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D41A3E" w14:textId="77777777" w:rsidR="00BB12D6" w:rsidRPr="008155E1" w:rsidRDefault="00BB12D6" w:rsidP="009F498C">
      <w:pPr>
        <w:spacing w:line="276" w:lineRule="auto"/>
        <w:ind w:right="-27"/>
        <w:jc w:val="center"/>
        <w:rPr>
          <w:rFonts w:ascii="Arial" w:hAnsi="Arial" w:cs="Arial"/>
          <w:b/>
          <w:sz w:val="22"/>
          <w:szCs w:val="22"/>
          <w:lang w:val="lt-LT"/>
        </w:rPr>
      </w:pPr>
      <w:r w:rsidRPr="008155E1">
        <w:rPr>
          <w:rFonts w:ascii="Arial" w:hAnsi="Arial" w:cs="Arial"/>
          <w:b/>
          <w:sz w:val="22"/>
          <w:szCs w:val="22"/>
          <w:lang w:val="lt-LT"/>
        </w:rPr>
        <w:t>METALŲ LAUŽO</w:t>
      </w:r>
    </w:p>
    <w:p w14:paraId="04FF8C67" w14:textId="77777777" w:rsidR="007940B2" w:rsidRPr="008155E1" w:rsidRDefault="007940B2" w:rsidP="009F498C">
      <w:pPr>
        <w:spacing w:line="276" w:lineRule="auto"/>
        <w:ind w:right="-27"/>
        <w:jc w:val="center"/>
        <w:rPr>
          <w:rFonts w:ascii="Arial" w:hAnsi="Arial" w:cs="Arial"/>
          <w:b/>
          <w:sz w:val="22"/>
          <w:szCs w:val="22"/>
          <w:lang w:val="lt-LT"/>
        </w:rPr>
      </w:pPr>
      <w:r w:rsidRPr="008155E1">
        <w:rPr>
          <w:rFonts w:ascii="Arial" w:hAnsi="Arial" w:cs="Arial"/>
          <w:b/>
          <w:sz w:val="22"/>
          <w:szCs w:val="22"/>
          <w:lang w:val="lt-LT"/>
        </w:rPr>
        <w:t>PIRKIMO - PARDAVIMO</w:t>
      </w:r>
      <w:r w:rsidR="005D6213" w:rsidRPr="008155E1">
        <w:rPr>
          <w:rFonts w:ascii="Arial" w:hAnsi="Arial" w:cs="Arial"/>
          <w:b/>
          <w:sz w:val="22"/>
          <w:szCs w:val="22"/>
          <w:lang w:val="lt-LT"/>
        </w:rPr>
        <w:t xml:space="preserve"> </w:t>
      </w:r>
      <w:r w:rsidRPr="008155E1">
        <w:rPr>
          <w:rFonts w:ascii="Arial" w:hAnsi="Arial" w:cs="Arial"/>
          <w:b/>
          <w:sz w:val="22"/>
          <w:szCs w:val="22"/>
          <w:lang w:val="lt-LT"/>
        </w:rPr>
        <w:t>SUTARTIS</w:t>
      </w:r>
    </w:p>
    <w:p w14:paraId="5AB9F0A8" w14:textId="77777777" w:rsidR="007940B2" w:rsidRPr="008155E1" w:rsidRDefault="007940B2" w:rsidP="009F498C">
      <w:pPr>
        <w:spacing w:line="276" w:lineRule="auto"/>
        <w:ind w:right="-27"/>
        <w:jc w:val="center"/>
        <w:rPr>
          <w:rFonts w:ascii="Arial" w:hAnsi="Arial" w:cs="Arial"/>
          <w:sz w:val="22"/>
          <w:szCs w:val="22"/>
          <w:lang w:val="lt-LT"/>
        </w:rPr>
      </w:pPr>
    </w:p>
    <w:p w14:paraId="2A524170" w14:textId="347EC8AE" w:rsidR="00C171BE" w:rsidRPr="008155E1" w:rsidRDefault="00167C74" w:rsidP="009F498C">
      <w:pPr>
        <w:spacing w:line="276" w:lineRule="auto"/>
        <w:jc w:val="center"/>
        <w:rPr>
          <w:rFonts w:ascii="Arial" w:hAnsi="Arial" w:cs="Arial"/>
          <w:sz w:val="22"/>
          <w:szCs w:val="22"/>
          <w:lang w:val="lt-LT"/>
        </w:rPr>
      </w:pPr>
      <w:r w:rsidRPr="008155E1">
        <w:rPr>
          <w:rFonts w:ascii="Arial" w:hAnsi="Arial" w:cs="Arial"/>
          <w:sz w:val="22"/>
          <w:szCs w:val="22"/>
          <w:lang w:val="lt-LT"/>
        </w:rPr>
        <w:t>20</w:t>
      </w:r>
      <w:r w:rsidR="00DF3BB2" w:rsidRPr="008155E1">
        <w:rPr>
          <w:rFonts w:ascii="Arial" w:hAnsi="Arial" w:cs="Arial"/>
          <w:sz w:val="22"/>
          <w:szCs w:val="22"/>
          <w:lang w:val="lt-LT"/>
        </w:rPr>
        <w:t>24</w:t>
      </w:r>
      <w:r w:rsidR="00BC7284" w:rsidRPr="008155E1">
        <w:rPr>
          <w:rFonts w:ascii="Arial" w:hAnsi="Arial" w:cs="Arial"/>
          <w:sz w:val="22"/>
          <w:szCs w:val="22"/>
          <w:lang w:val="lt-LT"/>
        </w:rPr>
        <w:t xml:space="preserve"> m.                            Nr. </w:t>
      </w:r>
    </w:p>
    <w:p w14:paraId="30A52873" w14:textId="77777777" w:rsidR="00BC7284" w:rsidRPr="008155E1" w:rsidRDefault="00BC7284" w:rsidP="009F498C">
      <w:pPr>
        <w:spacing w:line="276" w:lineRule="auto"/>
        <w:jc w:val="center"/>
        <w:rPr>
          <w:rFonts w:ascii="Arial" w:hAnsi="Arial" w:cs="Arial"/>
          <w:i/>
          <w:iCs/>
          <w:sz w:val="22"/>
          <w:szCs w:val="22"/>
          <w:lang w:val="lt-LT"/>
        </w:rPr>
      </w:pPr>
      <w:r w:rsidRPr="008155E1">
        <w:rPr>
          <w:rFonts w:ascii="Arial" w:hAnsi="Arial" w:cs="Arial"/>
          <w:i/>
          <w:iCs/>
          <w:sz w:val="22"/>
          <w:szCs w:val="22"/>
          <w:lang w:val="lt-LT"/>
        </w:rPr>
        <w:t>Vilnius</w:t>
      </w:r>
    </w:p>
    <w:p w14:paraId="4B0D978C" w14:textId="77777777" w:rsidR="00460A03" w:rsidRPr="008155E1" w:rsidRDefault="00460A03" w:rsidP="009F498C">
      <w:pPr>
        <w:spacing w:line="276" w:lineRule="auto"/>
        <w:ind w:right="-27"/>
        <w:jc w:val="both"/>
        <w:rPr>
          <w:rFonts w:ascii="Arial" w:hAnsi="Arial" w:cs="Arial"/>
          <w:sz w:val="22"/>
          <w:szCs w:val="22"/>
          <w:lang w:val="lt-LT"/>
        </w:rPr>
      </w:pPr>
    </w:p>
    <w:p w14:paraId="2DFCB03F" w14:textId="53ABAAC5" w:rsidR="003C21A6" w:rsidRPr="008155E1" w:rsidRDefault="00062A1E" w:rsidP="0073615B">
      <w:pPr>
        <w:numPr>
          <w:ilvl w:val="0"/>
          <w:numId w:val="6"/>
        </w:numPr>
        <w:tabs>
          <w:tab w:val="left" w:pos="709"/>
        </w:tabs>
        <w:spacing w:line="276" w:lineRule="auto"/>
        <w:ind w:left="0" w:right="-27" w:firstLine="360"/>
        <w:jc w:val="both"/>
        <w:rPr>
          <w:rFonts w:ascii="Arial" w:hAnsi="Arial" w:cs="Arial"/>
          <w:sz w:val="22"/>
          <w:szCs w:val="22"/>
          <w:lang w:val="lt-LT"/>
        </w:rPr>
      </w:pPr>
      <w:r w:rsidRPr="008155E1">
        <w:rPr>
          <w:rFonts w:ascii="Arial" w:hAnsi="Arial" w:cs="Arial"/>
          <w:b/>
          <w:bCs/>
          <w:sz w:val="22"/>
          <w:szCs w:val="22"/>
          <w:lang w:val="lt-LT"/>
        </w:rPr>
        <w:t>AB „</w:t>
      </w:r>
      <w:r w:rsidR="003108D7">
        <w:rPr>
          <w:rFonts w:ascii="Arial" w:hAnsi="Arial" w:cs="Arial"/>
          <w:b/>
          <w:bCs/>
          <w:sz w:val="22"/>
          <w:szCs w:val="22"/>
          <w:lang w:val="lt-LT"/>
        </w:rPr>
        <w:t>Lietuvos geležinkeliai</w:t>
      </w:r>
      <w:r w:rsidR="00A65190" w:rsidRPr="008155E1">
        <w:rPr>
          <w:rFonts w:ascii="Arial" w:hAnsi="Arial" w:cs="Arial"/>
          <w:b/>
          <w:bCs/>
          <w:sz w:val="22"/>
          <w:szCs w:val="22"/>
          <w:lang w:val="lt-LT"/>
        </w:rPr>
        <w:t>“</w:t>
      </w:r>
      <w:r w:rsidR="00A65190" w:rsidRPr="008155E1">
        <w:rPr>
          <w:rFonts w:ascii="Arial" w:hAnsi="Arial" w:cs="Arial"/>
          <w:sz w:val="22"/>
          <w:szCs w:val="22"/>
          <w:lang w:val="lt-LT"/>
        </w:rPr>
        <w:t xml:space="preserve">, juridinio asmens kodas </w:t>
      </w:r>
      <w:r w:rsidR="003108D7" w:rsidRPr="00137012">
        <w:rPr>
          <w:rFonts w:ascii="Arial" w:hAnsi="Arial" w:cs="Arial"/>
          <w:sz w:val="22"/>
          <w:szCs w:val="22"/>
          <w:lang w:val="lt-LT"/>
        </w:rPr>
        <w:t>110053842</w:t>
      </w:r>
      <w:r w:rsidR="00A65190" w:rsidRPr="008155E1">
        <w:rPr>
          <w:rFonts w:ascii="Arial" w:hAnsi="Arial" w:cs="Arial"/>
          <w:sz w:val="22"/>
          <w:szCs w:val="22"/>
          <w:lang w:val="lt-LT"/>
        </w:rPr>
        <w:t xml:space="preserve">, </w:t>
      </w:r>
      <w:r w:rsidR="003108D7" w:rsidRPr="00137012">
        <w:rPr>
          <w:rFonts w:ascii="Arial" w:hAnsi="Arial" w:cs="Arial"/>
          <w:sz w:val="22"/>
          <w:szCs w:val="22"/>
          <w:lang w:val="lt-LT"/>
        </w:rPr>
        <w:t xml:space="preserve">pagal Lietuvos įstatymus įsteigta ir veikianti įmonė, juridinio asmens kodas 110053842, kurios registruota buveinė yra Geležinkelio g. 16, Vilnius, duomenys apie bendrovę kaupiami ir saugomi Lietuvos Respublikos juridinių asmenų registre, atstovaujama Turto komercijos ir valdymo vadovo Jono </w:t>
      </w:r>
      <w:proofErr w:type="spellStart"/>
      <w:r w:rsidR="003108D7" w:rsidRPr="00137012">
        <w:rPr>
          <w:rFonts w:ascii="Arial" w:hAnsi="Arial" w:cs="Arial"/>
          <w:sz w:val="22"/>
          <w:szCs w:val="22"/>
          <w:lang w:val="lt-LT"/>
        </w:rPr>
        <w:t>Valutos</w:t>
      </w:r>
      <w:proofErr w:type="spellEnd"/>
      <w:r w:rsidR="003108D7" w:rsidRPr="00137012">
        <w:rPr>
          <w:rFonts w:ascii="Arial" w:hAnsi="Arial" w:cs="Arial"/>
          <w:sz w:val="22"/>
          <w:szCs w:val="22"/>
          <w:lang w:val="lt-LT"/>
        </w:rPr>
        <w:t xml:space="preserve">, veikiančio pagal AB „Lietuvos geležinkeliai“ generalinio direktoriaus 2023 liepos 3 d. įgaliojimą Nr. ĮG(LG)-99/2023, (toliau – </w:t>
      </w:r>
      <w:r w:rsidR="003108D7" w:rsidRPr="00137012">
        <w:rPr>
          <w:rFonts w:ascii="Arial" w:hAnsi="Arial" w:cs="Arial"/>
          <w:b/>
          <w:sz w:val="22"/>
          <w:szCs w:val="22"/>
          <w:lang w:val="lt-LT"/>
        </w:rPr>
        <w:t>Pardavėjas</w:t>
      </w:r>
      <w:r w:rsidR="002918E4" w:rsidRPr="008155E1">
        <w:rPr>
          <w:rFonts w:ascii="Arial" w:hAnsi="Arial" w:cs="Arial"/>
          <w:sz w:val="22"/>
          <w:szCs w:val="22"/>
          <w:lang w:val="lt-LT"/>
        </w:rPr>
        <w:t xml:space="preserve">), </w:t>
      </w:r>
      <w:bookmarkStart w:id="0" w:name="_Hlk132356917"/>
      <w:r w:rsidR="002918E4" w:rsidRPr="008155E1">
        <w:rPr>
          <w:rFonts w:ascii="Arial" w:hAnsi="Arial" w:cs="Arial"/>
          <w:sz w:val="22"/>
          <w:szCs w:val="22"/>
          <w:lang w:val="lt-LT"/>
        </w:rPr>
        <w:t xml:space="preserve">ir </w:t>
      </w:r>
      <w:bookmarkEnd w:id="0"/>
      <w:r w:rsidR="003108D7">
        <w:rPr>
          <w:rFonts w:ascii="Arial" w:hAnsi="Arial" w:cs="Arial"/>
          <w:b/>
          <w:bCs/>
          <w:sz w:val="22"/>
          <w:szCs w:val="22"/>
          <w:lang w:val="lt-LT"/>
        </w:rPr>
        <w:t>....................</w:t>
      </w:r>
      <w:r w:rsidR="002918E4" w:rsidRPr="008155E1">
        <w:rPr>
          <w:rFonts w:ascii="Arial" w:hAnsi="Arial" w:cs="Arial"/>
          <w:b/>
          <w:bCs/>
          <w:sz w:val="22"/>
          <w:szCs w:val="22"/>
          <w:lang w:val="lt-LT"/>
        </w:rPr>
        <w:t>",</w:t>
      </w:r>
      <w:r w:rsidR="002918E4" w:rsidRPr="008155E1">
        <w:rPr>
          <w:rFonts w:ascii="Arial" w:hAnsi="Arial" w:cs="Arial"/>
          <w:sz w:val="22"/>
          <w:szCs w:val="22"/>
          <w:lang w:val="lt-LT"/>
        </w:rPr>
        <w:t xml:space="preserve"> juridinio asmens kodas </w:t>
      </w:r>
      <w:r w:rsidR="003108D7">
        <w:rPr>
          <w:rFonts w:ascii="Arial" w:hAnsi="Arial" w:cs="Arial"/>
          <w:sz w:val="22"/>
          <w:szCs w:val="22"/>
          <w:lang w:val="lt-LT"/>
        </w:rPr>
        <w:t>.....................</w:t>
      </w:r>
      <w:r w:rsidR="002918E4" w:rsidRPr="008155E1">
        <w:rPr>
          <w:rFonts w:ascii="Arial" w:hAnsi="Arial" w:cs="Arial"/>
          <w:sz w:val="22"/>
          <w:szCs w:val="22"/>
          <w:lang w:val="lt-LT"/>
        </w:rPr>
        <w:t xml:space="preserve">, atstovaujama komercijos </w:t>
      </w:r>
      <w:r w:rsidR="003108D7">
        <w:rPr>
          <w:rFonts w:ascii="Arial" w:hAnsi="Arial" w:cs="Arial"/>
          <w:sz w:val="22"/>
          <w:szCs w:val="22"/>
          <w:lang w:val="lt-LT"/>
        </w:rPr>
        <w:t>.......................</w:t>
      </w:r>
      <w:r w:rsidR="002918E4" w:rsidRPr="008155E1">
        <w:rPr>
          <w:rFonts w:ascii="Arial" w:hAnsi="Arial" w:cs="Arial"/>
          <w:sz w:val="22"/>
          <w:szCs w:val="22"/>
          <w:lang w:val="lt-LT"/>
        </w:rPr>
        <w:t xml:space="preserve">, veikiančio pagal </w:t>
      </w:r>
      <w:r w:rsidR="003108D7">
        <w:rPr>
          <w:rFonts w:ascii="Arial" w:hAnsi="Arial" w:cs="Arial"/>
          <w:sz w:val="22"/>
          <w:szCs w:val="22"/>
          <w:lang w:val="lt-LT"/>
        </w:rPr>
        <w:t>................................</w:t>
      </w:r>
      <w:r w:rsidR="002918E4" w:rsidRPr="008155E1">
        <w:rPr>
          <w:rFonts w:ascii="Arial" w:hAnsi="Arial" w:cs="Arial"/>
          <w:sz w:val="22"/>
          <w:szCs w:val="22"/>
          <w:lang w:val="lt-LT"/>
        </w:rPr>
        <w:t xml:space="preserve"> (toliau – </w:t>
      </w:r>
      <w:r w:rsidR="002918E4" w:rsidRPr="008155E1">
        <w:rPr>
          <w:rFonts w:ascii="Arial" w:hAnsi="Arial" w:cs="Arial"/>
          <w:b/>
          <w:sz w:val="22"/>
          <w:szCs w:val="22"/>
          <w:lang w:val="lt-LT"/>
        </w:rPr>
        <w:t>Pirkėjas</w:t>
      </w:r>
      <w:r w:rsidR="002918E4" w:rsidRPr="008155E1">
        <w:rPr>
          <w:rFonts w:ascii="Arial" w:hAnsi="Arial" w:cs="Arial"/>
          <w:sz w:val="22"/>
          <w:szCs w:val="22"/>
          <w:lang w:val="lt-LT"/>
        </w:rPr>
        <w:t xml:space="preserve">) (toliau Pardavėjas ir Pirkėjas atskirai vadinami </w:t>
      </w:r>
      <w:r w:rsidR="002918E4" w:rsidRPr="008155E1">
        <w:rPr>
          <w:rFonts w:ascii="Arial" w:hAnsi="Arial" w:cs="Arial"/>
          <w:b/>
          <w:sz w:val="22"/>
          <w:szCs w:val="22"/>
          <w:lang w:val="lt-LT"/>
        </w:rPr>
        <w:t>Šalimi</w:t>
      </w:r>
      <w:r w:rsidR="002918E4" w:rsidRPr="008155E1">
        <w:rPr>
          <w:rFonts w:ascii="Arial" w:hAnsi="Arial" w:cs="Arial"/>
          <w:sz w:val="22"/>
          <w:szCs w:val="22"/>
          <w:lang w:val="lt-LT"/>
        </w:rPr>
        <w:t>, o abu kartu –</w:t>
      </w:r>
      <w:r w:rsidR="002918E4" w:rsidRPr="008155E1">
        <w:rPr>
          <w:rFonts w:ascii="Arial" w:hAnsi="Arial" w:cs="Arial"/>
          <w:b/>
          <w:sz w:val="22"/>
          <w:szCs w:val="22"/>
          <w:lang w:val="lt-LT"/>
        </w:rPr>
        <w:t xml:space="preserve"> Šalimis</w:t>
      </w:r>
      <w:r w:rsidR="002918E4" w:rsidRPr="008155E1">
        <w:rPr>
          <w:rFonts w:ascii="Arial" w:hAnsi="Arial" w:cs="Arial"/>
          <w:sz w:val="22"/>
          <w:szCs w:val="22"/>
          <w:lang w:val="lt-LT"/>
        </w:rPr>
        <w:t xml:space="preserve">), sudarė šią metalų laužo pirkimo-pardavimo sutartį (toliau – </w:t>
      </w:r>
      <w:r w:rsidR="002918E4" w:rsidRPr="008155E1">
        <w:rPr>
          <w:rFonts w:ascii="Arial" w:hAnsi="Arial" w:cs="Arial"/>
          <w:b/>
          <w:sz w:val="22"/>
          <w:szCs w:val="22"/>
          <w:lang w:val="lt-LT"/>
        </w:rPr>
        <w:t>Sutartis</w:t>
      </w:r>
      <w:r w:rsidR="002918E4" w:rsidRPr="008155E1">
        <w:rPr>
          <w:rFonts w:ascii="Arial" w:hAnsi="Arial" w:cs="Arial"/>
          <w:sz w:val="22"/>
          <w:szCs w:val="22"/>
          <w:lang w:val="lt-LT"/>
        </w:rPr>
        <w:t>) ir susitarė dėl šių Sutarties sąlygų:</w:t>
      </w:r>
    </w:p>
    <w:p w14:paraId="1B7D72CA" w14:textId="57935F96" w:rsidR="007940B2" w:rsidRPr="008155E1" w:rsidRDefault="007940B2" w:rsidP="007942AB">
      <w:pPr>
        <w:tabs>
          <w:tab w:val="left" w:pos="709"/>
        </w:tabs>
        <w:spacing w:line="276" w:lineRule="auto"/>
        <w:ind w:left="450" w:right="-27"/>
        <w:jc w:val="both"/>
        <w:rPr>
          <w:rFonts w:ascii="Arial" w:hAnsi="Arial" w:cs="Arial"/>
          <w:sz w:val="22"/>
          <w:szCs w:val="22"/>
          <w:lang w:val="lt-LT"/>
        </w:rPr>
      </w:pPr>
    </w:p>
    <w:p w14:paraId="36A95F43" w14:textId="77777777" w:rsidR="007940B2" w:rsidRPr="008155E1" w:rsidRDefault="007940B2" w:rsidP="009F498C">
      <w:pPr>
        <w:pStyle w:val="Heading9"/>
        <w:spacing w:after="120" w:line="276" w:lineRule="auto"/>
        <w:ind w:right="-28" w:firstLine="448"/>
        <w:rPr>
          <w:rFonts w:ascii="Arial" w:hAnsi="Arial" w:cs="Arial"/>
          <w:sz w:val="22"/>
          <w:szCs w:val="22"/>
        </w:rPr>
      </w:pPr>
      <w:r w:rsidRPr="008155E1">
        <w:rPr>
          <w:rFonts w:ascii="Arial" w:hAnsi="Arial" w:cs="Arial"/>
          <w:sz w:val="22"/>
          <w:szCs w:val="22"/>
        </w:rPr>
        <w:t xml:space="preserve">I. SUTARTIES DALYKAS </w:t>
      </w:r>
    </w:p>
    <w:p w14:paraId="1AB869CE" w14:textId="77777777" w:rsidR="007940B2" w:rsidRPr="008155E1"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8155E1">
        <w:rPr>
          <w:rFonts w:ascii="Arial" w:hAnsi="Arial" w:cs="Arial"/>
          <w:sz w:val="22"/>
          <w:szCs w:val="22"/>
          <w:lang w:val="lt-LT"/>
        </w:rPr>
        <w:t xml:space="preserve">Šios Sutarties dalykas – </w:t>
      </w:r>
      <w:r w:rsidR="009109CE" w:rsidRPr="008155E1">
        <w:rPr>
          <w:rFonts w:ascii="Arial" w:hAnsi="Arial" w:cs="Arial"/>
          <w:sz w:val="22"/>
          <w:szCs w:val="22"/>
          <w:lang w:val="lt-LT"/>
        </w:rPr>
        <w:t>juodųjų</w:t>
      </w:r>
      <w:r w:rsidRPr="008155E1">
        <w:rPr>
          <w:rFonts w:ascii="Arial" w:hAnsi="Arial" w:cs="Arial"/>
          <w:sz w:val="22"/>
          <w:szCs w:val="22"/>
          <w:lang w:val="lt-LT"/>
        </w:rPr>
        <w:t xml:space="preserve"> metalų laužo, nurodyto 4 punkte pateiktoje lentelėje (toliau</w:t>
      </w:r>
      <w:r w:rsidR="00D274B1" w:rsidRPr="008155E1">
        <w:rPr>
          <w:rFonts w:ascii="Arial" w:hAnsi="Arial" w:cs="Arial"/>
          <w:sz w:val="22"/>
          <w:szCs w:val="22"/>
          <w:lang w:val="lt-LT"/>
        </w:rPr>
        <w:t> –</w:t>
      </w:r>
      <w:r w:rsidRPr="008155E1">
        <w:rPr>
          <w:rFonts w:ascii="Arial" w:hAnsi="Arial" w:cs="Arial"/>
          <w:sz w:val="22"/>
          <w:szCs w:val="22"/>
          <w:lang w:val="lt-LT"/>
        </w:rPr>
        <w:t xml:space="preserve"> </w:t>
      </w:r>
      <w:r w:rsidRPr="008155E1">
        <w:rPr>
          <w:rFonts w:ascii="Arial" w:hAnsi="Arial" w:cs="Arial"/>
          <w:b/>
          <w:sz w:val="22"/>
          <w:szCs w:val="22"/>
          <w:lang w:val="lt-LT"/>
        </w:rPr>
        <w:t>Laužas</w:t>
      </w:r>
      <w:r w:rsidRPr="008155E1">
        <w:rPr>
          <w:rFonts w:ascii="Arial" w:hAnsi="Arial" w:cs="Arial"/>
          <w:sz w:val="22"/>
          <w:szCs w:val="22"/>
          <w:lang w:val="lt-LT"/>
        </w:rPr>
        <w:t>)</w:t>
      </w:r>
      <w:r w:rsidR="00BB05CA" w:rsidRPr="008155E1">
        <w:rPr>
          <w:rFonts w:ascii="Arial" w:hAnsi="Arial" w:cs="Arial"/>
          <w:sz w:val="22"/>
          <w:szCs w:val="22"/>
          <w:lang w:val="lt-LT"/>
        </w:rPr>
        <w:t>,</w:t>
      </w:r>
      <w:r w:rsidRPr="008155E1">
        <w:rPr>
          <w:rFonts w:ascii="Arial" w:hAnsi="Arial" w:cs="Arial"/>
          <w:sz w:val="22"/>
          <w:szCs w:val="22"/>
          <w:lang w:val="lt-LT"/>
        </w:rPr>
        <w:t xml:space="preserve"> pirkimas-pardavimas.</w:t>
      </w:r>
    </w:p>
    <w:p w14:paraId="2FBFBCDC" w14:textId="77777777" w:rsidR="007940B2" w:rsidRPr="008155E1" w:rsidRDefault="007940B2" w:rsidP="009F498C">
      <w:pPr>
        <w:spacing w:line="276" w:lineRule="auto"/>
        <w:ind w:right="-27" w:firstLine="450"/>
        <w:rPr>
          <w:rFonts w:ascii="Arial" w:hAnsi="Arial" w:cs="Arial"/>
          <w:sz w:val="22"/>
          <w:szCs w:val="22"/>
          <w:lang w:val="lt-LT"/>
        </w:rPr>
      </w:pPr>
    </w:p>
    <w:p w14:paraId="69BD0029" w14:textId="77777777" w:rsidR="007940B2" w:rsidRPr="008155E1" w:rsidRDefault="007940B2" w:rsidP="009F498C">
      <w:pPr>
        <w:pStyle w:val="Heading9"/>
        <w:spacing w:after="120" w:line="276" w:lineRule="auto"/>
        <w:ind w:right="-28" w:firstLine="448"/>
        <w:rPr>
          <w:rFonts w:ascii="Arial" w:hAnsi="Arial" w:cs="Arial"/>
          <w:sz w:val="22"/>
          <w:szCs w:val="22"/>
        </w:rPr>
      </w:pPr>
      <w:r w:rsidRPr="008155E1">
        <w:rPr>
          <w:rFonts w:ascii="Arial" w:hAnsi="Arial" w:cs="Arial"/>
          <w:sz w:val="22"/>
          <w:szCs w:val="22"/>
        </w:rPr>
        <w:t>II. ŠALIŲ ĮSIPAREIGOJIMAI</w:t>
      </w:r>
    </w:p>
    <w:p w14:paraId="12BC2699" w14:textId="77777777" w:rsidR="007940B2" w:rsidRPr="008155E1" w:rsidRDefault="007940B2"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8155E1">
        <w:rPr>
          <w:rFonts w:ascii="Arial" w:hAnsi="Arial" w:cs="Arial"/>
          <w:sz w:val="22"/>
          <w:szCs w:val="22"/>
          <w:lang w:val="lt-LT"/>
        </w:rPr>
        <w:t xml:space="preserve">Pardavėjas įsipareigoja parduoti, o Pirkėjas įsipareigoja nupirkti </w:t>
      </w:r>
      <w:r w:rsidR="00565253" w:rsidRPr="008155E1">
        <w:rPr>
          <w:rFonts w:ascii="Arial" w:hAnsi="Arial" w:cs="Arial"/>
          <w:sz w:val="22"/>
          <w:szCs w:val="22"/>
          <w:lang w:val="lt-LT"/>
        </w:rPr>
        <w:t xml:space="preserve">visą Sutarties priede Nr. 1 nurodytą bendrą Laužo kiekį </w:t>
      </w:r>
      <w:r w:rsidRPr="008155E1">
        <w:rPr>
          <w:rFonts w:ascii="Arial" w:hAnsi="Arial" w:cs="Arial"/>
          <w:sz w:val="22"/>
          <w:szCs w:val="22"/>
          <w:lang w:val="lt-LT"/>
        </w:rPr>
        <w:t>pagal 4 punkte esančioje lentelėje išvardintas rūšis ir kainas</w:t>
      </w:r>
      <w:r w:rsidR="00DF5CFF" w:rsidRPr="008155E1">
        <w:rPr>
          <w:rFonts w:ascii="Arial" w:hAnsi="Arial" w:cs="Arial"/>
          <w:sz w:val="22"/>
          <w:szCs w:val="22"/>
          <w:lang w:val="lt-LT"/>
        </w:rPr>
        <w:t>.</w:t>
      </w:r>
      <w:r w:rsidR="00565253" w:rsidRPr="008155E1">
        <w:rPr>
          <w:rFonts w:ascii="Arial" w:hAnsi="Arial" w:cs="Arial"/>
          <w:sz w:val="22"/>
          <w:szCs w:val="22"/>
          <w:lang w:val="lt-LT"/>
        </w:rPr>
        <w:t xml:space="preserve"> Sutarties priede Nr. 1 nurodytą Laužo kiekį, priklausomai nuo poreikio, Pardavėjas pasilieka teisę keisti iki </w:t>
      </w:r>
      <w:r w:rsidR="008962AD" w:rsidRPr="008155E1">
        <w:rPr>
          <w:rFonts w:ascii="Arial" w:hAnsi="Arial" w:cs="Arial"/>
          <w:sz w:val="22"/>
          <w:szCs w:val="22"/>
          <w:lang w:val="lt-LT"/>
        </w:rPr>
        <w:t xml:space="preserve">20 </w:t>
      </w:r>
      <w:r w:rsidR="00565253" w:rsidRPr="008155E1">
        <w:rPr>
          <w:rFonts w:ascii="Arial" w:hAnsi="Arial" w:cs="Arial"/>
          <w:sz w:val="22"/>
          <w:szCs w:val="22"/>
          <w:lang w:val="lt-LT"/>
        </w:rPr>
        <w:t xml:space="preserve">proc. </w:t>
      </w:r>
    </w:p>
    <w:p w14:paraId="57217F2B" w14:textId="77777777" w:rsidR="00D274B1" w:rsidRPr="008155E1" w:rsidRDefault="00D274B1" w:rsidP="00D0549C">
      <w:pPr>
        <w:tabs>
          <w:tab w:val="left" w:pos="709"/>
        </w:tabs>
        <w:spacing w:line="276" w:lineRule="auto"/>
        <w:ind w:right="-27"/>
        <w:jc w:val="both"/>
        <w:rPr>
          <w:rFonts w:ascii="Arial" w:hAnsi="Arial" w:cs="Arial"/>
          <w:bCs/>
          <w:sz w:val="22"/>
          <w:szCs w:val="22"/>
          <w:lang w:val="lt-LT"/>
        </w:rPr>
      </w:pPr>
    </w:p>
    <w:p w14:paraId="3B186851" w14:textId="77777777" w:rsidR="007940B2" w:rsidRPr="008155E1" w:rsidRDefault="007940B2" w:rsidP="009F498C">
      <w:pPr>
        <w:pStyle w:val="Heading8"/>
        <w:spacing w:before="0" w:after="120" w:line="276" w:lineRule="auto"/>
        <w:ind w:right="-28" w:firstLine="482"/>
        <w:rPr>
          <w:rFonts w:ascii="Arial" w:hAnsi="Arial" w:cs="Arial"/>
          <w:color w:val="auto"/>
          <w:spacing w:val="0"/>
          <w:sz w:val="22"/>
          <w:szCs w:val="22"/>
        </w:rPr>
      </w:pPr>
      <w:r w:rsidRPr="008155E1">
        <w:rPr>
          <w:rFonts w:ascii="Arial" w:hAnsi="Arial" w:cs="Arial"/>
          <w:color w:val="auto"/>
          <w:spacing w:val="0"/>
          <w:sz w:val="22"/>
          <w:szCs w:val="22"/>
        </w:rPr>
        <w:t>III. KAINA</w:t>
      </w:r>
    </w:p>
    <w:p w14:paraId="3266C125" w14:textId="77777777" w:rsidR="00D274B1" w:rsidRPr="008155E1" w:rsidRDefault="007940B2" w:rsidP="009F498C">
      <w:pPr>
        <w:numPr>
          <w:ilvl w:val="0"/>
          <w:numId w:val="6"/>
        </w:numPr>
        <w:tabs>
          <w:tab w:val="left" w:pos="851"/>
        </w:tabs>
        <w:spacing w:line="276" w:lineRule="auto"/>
        <w:ind w:left="0" w:right="-27" w:firstLine="360"/>
        <w:jc w:val="both"/>
        <w:rPr>
          <w:rFonts w:ascii="Arial" w:hAnsi="Arial" w:cs="Arial"/>
          <w:b/>
          <w:sz w:val="22"/>
          <w:szCs w:val="22"/>
          <w:lang w:val="lt-LT"/>
        </w:rPr>
      </w:pPr>
      <w:r w:rsidRPr="008155E1">
        <w:rPr>
          <w:rFonts w:ascii="Arial" w:hAnsi="Arial" w:cs="Arial"/>
          <w:sz w:val="22"/>
          <w:szCs w:val="22"/>
          <w:lang w:val="lt-LT"/>
        </w:rPr>
        <w:t>Laužo 1 (vienos) tonos kaina nurodyta žemiau pateiktoje lentelėje</w:t>
      </w:r>
      <w:r w:rsidR="00FB66E8" w:rsidRPr="008155E1">
        <w:rPr>
          <w:rFonts w:ascii="Arial" w:hAnsi="Arial" w:cs="Arial"/>
          <w:sz w:val="22"/>
          <w:szCs w:val="22"/>
          <w:lang w:val="lt-LT"/>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851"/>
        <w:gridCol w:w="2126"/>
        <w:gridCol w:w="1559"/>
        <w:gridCol w:w="2207"/>
      </w:tblGrid>
      <w:tr w:rsidR="00D84D77" w:rsidRPr="008155E1" w14:paraId="6BCCD54F" w14:textId="77777777" w:rsidTr="003E1591">
        <w:tc>
          <w:tcPr>
            <w:tcW w:w="2977" w:type="dxa"/>
            <w:tcBorders>
              <w:left w:val="single" w:sz="4" w:space="0" w:color="auto"/>
            </w:tcBorders>
            <w:vAlign w:val="center"/>
          </w:tcPr>
          <w:p w14:paraId="2B0C7A7D" w14:textId="77777777" w:rsidR="00DC32F2" w:rsidRPr="008155E1" w:rsidRDefault="00DC32F2" w:rsidP="009F498C">
            <w:pPr>
              <w:spacing w:line="276" w:lineRule="auto"/>
              <w:ind w:left="-360" w:right="203" w:firstLine="720"/>
              <w:jc w:val="center"/>
              <w:rPr>
                <w:rFonts w:ascii="Arial" w:hAnsi="Arial" w:cs="Arial"/>
                <w:sz w:val="22"/>
                <w:szCs w:val="22"/>
                <w:lang w:val="lt-LT"/>
              </w:rPr>
            </w:pPr>
            <w:r w:rsidRPr="008155E1">
              <w:rPr>
                <w:rFonts w:ascii="Arial" w:hAnsi="Arial" w:cs="Arial"/>
                <w:sz w:val="22"/>
                <w:szCs w:val="22"/>
                <w:lang w:val="lt-LT"/>
              </w:rPr>
              <w:t>Laužo pavadinimas</w:t>
            </w:r>
          </w:p>
        </w:tc>
        <w:tc>
          <w:tcPr>
            <w:tcW w:w="851" w:type="dxa"/>
            <w:vAlign w:val="center"/>
          </w:tcPr>
          <w:p w14:paraId="18C3E348" w14:textId="77777777" w:rsidR="00DC32F2" w:rsidRPr="008155E1" w:rsidRDefault="00DC32F2" w:rsidP="009F498C">
            <w:pPr>
              <w:spacing w:line="276" w:lineRule="auto"/>
              <w:ind w:left="-360" w:right="-44" w:firstLine="432"/>
              <w:jc w:val="center"/>
              <w:rPr>
                <w:rFonts w:ascii="Arial" w:hAnsi="Arial" w:cs="Arial"/>
                <w:sz w:val="22"/>
                <w:szCs w:val="22"/>
                <w:lang w:val="lt-LT"/>
              </w:rPr>
            </w:pPr>
            <w:r w:rsidRPr="008155E1">
              <w:rPr>
                <w:rFonts w:ascii="Arial" w:hAnsi="Arial" w:cs="Arial"/>
                <w:sz w:val="22"/>
                <w:szCs w:val="22"/>
                <w:lang w:val="lt-LT"/>
              </w:rPr>
              <w:t>Šifras</w:t>
            </w:r>
          </w:p>
        </w:tc>
        <w:tc>
          <w:tcPr>
            <w:tcW w:w="2126" w:type="dxa"/>
            <w:vAlign w:val="center"/>
          </w:tcPr>
          <w:p w14:paraId="2DF2FAC7" w14:textId="77777777" w:rsidR="00DC32F2" w:rsidRPr="008155E1" w:rsidRDefault="00DC32F2" w:rsidP="009F498C">
            <w:pPr>
              <w:spacing w:line="276" w:lineRule="auto"/>
              <w:ind w:left="-108"/>
              <w:jc w:val="center"/>
              <w:rPr>
                <w:rFonts w:ascii="Arial" w:hAnsi="Arial" w:cs="Arial"/>
                <w:sz w:val="22"/>
                <w:szCs w:val="22"/>
                <w:lang w:val="lt-LT"/>
              </w:rPr>
            </w:pPr>
            <w:r w:rsidRPr="008155E1">
              <w:rPr>
                <w:rFonts w:ascii="Arial" w:hAnsi="Arial" w:cs="Arial"/>
                <w:sz w:val="22"/>
                <w:szCs w:val="22"/>
                <w:lang w:val="lt-LT"/>
              </w:rPr>
              <w:t xml:space="preserve">Vienos tonos kaina, </w:t>
            </w:r>
          </w:p>
          <w:p w14:paraId="5D8B71EB" w14:textId="77777777" w:rsidR="00DC32F2" w:rsidRPr="008155E1" w:rsidRDefault="008962AD" w:rsidP="009F498C">
            <w:pPr>
              <w:spacing w:line="276" w:lineRule="auto"/>
              <w:ind w:left="-108" w:firstLine="211"/>
              <w:jc w:val="center"/>
              <w:rPr>
                <w:rFonts w:ascii="Arial" w:hAnsi="Arial" w:cs="Arial"/>
                <w:sz w:val="22"/>
                <w:szCs w:val="22"/>
                <w:lang w:val="lt-LT"/>
              </w:rPr>
            </w:pPr>
            <w:r w:rsidRPr="008155E1">
              <w:rPr>
                <w:rFonts w:ascii="Arial" w:hAnsi="Arial" w:cs="Arial"/>
                <w:sz w:val="22"/>
                <w:szCs w:val="22"/>
                <w:lang w:val="lt-LT"/>
              </w:rPr>
              <w:t>EUR</w:t>
            </w:r>
            <w:r w:rsidR="00DC32F2" w:rsidRPr="008155E1">
              <w:rPr>
                <w:rFonts w:ascii="Arial" w:hAnsi="Arial" w:cs="Arial"/>
                <w:sz w:val="22"/>
                <w:szCs w:val="22"/>
                <w:lang w:val="lt-LT"/>
              </w:rPr>
              <w:t xml:space="preserve"> (be PVM)</w:t>
            </w:r>
          </w:p>
        </w:tc>
        <w:tc>
          <w:tcPr>
            <w:tcW w:w="1559" w:type="dxa"/>
            <w:vAlign w:val="center"/>
          </w:tcPr>
          <w:p w14:paraId="499E251A" w14:textId="77777777" w:rsidR="00DC32F2" w:rsidRPr="008155E1" w:rsidRDefault="00DC32F2" w:rsidP="009F498C">
            <w:pPr>
              <w:spacing w:line="276" w:lineRule="auto"/>
              <w:jc w:val="center"/>
              <w:rPr>
                <w:rFonts w:ascii="Arial" w:hAnsi="Arial" w:cs="Arial"/>
                <w:sz w:val="22"/>
                <w:szCs w:val="22"/>
                <w:lang w:val="lt-LT"/>
              </w:rPr>
            </w:pPr>
            <w:r w:rsidRPr="008155E1">
              <w:rPr>
                <w:rFonts w:ascii="Arial" w:hAnsi="Arial" w:cs="Arial"/>
                <w:sz w:val="22"/>
                <w:szCs w:val="22"/>
                <w:lang w:val="lt-LT"/>
              </w:rPr>
              <w:t xml:space="preserve">PVM, </w:t>
            </w:r>
            <w:r w:rsidR="008962AD" w:rsidRPr="008155E1">
              <w:rPr>
                <w:rFonts w:ascii="Arial" w:hAnsi="Arial" w:cs="Arial"/>
                <w:sz w:val="22"/>
                <w:szCs w:val="22"/>
                <w:lang w:val="lt-LT"/>
              </w:rPr>
              <w:t>EUR</w:t>
            </w:r>
          </w:p>
        </w:tc>
        <w:tc>
          <w:tcPr>
            <w:tcW w:w="2207" w:type="dxa"/>
            <w:vAlign w:val="center"/>
          </w:tcPr>
          <w:p w14:paraId="53024364" w14:textId="77777777" w:rsidR="00DC32F2" w:rsidRPr="008155E1" w:rsidRDefault="00DC32F2" w:rsidP="009F498C">
            <w:pPr>
              <w:spacing w:line="276" w:lineRule="auto"/>
              <w:ind w:left="-108" w:right="-108"/>
              <w:jc w:val="center"/>
              <w:rPr>
                <w:rFonts w:ascii="Arial" w:hAnsi="Arial" w:cs="Arial"/>
                <w:sz w:val="22"/>
                <w:szCs w:val="22"/>
                <w:lang w:val="lt-LT"/>
              </w:rPr>
            </w:pPr>
            <w:r w:rsidRPr="008155E1">
              <w:rPr>
                <w:rFonts w:ascii="Arial" w:hAnsi="Arial" w:cs="Arial"/>
                <w:sz w:val="22"/>
                <w:szCs w:val="22"/>
                <w:lang w:val="lt-LT"/>
              </w:rPr>
              <w:t xml:space="preserve">Vienos tonos kaina, </w:t>
            </w:r>
          </w:p>
          <w:p w14:paraId="18E03137" w14:textId="77777777" w:rsidR="00DC32F2" w:rsidRPr="008155E1" w:rsidRDefault="008962AD" w:rsidP="009F498C">
            <w:pPr>
              <w:spacing w:line="276" w:lineRule="auto"/>
              <w:ind w:left="-108" w:right="-108"/>
              <w:jc w:val="center"/>
              <w:rPr>
                <w:rFonts w:ascii="Arial" w:hAnsi="Arial" w:cs="Arial"/>
                <w:sz w:val="22"/>
                <w:szCs w:val="22"/>
                <w:lang w:val="lt-LT"/>
              </w:rPr>
            </w:pPr>
            <w:r w:rsidRPr="008155E1">
              <w:rPr>
                <w:rFonts w:ascii="Arial" w:hAnsi="Arial" w:cs="Arial"/>
                <w:sz w:val="22"/>
                <w:szCs w:val="22"/>
                <w:lang w:val="lt-LT"/>
              </w:rPr>
              <w:t>EUR</w:t>
            </w:r>
            <w:r w:rsidR="00DC32F2" w:rsidRPr="008155E1">
              <w:rPr>
                <w:rFonts w:ascii="Arial" w:hAnsi="Arial" w:cs="Arial"/>
                <w:sz w:val="22"/>
                <w:szCs w:val="22"/>
                <w:lang w:val="lt-LT"/>
              </w:rPr>
              <w:t xml:space="preserve"> (su PVM)</w:t>
            </w:r>
          </w:p>
        </w:tc>
      </w:tr>
      <w:tr w:rsidR="008962AD" w:rsidRPr="008155E1" w14:paraId="66B37826" w14:textId="77777777" w:rsidTr="00D9412C">
        <w:trPr>
          <w:trHeight w:val="602"/>
        </w:trPr>
        <w:tc>
          <w:tcPr>
            <w:tcW w:w="2977" w:type="dxa"/>
            <w:tcBorders>
              <w:left w:val="single" w:sz="4" w:space="0" w:color="auto"/>
            </w:tcBorders>
            <w:vAlign w:val="center"/>
          </w:tcPr>
          <w:p w14:paraId="2C2018BC" w14:textId="76F84B1E" w:rsidR="00D274B1" w:rsidRPr="008155E1" w:rsidRDefault="003108D7" w:rsidP="00D9412C">
            <w:pPr>
              <w:spacing w:line="276" w:lineRule="auto"/>
              <w:jc w:val="center"/>
              <w:rPr>
                <w:rFonts w:ascii="Arial" w:hAnsi="Arial" w:cs="Arial"/>
                <w:spacing w:val="-8"/>
                <w:sz w:val="22"/>
                <w:szCs w:val="22"/>
                <w:highlight w:val="yellow"/>
                <w:lang w:val="lt-LT"/>
              </w:rPr>
            </w:pPr>
            <w:r>
              <w:rPr>
                <w:rFonts w:ascii="Arial" w:hAnsi="Arial" w:cs="Arial"/>
                <w:spacing w:val="-8"/>
                <w:sz w:val="22"/>
                <w:szCs w:val="22"/>
                <w:lang w:val="lt-LT"/>
              </w:rPr>
              <w:t>Nerūšinis metalo laužas</w:t>
            </w:r>
          </w:p>
        </w:tc>
        <w:tc>
          <w:tcPr>
            <w:tcW w:w="851" w:type="dxa"/>
            <w:vAlign w:val="center"/>
          </w:tcPr>
          <w:p w14:paraId="6661A076" w14:textId="5C9948A5" w:rsidR="008962AD" w:rsidRPr="008155E1" w:rsidRDefault="008962AD" w:rsidP="00D9412C">
            <w:pPr>
              <w:spacing w:line="276" w:lineRule="auto"/>
              <w:ind w:left="-360" w:firstLine="360"/>
              <w:jc w:val="center"/>
              <w:rPr>
                <w:rFonts w:ascii="Arial" w:hAnsi="Arial" w:cs="Arial"/>
                <w:sz w:val="22"/>
                <w:szCs w:val="22"/>
                <w:lang w:val="lt-LT"/>
              </w:rPr>
            </w:pPr>
          </w:p>
        </w:tc>
        <w:tc>
          <w:tcPr>
            <w:tcW w:w="2126" w:type="dxa"/>
            <w:vAlign w:val="center"/>
          </w:tcPr>
          <w:p w14:paraId="4A55C999" w14:textId="4AEDACA8" w:rsidR="008962AD" w:rsidRPr="008155E1" w:rsidRDefault="008962AD" w:rsidP="00D9412C">
            <w:pPr>
              <w:tabs>
                <w:tab w:val="left" w:pos="0"/>
                <w:tab w:val="num" w:pos="720"/>
                <w:tab w:val="left" w:pos="5103"/>
              </w:tabs>
              <w:spacing w:line="276" w:lineRule="auto"/>
              <w:ind w:right="203"/>
              <w:jc w:val="center"/>
              <w:rPr>
                <w:rFonts w:ascii="Arial" w:hAnsi="Arial" w:cs="Arial"/>
                <w:b/>
                <w:bCs/>
                <w:sz w:val="22"/>
                <w:szCs w:val="22"/>
                <w:lang w:val="lt-LT"/>
              </w:rPr>
            </w:pPr>
          </w:p>
        </w:tc>
        <w:tc>
          <w:tcPr>
            <w:tcW w:w="1559" w:type="dxa"/>
            <w:vAlign w:val="center"/>
          </w:tcPr>
          <w:p w14:paraId="5823E0A7" w14:textId="09A2F069" w:rsidR="007E6BDB" w:rsidRPr="008155E1" w:rsidRDefault="007E6BDB" w:rsidP="00D9412C">
            <w:pPr>
              <w:spacing w:line="276" w:lineRule="auto"/>
              <w:jc w:val="center"/>
              <w:rPr>
                <w:rFonts w:ascii="Arial" w:hAnsi="Arial" w:cs="Arial"/>
                <w:b/>
                <w:bCs/>
                <w:sz w:val="22"/>
                <w:szCs w:val="22"/>
                <w:lang w:val="lt-LT"/>
              </w:rPr>
            </w:pPr>
          </w:p>
        </w:tc>
        <w:tc>
          <w:tcPr>
            <w:tcW w:w="2207" w:type="dxa"/>
            <w:vAlign w:val="center"/>
          </w:tcPr>
          <w:p w14:paraId="736E39FC" w14:textId="7BC32D04" w:rsidR="008962AD" w:rsidRPr="008155E1" w:rsidRDefault="008962AD" w:rsidP="00D9412C">
            <w:pPr>
              <w:spacing w:line="276" w:lineRule="auto"/>
              <w:jc w:val="center"/>
              <w:rPr>
                <w:rFonts w:ascii="Arial" w:hAnsi="Arial" w:cs="Arial"/>
                <w:b/>
                <w:bCs/>
                <w:sz w:val="22"/>
                <w:szCs w:val="22"/>
                <w:lang w:val="lt-LT"/>
              </w:rPr>
            </w:pPr>
          </w:p>
        </w:tc>
      </w:tr>
    </w:tbl>
    <w:p w14:paraId="0E153089" w14:textId="77777777" w:rsidR="002A53DF" w:rsidRPr="008155E1" w:rsidRDefault="002A53DF" w:rsidP="009F498C">
      <w:pPr>
        <w:spacing w:line="276" w:lineRule="auto"/>
        <w:rPr>
          <w:rFonts w:ascii="Arial" w:hAnsi="Arial" w:cs="Arial"/>
          <w:sz w:val="22"/>
          <w:szCs w:val="22"/>
          <w:lang w:val="lt-LT"/>
        </w:rPr>
      </w:pPr>
    </w:p>
    <w:p w14:paraId="5DF3AC5E" w14:textId="1EA9BB66" w:rsidR="007940B2" w:rsidRPr="008155E1" w:rsidRDefault="00EB13A1"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8155E1">
        <w:rPr>
          <w:rFonts w:ascii="Arial" w:hAnsi="Arial" w:cs="Arial"/>
          <w:sz w:val="22"/>
          <w:szCs w:val="22"/>
          <w:lang w:val="lt-LT"/>
        </w:rPr>
        <w:t>Šios Sutarties 4 punkte nurodytos</w:t>
      </w:r>
      <w:r w:rsidR="00E60753" w:rsidRPr="008155E1">
        <w:rPr>
          <w:rFonts w:ascii="Arial" w:hAnsi="Arial" w:cs="Arial"/>
          <w:sz w:val="22"/>
          <w:szCs w:val="22"/>
          <w:lang w:val="lt-LT"/>
        </w:rPr>
        <w:t xml:space="preserve"> </w:t>
      </w:r>
      <w:r w:rsidRPr="008155E1">
        <w:rPr>
          <w:rFonts w:ascii="Arial" w:hAnsi="Arial" w:cs="Arial"/>
          <w:sz w:val="22"/>
          <w:szCs w:val="22"/>
          <w:lang w:val="lt-LT"/>
        </w:rPr>
        <w:t xml:space="preserve">Laužo (1 t) </w:t>
      </w:r>
      <w:r w:rsidR="007940B2" w:rsidRPr="008155E1">
        <w:rPr>
          <w:rFonts w:ascii="Arial" w:hAnsi="Arial" w:cs="Arial"/>
          <w:sz w:val="22"/>
          <w:szCs w:val="22"/>
          <w:lang w:val="lt-LT"/>
        </w:rPr>
        <w:t>pardavimo kainos</w:t>
      </w:r>
      <w:r w:rsidRPr="008155E1">
        <w:rPr>
          <w:rFonts w:ascii="Arial" w:hAnsi="Arial" w:cs="Arial"/>
          <w:sz w:val="22"/>
          <w:szCs w:val="22"/>
          <w:lang w:val="lt-LT"/>
        </w:rPr>
        <w:t xml:space="preserve"> (be PV</w:t>
      </w:r>
      <w:r w:rsidR="005524E7" w:rsidRPr="008155E1">
        <w:rPr>
          <w:rFonts w:ascii="Arial" w:hAnsi="Arial" w:cs="Arial"/>
          <w:sz w:val="22"/>
          <w:szCs w:val="22"/>
          <w:lang w:val="lt-LT"/>
        </w:rPr>
        <w:t>M</w:t>
      </w:r>
      <w:r w:rsidRPr="008155E1">
        <w:rPr>
          <w:rFonts w:ascii="Arial" w:hAnsi="Arial" w:cs="Arial"/>
          <w:sz w:val="22"/>
          <w:szCs w:val="22"/>
          <w:lang w:val="lt-LT"/>
        </w:rPr>
        <w:t>) nustat</w:t>
      </w:r>
      <w:r w:rsidR="00761D7F" w:rsidRPr="008155E1">
        <w:rPr>
          <w:rFonts w:ascii="Arial" w:hAnsi="Arial" w:cs="Arial"/>
          <w:sz w:val="22"/>
          <w:szCs w:val="22"/>
          <w:lang w:val="lt-LT"/>
        </w:rPr>
        <w:t xml:space="preserve">ytos, vadovaujantis </w:t>
      </w:r>
      <w:r w:rsidR="007940B2" w:rsidRPr="008155E1">
        <w:rPr>
          <w:rFonts w:ascii="Arial" w:hAnsi="Arial" w:cs="Arial"/>
          <w:sz w:val="22"/>
          <w:szCs w:val="22"/>
          <w:lang w:val="lt-LT"/>
        </w:rPr>
        <w:t>Pirkėjo</w:t>
      </w:r>
      <w:r w:rsidR="00761D7F" w:rsidRPr="008155E1">
        <w:rPr>
          <w:rFonts w:ascii="Arial" w:hAnsi="Arial" w:cs="Arial"/>
          <w:sz w:val="22"/>
          <w:szCs w:val="22"/>
          <w:lang w:val="lt-LT"/>
        </w:rPr>
        <w:t xml:space="preserve"> pasiūlytomis </w:t>
      </w:r>
      <w:r w:rsidRPr="008155E1">
        <w:rPr>
          <w:rFonts w:ascii="Arial" w:hAnsi="Arial" w:cs="Arial"/>
          <w:sz w:val="22"/>
          <w:szCs w:val="22"/>
          <w:lang w:val="lt-LT"/>
        </w:rPr>
        <w:t xml:space="preserve">kainomis </w:t>
      </w:r>
      <w:r w:rsidR="00761D7F" w:rsidRPr="008155E1">
        <w:rPr>
          <w:rFonts w:ascii="Arial" w:hAnsi="Arial" w:cs="Arial"/>
          <w:sz w:val="22"/>
          <w:szCs w:val="22"/>
          <w:lang w:val="lt-LT"/>
        </w:rPr>
        <w:t xml:space="preserve">už parduodamą </w:t>
      </w:r>
      <w:r w:rsidR="00C77E25" w:rsidRPr="008155E1">
        <w:rPr>
          <w:rFonts w:ascii="Arial" w:hAnsi="Arial" w:cs="Arial"/>
          <w:sz w:val="22"/>
          <w:szCs w:val="22"/>
          <w:lang w:val="lt-LT"/>
        </w:rPr>
        <w:t xml:space="preserve">Laužą </w:t>
      </w:r>
      <w:r w:rsidR="00F072EC" w:rsidRPr="008155E1">
        <w:rPr>
          <w:rFonts w:ascii="Arial" w:hAnsi="Arial" w:cs="Arial"/>
          <w:sz w:val="22"/>
          <w:szCs w:val="22"/>
          <w:lang w:val="lt-LT"/>
        </w:rPr>
        <w:t>20</w:t>
      </w:r>
      <w:r w:rsidR="00DF68F3" w:rsidRPr="008155E1">
        <w:rPr>
          <w:rFonts w:ascii="Arial" w:hAnsi="Arial" w:cs="Arial"/>
          <w:sz w:val="22"/>
          <w:szCs w:val="22"/>
          <w:lang w:val="lt-LT"/>
        </w:rPr>
        <w:t>24</w:t>
      </w:r>
      <w:r w:rsidR="00733B22" w:rsidRPr="008155E1">
        <w:rPr>
          <w:rFonts w:ascii="Arial" w:hAnsi="Arial" w:cs="Arial"/>
          <w:sz w:val="22"/>
          <w:szCs w:val="22"/>
          <w:lang w:val="lt-LT"/>
        </w:rPr>
        <w:t xml:space="preserve"> m. </w:t>
      </w:r>
      <w:r w:rsidR="008C5691" w:rsidRPr="008155E1">
        <w:rPr>
          <w:rFonts w:ascii="Arial" w:hAnsi="Arial" w:cs="Arial"/>
          <w:sz w:val="22"/>
          <w:szCs w:val="22"/>
          <w:lang w:val="lt-LT"/>
        </w:rPr>
        <w:t>birželio</w:t>
      </w:r>
      <w:r w:rsidR="00F73C3C" w:rsidRPr="008155E1">
        <w:rPr>
          <w:rFonts w:ascii="Arial" w:hAnsi="Arial" w:cs="Arial"/>
          <w:sz w:val="22"/>
          <w:szCs w:val="22"/>
          <w:lang w:val="lt-LT"/>
        </w:rPr>
        <w:t xml:space="preserve"> </w:t>
      </w:r>
      <w:r w:rsidR="003108D7">
        <w:rPr>
          <w:rFonts w:ascii="Arial" w:hAnsi="Arial" w:cs="Arial"/>
          <w:sz w:val="22"/>
          <w:szCs w:val="22"/>
          <w:lang w:val="lt-LT"/>
        </w:rPr>
        <w:t>...........</w:t>
      </w:r>
      <w:r w:rsidR="000B0DA2" w:rsidRPr="008155E1">
        <w:rPr>
          <w:rFonts w:ascii="Arial" w:hAnsi="Arial" w:cs="Arial"/>
          <w:sz w:val="22"/>
          <w:szCs w:val="22"/>
          <w:lang w:val="lt-LT"/>
        </w:rPr>
        <w:t xml:space="preserve"> </w:t>
      </w:r>
      <w:r w:rsidR="004D37FC" w:rsidRPr="008155E1">
        <w:rPr>
          <w:rFonts w:ascii="Arial" w:hAnsi="Arial" w:cs="Arial"/>
          <w:sz w:val="22"/>
          <w:szCs w:val="22"/>
          <w:lang w:val="lt-LT"/>
        </w:rPr>
        <w:t>d.</w:t>
      </w:r>
      <w:r w:rsidR="00C77E25" w:rsidRPr="008155E1">
        <w:rPr>
          <w:rFonts w:ascii="Arial" w:hAnsi="Arial" w:cs="Arial"/>
          <w:sz w:val="22"/>
          <w:szCs w:val="22"/>
          <w:lang w:val="lt-LT"/>
        </w:rPr>
        <w:t xml:space="preserve"> Viešajame metalų laužo aukcione Nr.</w:t>
      </w:r>
      <w:r w:rsidR="003C21A6" w:rsidRPr="008155E1">
        <w:rPr>
          <w:rFonts w:ascii="Arial" w:hAnsi="Arial" w:cs="Arial"/>
          <w:sz w:val="22"/>
          <w:szCs w:val="22"/>
          <w:lang w:val="lt-LT"/>
        </w:rPr>
        <w:t xml:space="preserve"> </w:t>
      </w:r>
      <w:r w:rsidR="003108D7">
        <w:rPr>
          <w:rFonts w:ascii="Arial" w:hAnsi="Arial" w:cs="Arial"/>
          <w:b/>
          <w:bCs/>
          <w:sz w:val="22"/>
          <w:szCs w:val="22"/>
          <w:lang w:val="lt-LT"/>
        </w:rPr>
        <w:t>................</w:t>
      </w:r>
      <w:r w:rsidR="00F072EC" w:rsidRPr="008155E1">
        <w:rPr>
          <w:rFonts w:ascii="Arial" w:hAnsi="Arial" w:cs="Arial"/>
          <w:b/>
          <w:bCs/>
          <w:sz w:val="22"/>
          <w:szCs w:val="22"/>
          <w:lang w:val="lt-LT"/>
        </w:rPr>
        <w:t xml:space="preserve"> </w:t>
      </w:r>
      <w:r w:rsidR="00C77E25" w:rsidRPr="008155E1">
        <w:rPr>
          <w:rFonts w:ascii="Arial" w:hAnsi="Arial" w:cs="Arial"/>
          <w:sz w:val="22"/>
          <w:szCs w:val="22"/>
          <w:lang w:val="lt-LT"/>
        </w:rPr>
        <w:t xml:space="preserve">(toliau – </w:t>
      </w:r>
      <w:r w:rsidR="00C77E25" w:rsidRPr="008155E1">
        <w:rPr>
          <w:rFonts w:ascii="Arial" w:hAnsi="Arial" w:cs="Arial"/>
          <w:b/>
          <w:sz w:val="22"/>
          <w:szCs w:val="22"/>
          <w:lang w:val="lt-LT"/>
        </w:rPr>
        <w:t>Aukcionas</w:t>
      </w:r>
      <w:r w:rsidR="00C77E25" w:rsidRPr="008155E1">
        <w:rPr>
          <w:rFonts w:ascii="Arial" w:hAnsi="Arial" w:cs="Arial"/>
          <w:sz w:val="22"/>
          <w:szCs w:val="22"/>
          <w:lang w:val="lt-LT"/>
        </w:rPr>
        <w:t>). Metalų laužo kainos turi būti nurodytos įvertinant metalų laužo užterštumą nurodytą 22 punkte.</w:t>
      </w:r>
    </w:p>
    <w:p w14:paraId="68287F9E" w14:textId="77777777" w:rsidR="007940B2" w:rsidRPr="008155E1"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8155E1">
        <w:rPr>
          <w:rFonts w:ascii="Arial" w:hAnsi="Arial" w:cs="Arial"/>
          <w:sz w:val="22"/>
          <w:szCs w:val="22"/>
          <w:lang w:val="lt-LT"/>
        </w:rPr>
        <w:t>Pirkėjas pats savo sąskaita vykdo visas mokesti</w:t>
      </w:r>
      <w:r w:rsidR="001456D1" w:rsidRPr="008155E1">
        <w:rPr>
          <w:rFonts w:ascii="Arial" w:hAnsi="Arial" w:cs="Arial"/>
          <w:sz w:val="22"/>
          <w:szCs w:val="22"/>
          <w:lang w:val="lt-LT"/>
        </w:rPr>
        <w:t>n</w:t>
      </w:r>
      <w:r w:rsidRPr="008155E1">
        <w:rPr>
          <w:rFonts w:ascii="Arial" w:hAnsi="Arial" w:cs="Arial"/>
          <w:sz w:val="22"/>
          <w:szCs w:val="22"/>
          <w:lang w:val="lt-LT"/>
        </w:rPr>
        <w:t xml:space="preserve">es prievoles Lietuvos Respublikoje, kurios atsirado ar gali atsirasti vykdant šią Sutartį, ir prisiima visą riziką, susijusią su mokestinių prievolių, jei tokių būtų, vykdymu, atsižvelgiant į Lietuvos Respublikos įstatymų </w:t>
      </w:r>
      <w:r w:rsidR="004A5E4F" w:rsidRPr="008155E1">
        <w:rPr>
          <w:rFonts w:ascii="Arial" w:hAnsi="Arial" w:cs="Arial"/>
          <w:sz w:val="22"/>
          <w:szCs w:val="22"/>
          <w:lang w:val="lt-LT"/>
        </w:rPr>
        <w:t>i</w:t>
      </w:r>
      <w:r w:rsidR="003A62DF" w:rsidRPr="008155E1">
        <w:rPr>
          <w:rFonts w:ascii="Arial" w:hAnsi="Arial" w:cs="Arial"/>
          <w:sz w:val="22"/>
          <w:szCs w:val="22"/>
          <w:lang w:val="lt-LT"/>
        </w:rPr>
        <w:t xml:space="preserve">r kitų teisės aktų </w:t>
      </w:r>
      <w:r w:rsidRPr="008155E1">
        <w:rPr>
          <w:rFonts w:ascii="Arial" w:hAnsi="Arial" w:cs="Arial"/>
          <w:sz w:val="22"/>
          <w:szCs w:val="22"/>
          <w:lang w:val="lt-LT"/>
        </w:rPr>
        <w:t>nuostatas.</w:t>
      </w:r>
    </w:p>
    <w:p w14:paraId="74B4B8B2" w14:textId="77777777" w:rsidR="007940B2" w:rsidRPr="008155E1"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8155E1">
        <w:rPr>
          <w:rFonts w:ascii="Arial" w:hAnsi="Arial" w:cs="Arial"/>
          <w:sz w:val="22"/>
          <w:szCs w:val="22"/>
          <w:lang w:val="lt-LT"/>
        </w:rPr>
        <w:t>Šalys susitaria ir sutinka, kad jei šios Sutarties galiojimo metu pasikeitus teisės aktams pasikeistų pridėtinės vertės mokesčio dydis, Laužo kaina be PVM, nustatyta 4 punkte esančioje lentelėje, dėl to keičiama nebus, nebent priimti teisės aktai numatytų kitaip.</w:t>
      </w:r>
    </w:p>
    <w:p w14:paraId="541E7EDF" w14:textId="77777777" w:rsidR="00FB66E8" w:rsidRPr="008155E1" w:rsidRDefault="00FB66E8" w:rsidP="009F498C">
      <w:pPr>
        <w:shd w:val="clear" w:color="auto" w:fill="FFFFFF"/>
        <w:spacing w:line="276" w:lineRule="auto"/>
        <w:ind w:right="-27"/>
        <w:jc w:val="both"/>
        <w:rPr>
          <w:rFonts w:ascii="Arial" w:hAnsi="Arial" w:cs="Arial"/>
          <w:sz w:val="22"/>
          <w:szCs w:val="22"/>
          <w:lang w:val="lt-LT"/>
        </w:rPr>
      </w:pPr>
    </w:p>
    <w:p w14:paraId="30F614BE" w14:textId="77777777" w:rsidR="007940B2" w:rsidRPr="008155E1" w:rsidRDefault="007940B2" w:rsidP="009F498C">
      <w:pPr>
        <w:shd w:val="clear" w:color="auto" w:fill="FFFFFF"/>
        <w:spacing w:after="120" w:line="276" w:lineRule="auto"/>
        <w:ind w:left="51" w:right="-28"/>
        <w:jc w:val="center"/>
        <w:rPr>
          <w:rFonts w:ascii="Arial" w:hAnsi="Arial" w:cs="Arial"/>
          <w:b/>
          <w:sz w:val="22"/>
          <w:szCs w:val="22"/>
          <w:lang w:val="lt-LT"/>
        </w:rPr>
      </w:pPr>
      <w:r w:rsidRPr="008155E1">
        <w:rPr>
          <w:rFonts w:ascii="Arial" w:hAnsi="Arial" w:cs="Arial"/>
          <w:b/>
          <w:sz w:val="22"/>
          <w:szCs w:val="22"/>
          <w:lang w:val="lt-LT"/>
        </w:rPr>
        <w:t xml:space="preserve">IV. MOKĖJIMO SĄLYGOS </w:t>
      </w:r>
    </w:p>
    <w:p w14:paraId="6B868DCB" w14:textId="77777777" w:rsidR="009E2533" w:rsidRPr="008155E1" w:rsidRDefault="009E2533" w:rsidP="009F498C">
      <w:pPr>
        <w:numPr>
          <w:ilvl w:val="0"/>
          <w:numId w:val="6"/>
        </w:numPr>
        <w:tabs>
          <w:tab w:val="left" w:pos="709"/>
        </w:tabs>
        <w:spacing w:line="276" w:lineRule="auto"/>
        <w:ind w:left="0" w:right="-27" w:firstLine="426"/>
        <w:jc w:val="both"/>
        <w:rPr>
          <w:rFonts w:ascii="Arial" w:hAnsi="Arial" w:cs="Arial"/>
          <w:sz w:val="22"/>
          <w:szCs w:val="22"/>
          <w:lang w:val="lt-LT"/>
        </w:rPr>
      </w:pPr>
      <w:r w:rsidRPr="008155E1">
        <w:rPr>
          <w:rFonts w:ascii="Arial" w:hAnsi="Arial" w:cs="Arial"/>
          <w:sz w:val="22"/>
          <w:szCs w:val="22"/>
          <w:lang w:val="lt-LT"/>
        </w:rPr>
        <w:t xml:space="preserve">Pirkėjas per 5 darbo dienas po Sutarties sudarymo, apmoka už visą Sutarties priede Nr. 1 nurodytą Laužo kiekį (sumoka parduodamo Laužo kiekio kainą, atsižvelgiant į Lietuvos Respublikos pridėtinės vertės mokesčio įstatymo 96 straipsnį) pavedimu į Pardavėjo atsiskaitomąją sąskaitą, nurodytą Sutarties XV skyriuje. Jeigu per nurodytą terminą Pirkėjas neatlieka šio mokėjimo, nuo kitos dienos jam </w:t>
      </w:r>
      <w:r w:rsidRPr="008155E1">
        <w:rPr>
          <w:rFonts w:ascii="Arial" w:hAnsi="Arial" w:cs="Arial"/>
          <w:sz w:val="22"/>
          <w:szCs w:val="22"/>
          <w:lang w:val="lt-LT"/>
        </w:rPr>
        <w:lastRenderedPageBreak/>
        <w:t>pradedami skaičiuoti 0,1 % dydžio delspinigiai nuo reikiamos sumokėti sumos, įskaitant PVM, už kiekvieną uždelstą kalendorinę dieną, maksimalią delspinigių skaičiavimo ribą nustatant 20 % nuo Sutarties priede Nr. 1 nurodyto viso Laužo kiekio kainos, įskaitant PVM.</w:t>
      </w:r>
    </w:p>
    <w:p w14:paraId="23FA9D9C" w14:textId="77777777" w:rsidR="009E2533" w:rsidRPr="008155E1"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8155E1">
        <w:rPr>
          <w:rFonts w:ascii="Arial" w:hAnsi="Arial" w:cs="Arial"/>
          <w:sz w:val="22"/>
          <w:szCs w:val="22"/>
          <w:lang w:val="lt-LT"/>
        </w:rPr>
        <w:t>Jei Pirkėjo už parduodamo Laužo kiekį sumokėta suma yra mažesnė negu Pardavėjas patiekė Laužo pagal perdavimo-priėmimo aktą (-</w:t>
      </w:r>
      <w:proofErr w:type="spellStart"/>
      <w:r w:rsidRPr="008155E1">
        <w:rPr>
          <w:rFonts w:ascii="Arial" w:hAnsi="Arial" w:cs="Arial"/>
          <w:sz w:val="22"/>
          <w:szCs w:val="22"/>
          <w:lang w:val="lt-LT"/>
        </w:rPr>
        <w:t>us</w:t>
      </w:r>
      <w:proofErr w:type="spellEnd"/>
      <w:r w:rsidRPr="008155E1">
        <w:rPr>
          <w:rFonts w:ascii="Arial" w:hAnsi="Arial" w:cs="Arial"/>
          <w:sz w:val="22"/>
          <w:szCs w:val="22"/>
          <w:lang w:val="lt-LT"/>
        </w:rPr>
        <w:t>), Pirkėjas trūkstamą sumą sumoka per 5 (penkias) darbo dienas nuo Pardavėjo pranešimo išsiuntimo dienos, į Pardavėjo Sutarties XV skyriuje nurodytą atsiskaitomąją</w:t>
      </w:r>
      <w:r w:rsidRPr="008155E1" w:rsidDel="00492E41">
        <w:rPr>
          <w:rFonts w:ascii="Arial" w:hAnsi="Arial" w:cs="Arial"/>
          <w:sz w:val="22"/>
          <w:szCs w:val="22"/>
          <w:lang w:val="lt-LT"/>
        </w:rPr>
        <w:t xml:space="preserve"> </w:t>
      </w:r>
      <w:r w:rsidRPr="008155E1">
        <w:rPr>
          <w:rFonts w:ascii="Arial" w:hAnsi="Arial" w:cs="Arial"/>
          <w:sz w:val="22"/>
          <w:szCs w:val="22"/>
          <w:lang w:val="lt-LT"/>
        </w:rPr>
        <w:t>sąskaitą. Per nustatytą terminą neatlikus šio mokėjimo, Pirkėjui nuo kitos dienos pradedami skaičiuoti 0,1 % dydžio delspinigiai nuo nesumokėtos sumos, įskaitant PVM, už kiekvieną uždelstą kalendorinę dieną, maksimalią delspinigių skaičiavimo ribą nustatant 20 % nuo Sutarties priede Nr. 1 nurodyto viso Laužo kiekio kainos, įskaitant PVM.</w:t>
      </w:r>
    </w:p>
    <w:p w14:paraId="607D1CB2" w14:textId="77777777" w:rsidR="009E2533" w:rsidRPr="008155E1"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8155E1">
        <w:rPr>
          <w:rFonts w:ascii="Arial" w:hAnsi="Arial" w:cs="Arial"/>
          <w:sz w:val="22"/>
          <w:szCs w:val="22"/>
          <w:lang w:val="lt-LT"/>
        </w:rPr>
        <w:t>Jei Pirkėjo už Laužą sumokėta suma yra didesnė nei Pardavėjas pateikė jam Laužo pagal perdavimo-priėmimo aktą (-</w:t>
      </w:r>
      <w:proofErr w:type="spellStart"/>
      <w:r w:rsidRPr="008155E1">
        <w:rPr>
          <w:rFonts w:ascii="Arial" w:hAnsi="Arial" w:cs="Arial"/>
          <w:sz w:val="22"/>
          <w:szCs w:val="22"/>
          <w:lang w:val="lt-LT"/>
        </w:rPr>
        <w:t>us</w:t>
      </w:r>
      <w:proofErr w:type="spellEnd"/>
      <w:r w:rsidRPr="008155E1">
        <w:rPr>
          <w:rFonts w:ascii="Arial" w:hAnsi="Arial" w:cs="Arial"/>
          <w:sz w:val="22"/>
          <w:szCs w:val="22"/>
          <w:lang w:val="lt-LT"/>
        </w:rPr>
        <w:t>), permokėta suma Pirkėjui raštu pareikalavus, per 5 (penkias) darbo dienas nuo Pirkėjo rašto gavimo grąžinama į Sutarties XV skyriuje nurodytą Pirkėjo atsiskaitomąją</w:t>
      </w:r>
      <w:r w:rsidRPr="008155E1" w:rsidDel="00492E41">
        <w:rPr>
          <w:rFonts w:ascii="Arial" w:hAnsi="Arial" w:cs="Arial"/>
          <w:sz w:val="22"/>
          <w:szCs w:val="22"/>
          <w:lang w:val="lt-LT"/>
        </w:rPr>
        <w:t xml:space="preserve"> </w:t>
      </w:r>
      <w:r w:rsidRPr="008155E1">
        <w:rPr>
          <w:rFonts w:ascii="Arial" w:hAnsi="Arial" w:cs="Arial"/>
          <w:sz w:val="22"/>
          <w:szCs w:val="22"/>
          <w:lang w:val="lt-LT"/>
        </w:rPr>
        <w:t>sąskaitą. Per nustatytą terminą neatlikus šio mokėjimo, Pardavėjui nuo kitos dienos pradedami skaičiuoti 0,1 % dydžio delspinigiai nuo Pirkėjui negrąžinto sumos, įskaitant PVM, už kiekvieną uždelstą kalendorinę dieną, maksimalią delspinigių skaičiavimo ribą nustatant 20 % nuo Sutarties priede Nr. 1 nurodyto viso Laužo kiekio kainos, įskaitant PVM.</w:t>
      </w:r>
    </w:p>
    <w:p w14:paraId="3AC2CD41" w14:textId="77777777" w:rsidR="009E2533" w:rsidRPr="008155E1"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8155E1">
        <w:rPr>
          <w:rFonts w:ascii="Arial" w:hAnsi="Arial" w:cs="Arial"/>
          <w:sz w:val="22"/>
          <w:szCs w:val="22"/>
          <w:lang w:val="lt-LT"/>
        </w:rPr>
        <w:t>Pirkėjas, atlikęs mokėjimą, tą pačią dieną el. paštu Pardavėjui perduoda mokėjimo pavedimo kopiją.</w:t>
      </w:r>
    </w:p>
    <w:p w14:paraId="5E49025D" w14:textId="1DA56AFC" w:rsidR="009E2533" w:rsidRPr="008155E1" w:rsidRDefault="009E2533" w:rsidP="009F498C">
      <w:pPr>
        <w:numPr>
          <w:ilvl w:val="0"/>
          <w:numId w:val="6"/>
        </w:numPr>
        <w:tabs>
          <w:tab w:val="left" w:pos="851"/>
        </w:tabs>
        <w:spacing w:line="276" w:lineRule="auto"/>
        <w:ind w:left="0" w:right="-27" w:firstLine="360"/>
        <w:jc w:val="both"/>
        <w:rPr>
          <w:rFonts w:ascii="Arial" w:hAnsi="Arial" w:cs="Arial"/>
          <w:sz w:val="22"/>
          <w:szCs w:val="22"/>
          <w:lang w:val="lt-LT"/>
        </w:rPr>
      </w:pPr>
      <w:r w:rsidRPr="008155E1">
        <w:rPr>
          <w:rFonts w:ascii="Arial" w:hAnsi="Arial" w:cs="Arial"/>
          <w:sz w:val="22"/>
          <w:szCs w:val="22"/>
          <w:lang w:val="lt-LT"/>
        </w:rPr>
        <w:t xml:space="preserve">PVM sąskaitą-faktūrą per </w:t>
      </w:r>
      <w:r w:rsidR="00077E9F" w:rsidRPr="008155E1">
        <w:rPr>
          <w:rFonts w:ascii="Arial" w:hAnsi="Arial" w:cs="Arial"/>
          <w:sz w:val="22"/>
          <w:szCs w:val="22"/>
          <w:lang w:val="lt-LT"/>
        </w:rPr>
        <w:t>15</w:t>
      </w:r>
      <w:r w:rsidRPr="008155E1">
        <w:rPr>
          <w:rFonts w:ascii="Arial" w:hAnsi="Arial" w:cs="Arial"/>
          <w:sz w:val="22"/>
          <w:szCs w:val="22"/>
          <w:lang w:val="lt-LT"/>
        </w:rPr>
        <w:t xml:space="preserve"> (</w:t>
      </w:r>
      <w:r w:rsidR="00C66488" w:rsidRPr="008155E1">
        <w:rPr>
          <w:rFonts w:ascii="Arial" w:hAnsi="Arial" w:cs="Arial"/>
          <w:sz w:val="22"/>
          <w:szCs w:val="22"/>
          <w:lang w:val="lt-LT"/>
        </w:rPr>
        <w:t>pen</w:t>
      </w:r>
      <w:r w:rsidR="00077E9F" w:rsidRPr="008155E1">
        <w:rPr>
          <w:rFonts w:ascii="Arial" w:hAnsi="Arial" w:cs="Arial"/>
          <w:sz w:val="22"/>
          <w:szCs w:val="22"/>
          <w:lang w:val="lt-LT"/>
        </w:rPr>
        <w:t>kiolika</w:t>
      </w:r>
      <w:r w:rsidRPr="008155E1">
        <w:rPr>
          <w:rFonts w:ascii="Arial" w:hAnsi="Arial" w:cs="Arial"/>
          <w:sz w:val="22"/>
          <w:szCs w:val="22"/>
          <w:lang w:val="lt-LT"/>
        </w:rPr>
        <w:t>) d</w:t>
      </w:r>
      <w:r w:rsidR="004E6B78" w:rsidRPr="008155E1">
        <w:rPr>
          <w:rFonts w:ascii="Arial" w:hAnsi="Arial" w:cs="Arial"/>
          <w:sz w:val="22"/>
          <w:szCs w:val="22"/>
          <w:lang w:val="lt-LT"/>
        </w:rPr>
        <w:t>arbo dien</w:t>
      </w:r>
      <w:r w:rsidR="00077E9F" w:rsidRPr="008155E1">
        <w:rPr>
          <w:rFonts w:ascii="Arial" w:hAnsi="Arial" w:cs="Arial"/>
          <w:sz w:val="22"/>
          <w:szCs w:val="22"/>
          <w:lang w:val="lt-LT"/>
        </w:rPr>
        <w:t>ų</w:t>
      </w:r>
      <w:r w:rsidRPr="008155E1">
        <w:rPr>
          <w:rFonts w:ascii="Arial" w:hAnsi="Arial" w:cs="Arial"/>
          <w:sz w:val="22"/>
          <w:szCs w:val="22"/>
          <w:lang w:val="lt-LT"/>
        </w:rPr>
        <w:t xml:space="preserve"> išrašo Pardavėjas, atsižvelgiant į Laužo perdavimo-priėmimo aktą (-</w:t>
      </w:r>
      <w:proofErr w:type="spellStart"/>
      <w:r w:rsidRPr="008155E1">
        <w:rPr>
          <w:rFonts w:ascii="Arial" w:hAnsi="Arial" w:cs="Arial"/>
          <w:sz w:val="22"/>
          <w:szCs w:val="22"/>
          <w:lang w:val="lt-LT"/>
        </w:rPr>
        <w:t>us</w:t>
      </w:r>
      <w:proofErr w:type="spellEnd"/>
      <w:r w:rsidRPr="008155E1">
        <w:rPr>
          <w:rFonts w:ascii="Arial" w:hAnsi="Arial" w:cs="Arial"/>
          <w:sz w:val="22"/>
          <w:szCs w:val="22"/>
          <w:lang w:val="lt-LT"/>
        </w:rPr>
        <w:t>), kuriame (-</w:t>
      </w:r>
      <w:proofErr w:type="spellStart"/>
      <w:r w:rsidRPr="008155E1">
        <w:rPr>
          <w:rFonts w:ascii="Arial" w:hAnsi="Arial" w:cs="Arial"/>
          <w:sz w:val="22"/>
          <w:szCs w:val="22"/>
          <w:lang w:val="lt-LT"/>
        </w:rPr>
        <w:t>iuose</w:t>
      </w:r>
      <w:proofErr w:type="spellEnd"/>
      <w:r w:rsidRPr="008155E1">
        <w:rPr>
          <w:rFonts w:ascii="Arial" w:hAnsi="Arial" w:cs="Arial"/>
          <w:sz w:val="22"/>
          <w:szCs w:val="22"/>
          <w:lang w:val="lt-LT"/>
        </w:rPr>
        <w:t>) yra įvertintas viršnorminis laužo užterštumas, jei toks buvo nustatytas.</w:t>
      </w:r>
    </w:p>
    <w:p w14:paraId="31EC9C20" w14:textId="77777777" w:rsidR="009E2533" w:rsidRPr="008155E1" w:rsidRDefault="009E2533" w:rsidP="009F498C">
      <w:pPr>
        <w:tabs>
          <w:tab w:val="left" w:pos="709"/>
        </w:tabs>
        <w:spacing w:line="276" w:lineRule="auto"/>
        <w:ind w:left="360" w:right="-27"/>
        <w:jc w:val="both"/>
        <w:rPr>
          <w:rFonts w:ascii="Arial" w:hAnsi="Arial" w:cs="Arial"/>
          <w:sz w:val="22"/>
          <w:szCs w:val="22"/>
          <w:lang w:val="lt-LT"/>
        </w:rPr>
      </w:pPr>
    </w:p>
    <w:p w14:paraId="5D2E5881" w14:textId="77777777" w:rsidR="009E2533" w:rsidRPr="008155E1" w:rsidRDefault="009E2533" w:rsidP="009F498C">
      <w:pPr>
        <w:spacing w:after="120" w:line="276" w:lineRule="auto"/>
        <w:ind w:right="-28" w:firstLine="539"/>
        <w:jc w:val="center"/>
        <w:rPr>
          <w:rFonts w:ascii="Arial" w:hAnsi="Arial" w:cs="Arial"/>
          <w:b/>
          <w:sz w:val="22"/>
          <w:szCs w:val="22"/>
          <w:lang w:val="lt-LT"/>
        </w:rPr>
      </w:pPr>
      <w:r w:rsidRPr="008155E1">
        <w:rPr>
          <w:rFonts w:ascii="Arial" w:hAnsi="Arial" w:cs="Arial"/>
          <w:b/>
          <w:sz w:val="22"/>
          <w:szCs w:val="22"/>
          <w:lang w:val="lt-LT"/>
        </w:rPr>
        <w:t>V. LAUŽO PERDAVIMO - PRIĖMIMO TVARKA</w:t>
      </w:r>
    </w:p>
    <w:p w14:paraId="560647BF" w14:textId="448E4D3A" w:rsidR="009E2533" w:rsidRPr="008155E1"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8155E1">
        <w:rPr>
          <w:rFonts w:ascii="Arial" w:hAnsi="Arial" w:cs="Arial"/>
          <w:sz w:val="22"/>
          <w:szCs w:val="22"/>
          <w:lang w:val="lt-LT"/>
        </w:rPr>
        <w:t xml:space="preserve">Pardavėjas parduoda Sutarties Priede Nr. 1 nurodytus Laužo kiekius ir pasilieka teisę pagal 3 punktą keisti parduodamo Laužo kiekius. </w:t>
      </w:r>
    </w:p>
    <w:p w14:paraId="22359179" w14:textId="1FB70AAB" w:rsidR="004956C1" w:rsidRPr="008155E1" w:rsidRDefault="004956C1"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8155E1">
        <w:rPr>
          <w:rFonts w:ascii="Arial" w:hAnsi="Arial" w:cs="Arial"/>
          <w:sz w:val="22"/>
          <w:szCs w:val="22"/>
          <w:lang w:val="lt-LT"/>
        </w:rPr>
        <w:t>Apie poreikį dėl susikaupusio Laužo išvežimo Pardavėjas sutarties 15 skyriuje nurodytu el.</w:t>
      </w:r>
      <w:r w:rsidR="0009346A" w:rsidRPr="008155E1">
        <w:rPr>
          <w:rFonts w:ascii="Arial" w:hAnsi="Arial" w:cs="Arial"/>
          <w:sz w:val="22"/>
          <w:szCs w:val="22"/>
          <w:lang w:val="lt-LT"/>
        </w:rPr>
        <w:t xml:space="preserve"> </w:t>
      </w:r>
      <w:r w:rsidRPr="008155E1">
        <w:rPr>
          <w:rFonts w:ascii="Arial" w:hAnsi="Arial" w:cs="Arial"/>
          <w:sz w:val="22"/>
          <w:szCs w:val="22"/>
          <w:lang w:val="lt-LT"/>
        </w:rPr>
        <w:t>paštu bei telefonu privalo informuoti Pirkėją</w:t>
      </w:r>
      <w:r w:rsidR="000C1025" w:rsidRPr="008155E1">
        <w:rPr>
          <w:rFonts w:ascii="Arial" w:hAnsi="Arial" w:cs="Arial"/>
          <w:sz w:val="22"/>
          <w:szCs w:val="22"/>
          <w:lang w:val="lt-LT"/>
        </w:rPr>
        <w:t xml:space="preserve"> apie galimybę atsiimti Laužą ne vėliau kaip</w:t>
      </w:r>
      <w:r w:rsidRPr="008155E1">
        <w:rPr>
          <w:rFonts w:ascii="Arial" w:hAnsi="Arial" w:cs="Arial"/>
          <w:sz w:val="22"/>
          <w:szCs w:val="22"/>
          <w:lang w:val="lt-LT"/>
        </w:rPr>
        <w:t xml:space="preserve"> prieš 5 darbo dienas.</w:t>
      </w:r>
    </w:p>
    <w:p w14:paraId="4B0D5EC9" w14:textId="77777777" w:rsidR="008D6CA7" w:rsidRPr="008155E1" w:rsidRDefault="008D6CA7"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8155E1">
        <w:rPr>
          <w:rFonts w:ascii="Arial" w:hAnsi="Arial" w:cs="Arial"/>
          <w:sz w:val="22"/>
          <w:szCs w:val="22"/>
          <w:lang w:val="lt-LT"/>
        </w:rPr>
        <w:t>Pirkėjas, gavęs pranešimą pagal šios Sutarties 14 punktą,  įsipareigoja priimti Pardavėjo el. paštu išsiųstame pranešime nurodytą Laužo kiekį ne vėliau kaip per 10 darbo dienų nuo el. laiško išsiuntimo dienos, jeigu šalys nesutaria kitaip.</w:t>
      </w:r>
    </w:p>
    <w:p w14:paraId="49FB4008" w14:textId="4B2E5205" w:rsidR="009E2533" w:rsidRPr="008155E1"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8155E1">
        <w:rPr>
          <w:rFonts w:ascii="Arial" w:hAnsi="Arial" w:cs="Arial"/>
          <w:sz w:val="22"/>
          <w:szCs w:val="22"/>
          <w:lang w:val="lt-LT"/>
        </w:rPr>
        <w:t>Pardavėjas patiekia Laužą Pirkėjui tik gavęs iš Pirkėjo išankstinį apmokėjimą Sutarties 8 punkte nustatyta tvarka.</w:t>
      </w:r>
    </w:p>
    <w:p w14:paraId="46D43DFC" w14:textId="475A9173" w:rsidR="009E2533" w:rsidRPr="008155E1"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8155E1">
        <w:rPr>
          <w:rFonts w:ascii="Arial" w:hAnsi="Arial" w:cs="Arial"/>
          <w:sz w:val="22"/>
          <w:szCs w:val="22"/>
          <w:lang w:val="lt-LT"/>
        </w:rPr>
        <w:t xml:space="preserve">Laužui perduoti ir Laužo priėmimo-perdavimo aktus pasirašyti ir pateikti bei Sutarties 18, 23 punkte nurodytus veiksmus atlikti Pardavėjo įgaliotų asmenų kontaktiniai duomenys nurodyti sutarties priede Nr. 1. </w:t>
      </w:r>
      <w:r w:rsidRPr="008155E1">
        <w:rPr>
          <w:rFonts w:ascii="Arial" w:hAnsi="Arial" w:cs="Arial"/>
          <w:iCs/>
          <w:sz w:val="22"/>
          <w:szCs w:val="22"/>
          <w:lang w:val="lt-LT"/>
        </w:rPr>
        <w:t xml:space="preserve">Apie įgalioto atsakingo asmens pasikeitimą Pardavėjas informuoja Pirkėją šios Sutarties XV skyriuje nurodytu Pirkėjo el. paštu, išsiųsdamas Pardavėjo vidine tvarka </w:t>
      </w:r>
      <w:r w:rsidRPr="008155E1">
        <w:rPr>
          <w:rFonts w:ascii="Arial" w:hAnsi="Arial" w:cs="Arial"/>
          <w:sz w:val="22"/>
          <w:szCs w:val="22"/>
          <w:lang w:val="lt-LT"/>
        </w:rPr>
        <w:t>(per DVS)</w:t>
      </w:r>
      <w:r w:rsidRPr="008155E1">
        <w:rPr>
          <w:rFonts w:ascii="Arial" w:hAnsi="Arial" w:cs="Arial"/>
          <w:iCs/>
          <w:sz w:val="22"/>
          <w:szCs w:val="22"/>
          <w:lang w:val="lt-LT"/>
        </w:rPr>
        <w:t xml:space="preserve"> užregistruotą el. laišką, kuriame nurodomi šios Sutarties rekvizitai bei vietoj kokio įgalioto atsakingo asmens skiriamas naujasis įgaliotas atsakingas asmuo, nurodant paskirtojo asmens pareigas, vardą, pavardę, kontaktinę informaciją. El. paštu Pirkėjui pateiktas užregistruotas el. laiškas prilyginamas Sutarties 1 priedo patikslinimui ir atskiras Sutarties pakeitimas ar atskiras įgaliojimų įforminimas dėl šios priežasties nėra / nebus atliekamas.</w:t>
      </w:r>
    </w:p>
    <w:p w14:paraId="788AC7DC" w14:textId="314480B8" w:rsidR="001D5FFC" w:rsidRPr="008155E1" w:rsidRDefault="001D5FFC" w:rsidP="000C1025">
      <w:pPr>
        <w:numPr>
          <w:ilvl w:val="0"/>
          <w:numId w:val="6"/>
        </w:numPr>
        <w:shd w:val="clear" w:color="auto" w:fill="FFFFFF" w:themeFill="background1"/>
        <w:tabs>
          <w:tab w:val="left" w:pos="709"/>
        </w:tabs>
        <w:spacing w:line="276" w:lineRule="auto"/>
        <w:ind w:left="0" w:right="-27" w:firstLine="360"/>
        <w:jc w:val="both"/>
        <w:rPr>
          <w:rFonts w:ascii="Arial" w:hAnsi="Arial" w:cs="Arial"/>
          <w:sz w:val="22"/>
          <w:szCs w:val="22"/>
          <w:lang w:val="lt-LT"/>
        </w:rPr>
      </w:pPr>
      <w:r w:rsidRPr="008155E1">
        <w:rPr>
          <w:rFonts w:ascii="Arial" w:hAnsi="Arial" w:cs="Arial"/>
          <w:iCs/>
          <w:sz w:val="22"/>
          <w:szCs w:val="22"/>
          <w:lang w:val="lt-LT"/>
        </w:rPr>
        <w:t>Pirkėjas, pareikalavus Pardavėjui, įsipareigoja</w:t>
      </w:r>
      <w:r w:rsidR="003C4212" w:rsidRPr="008155E1">
        <w:rPr>
          <w:rFonts w:ascii="Arial" w:hAnsi="Arial" w:cs="Arial"/>
          <w:iCs/>
          <w:sz w:val="22"/>
          <w:szCs w:val="22"/>
          <w:lang w:val="lt-LT"/>
        </w:rPr>
        <w:t xml:space="preserve"> pristatyti Pardavėjo nurodytoje vietoje tinkamą  sandėliavimo priemonę ar kitas sandėliavimui skirtas talpas, kurioje galima būtų kaupti parduodamą Laužą iki šios Sutarties 14 p. nurodyto poreikio pateikimo Pirkėjui.</w:t>
      </w:r>
    </w:p>
    <w:p w14:paraId="575AC689" w14:textId="77777777" w:rsidR="009E2533" w:rsidRPr="008155E1"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8155E1">
        <w:rPr>
          <w:rFonts w:ascii="Arial" w:hAnsi="Arial" w:cs="Arial"/>
          <w:sz w:val="22"/>
          <w:szCs w:val="22"/>
          <w:lang w:val="lt-LT"/>
        </w:rPr>
        <w:t>Su taros naudojimu bei Laužo transportavimu susijusias išlaidas prisiima Pirkėjas. Laužą iš Sutarties priede Nr. 1 nurodytos vietos(-ų) Pirkėjas transportuoja savo transportu ir jėgomis.</w:t>
      </w:r>
    </w:p>
    <w:p w14:paraId="507F5561" w14:textId="77777777" w:rsidR="009E2533" w:rsidRPr="008155E1"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8155E1">
        <w:rPr>
          <w:rFonts w:ascii="Arial" w:hAnsi="Arial" w:cs="Arial"/>
          <w:sz w:val="22"/>
          <w:szCs w:val="22"/>
          <w:lang w:val="lt-LT"/>
        </w:rPr>
        <w:t>Su Laužo svėrimu susijusias išlaidas prisiima Pirkėjas.</w:t>
      </w:r>
    </w:p>
    <w:p w14:paraId="3FFB3B63" w14:textId="77777777" w:rsidR="009E2533" w:rsidRPr="008155E1"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8155E1">
        <w:rPr>
          <w:rFonts w:ascii="Arial" w:hAnsi="Arial" w:cs="Arial"/>
          <w:sz w:val="22"/>
          <w:szCs w:val="22"/>
          <w:lang w:val="lt-LT"/>
        </w:rPr>
        <w:t>Su Laužo pakrovimu susijusias išlaidas prisiima Pirkėjas.</w:t>
      </w:r>
    </w:p>
    <w:p w14:paraId="242213F1" w14:textId="77777777" w:rsidR="009E2533" w:rsidRPr="008155E1"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8155E1">
        <w:rPr>
          <w:rFonts w:ascii="Arial" w:hAnsi="Arial" w:cs="Arial"/>
          <w:sz w:val="22"/>
          <w:szCs w:val="22"/>
          <w:lang w:val="lt-LT"/>
        </w:rPr>
        <w:lastRenderedPageBreak/>
        <w:t>Laužo nuosavybės teisė ir atsitiktinio žuvimo rizika pereina Pirkėjui nuo Laužo perdavimo-priėmimo akto pasirašymo momento.</w:t>
      </w:r>
    </w:p>
    <w:p w14:paraId="4A63C942" w14:textId="77777777" w:rsidR="009E2533" w:rsidRPr="008155E1"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8155E1">
        <w:rPr>
          <w:rFonts w:ascii="Arial" w:hAnsi="Arial" w:cs="Arial"/>
          <w:sz w:val="22"/>
          <w:szCs w:val="22"/>
          <w:lang w:val="lt-LT"/>
        </w:rPr>
        <w:t xml:space="preserve">Parduodamo Laužo rūšis, masė, taros masė ir užterštumas nustatoma dalyvaujant abiejų Šalių įgaliotiems asmenims, autotransporto svėrimo ar kitomis Lietuvos Respublikos teisės aktų nustatyta tvarka patikrintomis svarstyklėmis, surašomas svėrimo aktas. </w:t>
      </w:r>
      <w:r w:rsidR="00453DF9" w:rsidRPr="008155E1">
        <w:rPr>
          <w:rFonts w:ascii="Arial" w:hAnsi="Arial" w:cs="Arial"/>
          <w:sz w:val="22"/>
          <w:szCs w:val="22"/>
          <w:lang w:val="lt-LT"/>
        </w:rPr>
        <w:t>Svėrimas turi</w:t>
      </w:r>
      <w:r w:rsidR="00312964" w:rsidRPr="008155E1">
        <w:rPr>
          <w:rFonts w:ascii="Arial" w:hAnsi="Arial" w:cs="Arial"/>
          <w:sz w:val="22"/>
          <w:szCs w:val="22"/>
          <w:lang w:val="lt-LT"/>
        </w:rPr>
        <w:t xml:space="preserve"> būti vykdomas ne toliau kaip 10</w:t>
      </w:r>
      <w:r w:rsidR="00453DF9" w:rsidRPr="008155E1">
        <w:rPr>
          <w:rFonts w:ascii="Arial" w:hAnsi="Arial" w:cs="Arial"/>
          <w:sz w:val="22"/>
          <w:szCs w:val="22"/>
          <w:lang w:val="lt-LT"/>
        </w:rPr>
        <w:t xml:space="preserve">0 km nuo Laužo pakrovimo vietos. </w:t>
      </w:r>
      <w:r w:rsidRPr="008155E1">
        <w:rPr>
          <w:rFonts w:ascii="Arial" w:hAnsi="Arial" w:cs="Arial"/>
          <w:sz w:val="22"/>
          <w:szCs w:val="22"/>
          <w:lang w:val="lt-LT"/>
        </w:rPr>
        <w:t>Laužo svėrimo metu Pardavėjo įgaliotas atstovas turi pasirašyti svėrimo aktą ir turi teisę pareikšti pretenzijas dėl vykdomo svėrimo. Už tinkamą svarstyklių veikimą ir svėrimo tikslumą atsako Pirkėjas.</w:t>
      </w:r>
    </w:p>
    <w:p w14:paraId="712CD878" w14:textId="3DF194C7" w:rsidR="009E2533" w:rsidRPr="008155E1"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8155E1">
        <w:rPr>
          <w:rFonts w:ascii="Arial" w:hAnsi="Arial" w:cs="Arial"/>
          <w:sz w:val="22"/>
          <w:szCs w:val="22"/>
          <w:lang w:val="lt-LT"/>
        </w:rPr>
        <w:t xml:space="preserve"> Pirkėjas įsipareigoja ne vėliau kaip per </w:t>
      </w:r>
      <w:r w:rsidR="003108D7">
        <w:rPr>
          <w:rFonts w:ascii="Arial" w:hAnsi="Arial" w:cs="Arial"/>
          <w:b/>
          <w:bCs/>
          <w:sz w:val="22"/>
          <w:szCs w:val="22"/>
          <w:lang w:val="lt-LT"/>
        </w:rPr>
        <w:t>60</w:t>
      </w:r>
      <w:r w:rsidRPr="008155E1">
        <w:rPr>
          <w:rFonts w:ascii="Arial" w:hAnsi="Arial" w:cs="Arial"/>
          <w:sz w:val="22"/>
          <w:szCs w:val="22"/>
          <w:lang w:val="lt-LT"/>
        </w:rPr>
        <w:t xml:space="preserve"> dienų po sutarties pasirašymo savo sąskaita išvežti Laužą iš Sutarties priede Nr. 1 nurodytų vietų.</w:t>
      </w:r>
    </w:p>
    <w:p w14:paraId="60795839" w14:textId="77777777" w:rsidR="009E2533" w:rsidRPr="008155E1" w:rsidRDefault="009E2533" w:rsidP="009F498C">
      <w:pPr>
        <w:pStyle w:val="BodyTextIndent"/>
        <w:spacing w:after="0" w:line="276" w:lineRule="auto"/>
        <w:ind w:left="0" w:right="-27" w:firstLine="540"/>
        <w:jc w:val="both"/>
        <w:rPr>
          <w:rFonts w:ascii="Arial" w:hAnsi="Arial" w:cs="Arial"/>
          <w:sz w:val="22"/>
          <w:szCs w:val="22"/>
          <w:lang w:val="lt-LT"/>
        </w:rPr>
      </w:pPr>
    </w:p>
    <w:p w14:paraId="2A3A5A73" w14:textId="77777777" w:rsidR="009E2533" w:rsidRPr="008155E1" w:rsidRDefault="009E2533" w:rsidP="009F498C">
      <w:pPr>
        <w:shd w:val="clear" w:color="auto" w:fill="FFFFFF"/>
        <w:tabs>
          <w:tab w:val="left" w:pos="432"/>
        </w:tabs>
        <w:spacing w:after="120" w:line="276" w:lineRule="auto"/>
        <w:ind w:left="11" w:right="-28" w:firstLine="539"/>
        <w:jc w:val="center"/>
        <w:rPr>
          <w:rFonts w:ascii="Arial" w:hAnsi="Arial" w:cs="Arial"/>
          <w:b/>
          <w:sz w:val="22"/>
          <w:szCs w:val="22"/>
          <w:lang w:val="lt-LT"/>
        </w:rPr>
      </w:pPr>
      <w:r w:rsidRPr="008155E1">
        <w:rPr>
          <w:rFonts w:ascii="Arial" w:hAnsi="Arial" w:cs="Arial"/>
          <w:b/>
          <w:sz w:val="22"/>
          <w:szCs w:val="22"/>
          <w:lang w:val="lt-LT"/>
        </w:rPr>
        <w:t xml:space="preserve">VI. PREKIŲ KOKYBĖ </w:t>
      </w:r>
    </w:p>
    <w:p w14:paraId="1BACBC28" w14:textId="77777777" w:rsidR="009E2533" w:rsidRPr="008155E1"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8155E1">
        <w:rPr>
          <w:rFonts w:ascii="Arial" w:hAnsi="Arial" w:cs="Arial"/>
          <w:sz w:val="22"/>
          <w:szCs w:val="22"/>
          <w:lang w:val="lt-LT"/>
        </w:rPr>
        <w:t xml:space="preserve"> Laužas turi būti nuvalytas nuo plastmasinių, guminių, medinių bei kitų nemetalinių detalių ar kitokių medžiagų. </w:t>
      </w:r>
    </w:p>
    <w:p w14:paraId="4CBAFDDB" w14:textId="77777777" w:rsidR="009E2533" w:rsidRPr="008155E1"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8155E1">
        <w:rPr>
          <w:rFonts w:ascii="Arial" w:hAnsi="Arial" w:cs="Arial"/>
          <w:sz w:val="22"/>
          <w:szCs w:val="22"/>
          <w:lang w:val="lt-LT"/>
        </w:rPr>
        <w:t xml:space="preserve">Jeigu Laužo užterštumas neviršija </w:t>
      </w:r>
      <w:r w:rsidR="00BC7B2F" w:rsidRPr="008155E1">
        <w:rPr>
          <w:rFonts w:ascii="Arial" w:hAnsi="Arial" w:cs="Arial"/>
          <w:sz w:val="22"/>
          <w:szCs w:val="22"/>
          <w:lang w:val="lt-LT"/>
        </w:rPr>
        <w:t>5</w:t>
      </w:r>
      <w:r w:rsidRPr="008155E1">
        <w:rPr>
          <w:rFonts w:ascii="Arial" w:hAnsi="Arial" w:cs="Arial"/>
          <w:sz w:val="22"/>
          <w:szCs w:val="22"/>
          <w:lang w:val="lt-LT"/>
        </w:rPr>
        <w:t xml:space="preserve"> %, laikoma, kad Laužas neužterštas. </w:t>
      </w:r>
    </w:p>
    <w:p w14:paraId="3CA9A4A8" w14:textId="77777777" w:rsidR="009E2533" w:rsidRPr="008155E1"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8155E1">
        <w:rPr>
          <w:rFonts w:ascii="Arial" w:hAnsi="Arial" w:cs="Arial"/>
          <w:sz w:val="22"/>
          <w:szCs w:val="22"/>
          <w:lang w:val="lt-LT"/>
        </w:rPr>
        <w:t xml:space="preserve">Pardavėjas turi užtikrinti, kad Laužo užterštumas neviršytų </w:t>
      </w:r>
      <w:r w:rsidR="00BC7B2F" w:rsidRPr="008155E1">
        <w:rPr>
          <w:rFonts w:ascii="Arial" w:hAnsi="Arial" w:cs="Arial"/>
          <w:sz w:val="22"/>
          <w:szCs w:val="22"/>
          <w:lang w:val="lt-LT"/>
        </w:rPr>
        <w:t>5</w:t>
      </w:r>
      <w:r w:rsidRPr="008155E1">
        <w:rPr>
          <w:rFonts w:ascii="Arial" w:hAnsi="Arial" w:cs="Arial"/>
          <w:sz w:val="22"/>
          <w:szCs w:val="22"/>
          <w:lang w:val="lt-LT"/>
        </w:rPr>
        <w:t xml:space="preserve"> %.</w:t>
      </w:r>
    </w:p>
    <w:p w14:paraId="531EA2A9" w14:textId="77777777" w:rsidR="009E2533" w:rsidRPr="008155E1"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8155E1">
        <w:rPr>
          <w:rFonts w:ascii="Arial" w:hAnsi="Arial" w:cs="Arial"/>
          <w:sz w:val="22"/>
          <w:szCs w:val="22"/>
          <w:lang w:val="lt-LT"/>
        </w:rPr>
        <w:t xml:space="preserve">Pirkėjas, nustatęs, kad perduotas Laužas neatitinka 20 ir (ar) 22 punktuose nustatytų reikalavimų, nedelsiant dalyvaujant Šalių įgaliotiems atstovams, nustatomas Laužo užterštumo procentas, apie tai pažymint Laužo perdavimo-priėmimo akte. Šiame akte nurodomas faktiškas Lauže nustatytų priemaišų kiekis (masės, mato vnt. ir proc.), kuris turi neviršyti 22 punkte nustatytų reikalavimų, jų kilmė, užteršimo priežastys. PVM sąskaitoje-faktūroje Laužo faktinis kiekis nurodomas iš viso Laužo kiekio atėmus akte nurodytą viršnorminių teršalų kiekį, jei jis viršija 22 punkte nustatytą užterštumo normą. </w:t>
      </w:r>
    </w:p>
    <w:p w14:paraId="5953213C" w14:textId="77777777" w:rsidR="009E2533" w:rsidRPr="008155E1" w:rsidRDefault="009E2533" w:rsidP="009F498C">
      <w:pPr>
        <w:spacing w:line="276" w:lineRule="auto"/>
        <w:ind w:right="-27" w:firstLine="539"/>
        <w:jc w:val="both"/>
        <w:rPr>
          <w:rFonts w:ascii="Arial" w:hAnsi="Arial" w:cs="Arial"/>
          <w:sz w:val="22"/>
          <w:szCs w:val="22"/>
          <w:lang w:val="lt-LT"/>
        </w:rPr>
      </w:pPr>
    </w:p>
    <w:p w14:paraId="652ECD97" w14:textId="77777777" w:rsidR="009E2533" w:rsidRPr="008155E1" w:rsidRDefault="009E2533" w:rsidP="009F498C">
      <w:pPr>
        <w:spacing w:after="120" w:line="276" w:lineRule="auto"/>
        <w:ind w:right="-28" w:firstLine="539"/>
        <w:jc w:val="center"/>
        <w:rPr>
          <w:rFonts w:ascii="Arial" w:hAnsi="Arial" w:cs="Arial"/>
          <w:b/>
          <w:sz w:val="22"/>
          <w:szCs w:val="22"/>
          <w:lang w:val="lt-LT"/>
        </w:rPr>
      </w:pPr>
      <w:r w:rsidRPr="008155E1">
        <w:rPr>
          <w:rFonts w:ascii="Arial" w:hAnsi="Arial" w:cs="Arial"/>
          <w:b/>
          <w:sz w:val="22"/>
          <w:szCs w:val="22"/>
          <w:lang w:val="lt-LT"/>
        </w:rPr>
        <w:t>VIII.</w:t>
      </w:r>
      <w:r w:rsidRPr="008155E1">
        <w:rPr>
          <w:rFonts w:ascii="Arial" w:hAnsi="Arial" w:cs="Arial"/>
          <w:sz w:val="22"/>
          <w:szCs w:val="22"/>
          <w:lang w:val="lt-LT"/>
        </w:rPr>
        <w:t xml:space="preserve"> </w:t>
      </w:r>
      <w:r w:rsidRPr="008155E1">
        <w:rPr>
          <w:rFonts w:ascii="Arial" w:hAnsi="Arial" w:cs="Arial"/>
          <w:b/>
          <w:sz w:val="22"/>
          <w:szCs w:val="22"/>
          <w:lang w:val="lt-LT"/>
        </w:rPr>
        <w:t>SUTARTIES ĮVYKDYMO UŽTIKRINIMAS</w:t>
      </w:r>
    </w:p>
    <w:p w14:paraId="4F920F0B" w14:textId="77777777" w:rsidR="009E2533" w:rsidRPr="008155E1"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8155E1">
        <w:rPr>
          <w:rFonts w:ascii="Arial" w:hAnsi="Arial" w:cs="Arial"/>
          <w:sz w:val="22"/>
          <w:szCs w:val="22"/>
          <w:lang w:val="lt-LT"/>
        </w:rPr>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3157F622" w14:textId="77777777" w:rsidR="009E2533" w:rsidRPr="008155E1"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8155E1">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168A47BA" w14:textId="77777777" w:rsidR="009E2533" w:rsidRPr="008155E1" w:rsidRDefault="009E2533" w:rsidP="009F498C">
      <w:pPr>
        <w:pStyle w:val="Heading7"/>
        <w:spacing w:before="0" w:after="120" w:line="276" w:lineRule="auto"/>
        <w:ind w:right="-28" w:firstLine="539"/>
        <w:rPr>
          <w:rFonts w:ascii="Arial" w:hAnsi="Arial" w:cs="Arial"/>
          <w:color w:val="auto"/>
          <w:spacing w:val="0"/>
        </w:rPr>
      </w:pPr>
      <w:r w:rsidRPr="008155E1">
        <w:rPr>
          <w:rFonts w:ascii="Arial" w:hAnsi="Arial" w:cs="Arial"/>
          <w:color w:val="auto"/>
          <w:spacing w:val="0"/>
        </w:rPr>
        <w:t>IX. ŠALIŲ ATSAKOMYBĖ</w:t>
      </w:r>
    </w:p>
    <w:p w14:paraId="51EE6816" w14:textId="47FC0A73" w:rsidR="009E2533" w:rsidRPr="008155E1"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8155E1">
        <w:rPr>
          <w:rFonts w:ascii="Arial" w:hAnsi="Arial" w:cs="Arial"/>
          <w:sz w:val="22"/>
          <w:szCs w:val="22"/>
          <w:lang w:val="lt-LT"/>
        </w:rPr>
        <w:t xml:space="preserve">Jei Pirkėjas nesumoka įsigyjamo Laužo kainos daugiau kaip 5 (penkias) darbo dienas nuo Sutarties 8 punkte nurodyto termino, Pardavėjas gali vienašališkai nutraukti Sutartį, įspėjęs Pirkėją raštu prieš 5 (penkias) kalendorines dienas, neatlygindamas Pirkėjui jokių išlaidų ar nuostolių, susijusių su Sutarties nutraukimu. </w:t>
      </w:r>
    </w:p>
    <w:p w14:paraId="2B29C76E" w14:textId="7206F69C" w:rsidR="004956C1" w:rsidRPr="008155E1" w:rsidRDefault="004956C1"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8155E1">
        <w:rPr>
          <w:rFonts w:ascii="Arial" w:hAnsi="Arial" w:cs="Arial"/>
          <w:sz w:val="22"/>
          <w:szCs w:val="22"/>
          <w:lang w:val="lt-LT"/>
        </w:rPr>
        <w:t>Jei Pirkėjas nevykdo sutarties 15 punkte nustatyto įsipareigojimo, už kiekvieną pradelstą dieną jis Pardavėjui moka 0,</w:t>
      </w:r>
      <w:r w:rsidR="003C4212" w:rsidRPr="008155E1">
        <w:rPr>
          <w:rFonts w:ascii="Arial" w:hAnsi="Arial" w:cs="Arial"/>
          <w:sz w:val="22"/>
          <w:szCs w:val="22"/>
          <w:lang w:val="lt-LT"/>
        </w:rPr>
        <w:t xml:space="preserve">1 </w:t>
      </w:r>
      <w:r w:rsidRPr="008155E1">
        <w:rPr>
          <w:rFonts w:ascii="Arial" w:hAnsi="Arial" w:cs="Arial"/>
          <w:sz w:val="22"/>
          <w:szCs w:val="22"/>
          <w:lang w:val="lt-LT"/>
        </w:rPr>
        <w:t>% dydžio delspinigius skaičiuojamos nuo bendros sutarties sumos</w:t>
      </w:r>
      <w:r w:rsidR="001D5FFC" w:rsidRPr="008155E1">
        <w:rPr>
          <w:rFonts w:ascii="Arial" w:hAnsi="Arial" w:cs="Arial"/>
          <w:sz w:val="22"/>
          <w:szCs w:val="22"/>
          <w:lang w:val="lt-LT"/>
        </w:rPr>
        <w:t>.</w:t>
      </w:r>
    </w:p>
    <w:p w14:paraId="421BF2B4" w14:textId="77777777" w:rsidR="009E2533" w:rsidRPr="008155E1"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8155E1">
        <w:rPr>
          <w:rFonts w:ascii="Arial" w:hAnsi="Arial" w:cs="Arial"/>
          <w:sz w:val="22"/>
          <w:szCs w:val="22"/>
          <w:lang w:val="lt-LT"/>
        </w:rPr>
        <w:t>Tokia pačia tvarka ir su tokiomis pačiomis pasekmėmis Pardavėjas taip pat turi teisę vienašališkai nutraukti Sutartį, jei Pirkėjas šios Sutarties 9 punkte nustatyta tvarka nesumoka trūkstamos Laužo kainos.</w:t>
      </w:r>
    </w:p>
    <w:p w14:paraId="453AADA5" w14:textId="77777777" w:rsidR="009E2533" w:rsidRPr="008155E1"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8155E1">
        <w:rPr>
          <w:rFonts w:ascii="Arial" w:hAnsi="Arial" w:cs="Arial"/>
          <w:sz w:val="22"/>
          <w:szCs w:val="22"/>
          <w:lang w:val="lt-LT"/>
        </w:rPr>
        <w:t xml:space="preserve">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 </w:t>
      </w:r>
    </w:p>
    <w:p w14:paraId="77246D01" w14:textId="77777777" w:rsidR="009E2533" w:rsidRPr="008155E1" w:rsidRDefault="009E2533" w:rsidP="009F498C">
      <w:pPr>
        <w:spacing w:line="276" w:lineRule="auto"/>
        <w:ind w:right="-27" w:firstLine="540"/>
        <w:jc w:val="both"/>
        <w:rPr>
          <w:rFonts w:ascii="Arial" w:hAnsi="Arial" w:cs="Arial"/>
          <w:sz w:val="22"/>
          <w:szCs w:val="22"/>
          <w:lang w:val="lt-LT"/>
        </w:rPr>
      </w:pPr>
      <w:r w:rsidRPr="008155E1">
        <w:rPr>
          <w:rFonts w:ascii="Arial" w:hAnsi="Arial" w:cs="Arial"/>
          <w:sz w:val="22"/>
          <w:szCs w:val="22"/>
          <w:lang w:val="lt-LT"/>
        </w:rPr>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4B76A5F1" w14:textId="77777777" w:rsidR="009E2533" w:rsidRPr="008155E1"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8155E1">
        <w:rPr>
          <w:rFonts w:ascii="Arial" w:hAnsi="Arial" w:cs="Arial"/>
          <w:sz w:val="22"/>
          <w:szCs w:val="22"/>
          <w:lang w:val="lt-LT"/>
        </w:rPr>
        <w:t xml:space="preserve">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w:t>
      </w:r>
      <w:r w:rsidRPr="008155E1">
        <w:rPr>
          <w:rFonts w:ascii="Arial" w:hAnsi="Arial" w:cs="Arial"/>
          <w:sz w:val="22"/>
          <w:szCs w:val="22"/>
          <w:lang w:val="lt-LT"/>
        </w:rPr>
        <w:lastRenderedPageBreak/>
        <w:t>atlyginimui užtikrinti, įskaitant, bet neapsiribojant palūkanų, delspinigių, baudų ar kito pobūdžio kompensacijų mokėjimui užtikrinti.</w:t>
      </w:r>
    </w:p>
    <w:p w14:paraId="73141B8F" w14:textId="3B63FA4B" w:rsidR="009E2533" w:rsidRPr="008155E1" w:rsidRDefault="009E2533" w:rsidP="000061FB">
      <w:pPr>
        <w:numPr>
          <w:ilvl w:val="0"/>
          <w:numId w:val="6"/>
        </w:numPr>
        <w:tabs>
          <w:tab w:val="left" w:pos="709"/>
        </w:tabs>
        <w:spacing w:line="276" w:lineRule="auto"/>
        <w:ind w:left="0" w:right="-27" w:firstLine="360"/>
        <w:jc w:val="both"/>
        <w:rPr>
          <w:rFonts w:ascii="Arial" w:hAnsi="Arial" w:cs="Arial"/>
          <w:sz w:val="22"/>
          <w:szCs w:val="22"/>
          <w:lang w:val="lt-LT"/>
        </w:rPr>
      </w:pPr>
      <w:r w:rsidRPr="008155E1">
        <w:rPr>
          <w:rFonts w:ascii="Arial" w:hAnsi="Arial" w:cs="Arial"/>
          <w:sz w:val="22"/>
          <w:szCs w:val="22"/>
          <w:lang w:val="lt-LT"/>
        </w:rPr>
        <w:t xml:space="preserve">Jei Laužas dėl Pirkėjo kaltės neišvežamas Sutartyje nustatytu terminu arba Pirkėjas nevykdo bet kokio kito įsipareigojimo, kylančio iš Sutarties, ir dėl to Pardavėjui Valstybės institucijų bus pritaikytos finansinės sankcijos, Pirkėjas atlygina dėl to Pardavėjo patirtus nuostolius. </w:t>
      </w:r>
    </w:p>
    <w:p w14:paraId="1F376202" w14:textId="77777777" w:rsidR="00131093" w:rsidRPr="008155E1"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8155E1">
        <w:rPr>
          <w:rFonts w:ascii="Arial" w:hAnsi="Arial" w:cs="Arial"/>
          <w:sz w:val="22"/>
          <w:szCs w:val="22"/>
          <w:lang w:val="lt-LT"/>
        </w:rPr>
        <w:t xml:space="preserve">Pirkėjas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w:t>
      </w:r>
      <w:r w:rsidRPr="008155E1">
        <w:rPr>
          <w:rFonts w:ascii="Arial" w:eastAsia="Arial" w:hAnsi="Arial" w:cs="Arial"/>
          <w:sz w:val="22"/>
          <w:szCs w:val="22"/>
          <w:lang w:val="lt"/>
        </w:rPr>
        <w:t xml:space="preserve"> Jungtinės Didžiosios Britanijos ir Šiaurės Airijos Karalystė (JK)</w:t>
      </w:r>
      <w:r w:rsidRPr="008155E1">
        <w:rPr>
          <w:rFonts w:ascii="Arial" w:hAnsi="Arial" w:cs="Arial"/>
          <w:sz w:val="22"/>
          <w:szCs w:val="22"/>
          <w:lang w:val="lt-LT"/>
        </w:rPr>
        <w:t xml:space="preserve">,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w:t>
      </w:r>
      <w:r w:rsidRPr="008155E1">
        <w:rPr>
          <w:rFonts w:ascii="Arial" w:eastAsia="Arial" w:hAnsi="Arial" w:cs="Arial"/>
          <w:color w:val="000000" w:themeColor="text1"/>
          <w:sz w:val="22"/>
          <w:szCs w:val="22"/>
          <w:lang w:val="lt-LT"/>
        </w:rPr>
        <w:t xml:space="preserve"> 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w:t>
      </w:r>
      <w:r w:rsidRPr="008155E1">
        <w:rPr>
          <w:rFonts w:ascii="Arial" w:hAnsi="Arial" w:cs="Arial"/>
          <w:sz w:val="22"/>
          <w:szCs w:val="22"/>
          <w:lang w:val="lt-LT"/>
        </w:rPr>
        <w:t>2014 m. liepos 31 d. Tarybos reglamentas (ES) Nr. 833/2014 dėl ribojamųjų priemonių atsižvelgiant į Rusijos veiksmus, kuriais destabilizuojama padėtis Ukrainoje (su v</w:t>
      </w:r>
      <w:r w:rsidRPr="008155E1">
        <w:rPr>
          <w:rFonts w:ascii="Arial" w:eastAsia="Arial" w:hAnsi="Arial" w:cs="Arial"/>
          <w:sz w:val="22"/>
          <w:szCs w:val="22"/>
          <w:lang w:val="lt-LT"/>
        </w:rPr>
        <w:t xml:space="preserve">isais vėlesniais jo pakeitimais ir papildymais), Lietuvos Respublikos Vyriausybės </w:t>
      </w:r>
      <w:r w:rsidRPr="008155E1">
        <w:rPr>
          <w:rFonts w:ascii="Arial" w:eastAsia="Arial" w:hAnsi="Arial" w:cs="Arial"/>
          <w:color w:val="000000" w:themeColor="text1"/>
          <w:sz w:val="22"/>
          <w:szCs w:val="22"/>
          <w:lang w:val="lt-LT"/>
        </w:rPr>
        <w:t>2023 m. birželio 28 d. nutarimas Nr. 512 ,,</w:t>
      </w:r>
      <w:r w:rsidRPr="008155E1">
        <w:rPr>
          <w:rFonts w:ascii="Arial" w:eastAsia="Arial" w:hAnsi="Arial" w:cs="Arial"/>
          <w:color w:val="333333"/>
          <w:sz w:val="22"/>
          <w:szCs w:val="22"/>
          <w:lang w:val="lt-LT"/>
        </w:rPr>
        <w:t>Dėl Nacionalinių kontrolės priemonių taikymo pagal reglamento (ES) 2021/821 9 straipsnį</w:t>
      </w:r>
      <w:r w:rsidRPr="008155E1">
        <w:rPr>
          <w:rFonts w:ascii="Arial" w:eastAsia="Arial" w:hAnsi="Arial" w:cs="Arial"/>
          <w:sz w:val="22"/>
          <w:szCs w:val="22"/>
          <w:lang w:val="lt-LT"/>
        </w:rPr>
        <w:t xml:space="preserve"> (su visais vėlesniais jo pakeitimais ir papildymais) </w:t>
      </w:r>
      <w:r w:rsidRPr="008155E1">
        <w:rPr>
          <w:rFonts w:ascii="Arial" w:hAnsi="Arial" w:cs="Arial"/>
          <w:sz w:val="22"/>
          <w:szCs w:val="22"/>
          <w:lang w:val="lt-LT"/>
        </w:rPr>
        <w:t>(toliau šioje sutartyje – Sankcijos), iš šios Sutarties vykdymo naudos negaus į subjektų, kuriems taikomos Sankcijos, sąrašus įtraukti asmenys.</w:t>
      </w:r>
    </w:p>
    <w:p w14:paraId="2AB7ADF3" w14:textId="77777777" w:rsidR="00131093" w:rsidRPr="008155E1"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8155E1">
        <w:rPr>
          <w:rFonts w:ascii="Arial" w:hAnsi="Arial" w:cs="Arial"/>
          <w:sz w:val="22"/>
          <w:szCs w:val="22"/>
          <w:lang w:val="lt-LT"/>
        </w:rPr>
        <w:t>Siekdamas įvertinti (patikrinti), ar šios Sutarties vykdymas yra galimas pagal ES, LR teisės aktus, reglamentuojančius  Sankcijų įgyvendinimą, bei Pardavėjo taikomą Sankcijų įgyvendinimo ir kontrolės politiką, Pardavėjas turi teisę patikrinti Pirkėją dėl atitikties Sankcijoms.</w:t>
      </w:r>
    </w:p>
    <w:p w14:paraId="6398FC7C" w14:textId="2D7AC97A" w:rsidR="00131093" w:rsidRPr="008155E1"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8155E1">
        <w:rPr>
          <w:rFonts w:ascii="Arial" w:hAnsi="Arial" w:cs="Arial"/>
          <w:sz w:val="22"/>
          <w:szCs w:val="22"/>
          <w:lang w:val="lt-LT"/>
        </w:rPr>
        <w:t xml:space="preserve">Pirkėjas, gavęs Pardavėjo prašymą dėl papildomų dokumentų, būtinų šios Sutarties </w:t>
      </w:r>
      <w:r w:rsidRPr="008155E1">
        <w:rPr>
          <w:rFonts w:ascii="Arial" w:eastAsiaTheme="minorEastAsia" w:hAnsi="Arial" w:cs="Arial"/>
          <w:sz w:val="22"/>
          <w:szCs w:val="22"/>
          <w:lang w:val="lt-LT"/>
        </w:rPr>
        <w:t xml:space="preserve">Bendrųjų sąlygų </w:t>
      </w:r>
      <w:r w:rsidR="00007112" w:rsidRPr="008155E1">
        <w:rPr>
          <w:rFonts w:ascii="Arial" w:eastAsiaTheme="minorEastAsia" w:hAnsi="Arial" w:cs="Arial"/>
          <w:sz w:val="22"/>
          <w:szCs w:val="22"/>
          <w:lang w:val="lt-LT"/>
        </w:rPr>
        <w:t>35</w:t>
      </w:r>
      <w:r w:rsidRPr="008155E1">
        <w:rPr>
          <w:rFonts w:ascii="Arial" w:eastAsiaTheme="minorEastAsia" w:hAnsi="Arial" w:cs="Arial"/>
          <w:sz w:val="22"/>
          <w:szCs w:val="22"/>
          <w:lang w:val="lt-LT"/>
        </w:rPr>
        <w:t xml:space="preserve"> ir </w:t>
      </w:r>
      <w:r w:rsidR="00007112" w:rsidRPr="008155E1">
        <w:rPr>
          <w:rFonts w:ascii="Arial" w:eastAsiaTheme="minorEastAsia" w:hAnsi="Arial" w:cs="Arial"/>
          <w:sz w:val="22"/>
          <w:szCs w:val="22"/>
          <w:lang w:val="lt-LT"/>
        </w:rPr>
        <w:t>36</w:t>
      </w:r>
      <w:r w:rsidRPr="008155E1">
        <w:rPr>
          <w:rFonts w:ascii="Arial" w:eastAsiaTheme="minorEastAsia" w:hAnsi="Arial" w:cs="Arial"/>
          <w:sz w:val="22"/>
          <w:szCs w:val="22"/>
          <w:lang w:val="lt-LT"/>
        </w:rPr>
        <w:t xml:space="preserve"> punktuose </w:t>
      </w:r>
      <w:r w:rsidRPr="008155E1">
        <w:rPr>
          <w:rFonts w:ascii="Arial" w:hAnsi="Arial" w:cs="Arial"/>
          <w:sz w:val="22"/>
          <w:szCs w:val="22"/>
          <w:lang w:val="lt-LT"/>
        </w:rPr>
        <w:t>nurodytiems teisės aktams, reglamentuojantiems Sankcijų įgyvendinimo ir kontrolės politikos atitikties  patvirtinimui, pateikimo, įsipareigoja nedelsdamas, bet ne vėliau kaip  1 (vieną) darbo dieną nuo Pardavėjo prašymo gavimo, pateikti visus Pardavėjo prašomus dokumentus, įskaitant, bet neapsiribojant, ir iš valstybės oficialių šaltinių gautus dokumentus ir, esant poreikiui, Pardavėjas turi teisę pateikti šiuos dokumentus valstybės institucijoms ir (ar) finansų įstaigoms, atliekančioms Sankcijų įgyvendinimo kontrolę.</w:t>
      </w:r>
    </w:p>
    <w:p w14:paraId="7F1B01E3" w14:textId="77777777" w:rsidR="00131093" w:rsidRPr="008155E1"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8155E1">
        <w:rPr>
          <w:rFonts w:ascii="Arial" w:eastAsia="Batang" w:hAnsi="Arial" w:cs="Arial"/>
          <w:sz w:val="22"/>
          <w:szCs w:val="22"/>
          <w:lang w:val="lt-LT"/>
        </w:rPr>
        <w:t>Neatsižvelgiant į Sutarties galiojimo terminą, Pirkėjas privalo atlyginti bet kokius Pardavėjo patirtus tiesioginius ir netiesioginius nuostolius ar žalą bei papildomas išlaidas, valstybės institucijų paskirtas baudas ar sankcijas Pardavėjui ar jo darbuotojams, kurios atsirado arba buvo paskirtos dėl Pirkėjo Sutartyje numatytų įsipareigojimų nevykdymo, netinkamo vykdymo arba galiojančių teisės aktų reikalavimų nesilaikymo. Pirkėjas taip pat įsipareigoja apsaugoti Pardavėją bei trečiuosius asmenis nuo bet kokių neigiamų pasekmių, atsakyti prieš Pardavėją bei trečiuosius asmenis dėl bet kokių neigiamų pasekmių, kurias Pardavėjui ar tretiesiems asmenims gali sukelti Sankcijų pažeidimas ir (ar) Pardavėjui ir (ar) tretiesiems asmenims pritaikytos Sankcijos,  ir atlyginti Pardavėjui bei tretiesiems asmenims visus jų dėl to patirtus tiesioginius ir netiesioginius nuostolius ar žalą bei papildomas išlaidas (įskaitant, bet neapsiribojant, dėl Pardavėjo ir (ar) trečiųjų asmenų dalykinės reputacijos sumenkimo, veiklos suvaržymų, verslo sandorių bei klientų praradimo ar kitų neigiamų pasekmių, susijusių su Pardavėju ir (ar) trečiųjų asmenų ar jų darbuotojų veiklos apribojimais. Nurodyti nuostoliai, išlaidos, baudos turi būti Pirkėjo atlyginti ir sumokėti per 7 (septynias) kalendorines dienas nuo mokėjimo reikalavimo (sąskaitos) išsiuntimo dienos.</w:t>
      </w:r>
    </w:p>
    <w:p w14:paraId="4A246C15" w14:textId="77777777" w:rsidR="00131093" w:rsidRPr="008155E1"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8155E1">
        <w:rPr>
          <w:rFonts w:ascii="Arial" w:eastAsia="Batang" w:hAnsi="Arial" w:cs="Arial"/>
          <w:sz w:val="22"/>
          <w:szCs w:val="22"/>
          <w:lang w:val="lt-LT"/>
        </w:rPr>
        <w:t xml:space="preserve">Sudarydamas Sutartį, Pirkėjas patvirtina, kad yra susipažinęs su tinklalapyje  www.ltg.lt paskelbta Pardavėjo įmonių grupėje taikoma Sankcijų įgyvendinimo ir kontrolės politika, Atsparumo </w:t>
      </w:r>
      <w:r w:rsidRPr="008155E1">
        <w:rPr>
          <w:rFonts w:ascii="Arial" w:eastAsia="Batang" w:hAnsi="Arial" w:cs="Arial"/>
          <w:sz w:val="22"/>
          <w:szCs w:val="22"/>
          <w:lang w:val="lt-LT"/>
        </w:rPr>
        <w:lastRenderedPageBreak/>
        <w:t>korupcijai politika ir joje nurodytais principais. Pirkėjas patvirtina, kad atitinka šiuose dokumentuose nustatytus reikalavimus, keliamus LTG įmonių kontrahentams ir įsipareigoja laikytis juose nustatytų įpareigojimų, keliamų LTG įmonių kontrahentams.</w:t>
      </w:r>
    </w:p>
    <w:p w14:paraId="72533CF7" w14:textId="79DAAA1A" w:rsidR="00131093" w:rsidRPr="008155E1"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8155E1">
        <w:rPr>
          <w:rFonts w:ascii="Arial" w:eastAsia="Batang" w:hAnsi="Arial" w:cs="Arial"/>
          <w:sz w:val="22"/>
          <w:szCs w:val="22"/>
          <w:lang w:val="lt-LT"/>
        </w:rPr>
        <w:t xml:space="preserve">Jeigu Pirkėjas po Pardavėjo išvados dėl neatitikties šių Sutarties sąlygų </w:t>
      </w:r>
      <w:r w:rsidR="00007112" w:rsidRPr="008155E1">
        <w:rPr>
          <w:rFonts w:ascii="Arial" w:eastAsia="Batang" w:hAnsi="Arial" w:cs="Arial"/>
          <w:sz w:val="22"/>
          <w:szCs w:val="22"/>
          <w:lang w:val="lt-LT"/>
        </w:rPr>
        <w:t>35</w:t>
      </w:r>
      <w:r w:rsidRPr="008155E1">
        <w:rPr>
          <w:rFonts w:ascii="Arial" w:eastAsia="Batang" w:hAnsi="Arial" w:cs="Arial"/>
          <w:sz w:val="22"/>
          <w:szCs w:val="22"/>
          <w:lang w:val="lt-LT"/>
        </w:rPr>
        <w:t xml:space="preserve"> ir </w:t>
      </w:r>
      <w:r w:rsidR="00007112" w:rsidRPr="008155E1">
        <w:rPr>
          <w:rFonts w:ascii="Arial" w:eastAsia="Batang" w:hAnsi="Arial" w:cs="Arial"/>
          <w:sz w:val="22"/>
          <w:szCs w:val="22"/>
          <w:lang w:val="lt-LT"/>
        </w:rPr>
        <w:t>36</w:t>
      </w:r>
      <w:r w:rsidRPr="008155E1">
        <w:rPr>
          <w:rFonts w:ascii="Arial" w:eastAsia="Batang" w:hAnsi="Arial" w:cs="Arial"/>
          <w:sz w:val="22"/>
          <w:szCs w:val="22"/>
          <w:lang w:val="lt-LT"/>
        </w:rPr>
        <w:t xml:space="preserve"> punktuose nurodytiems teisės aktams, nesutinka su tokiu Pardavėjo vertinimu/išvada, jis įsipareigoja Pardavėjui pateikti LR kompetentingos institucijos išvadą dėl Sankcijų (ne)taikymo, kuria galėtų būti paneigta Pardavėjo išvada. Kol Pardavėjui nepateikta šiame Sutarties punkte nurodyta išvada, paneigianti Pardavėjo vertinimą, Laužas pagal šią Sutartį Pirkėjui nebeperduodamas ir Pirkėjui neatlyginamos jokios jo galimos su tuo susijusios išlaidos ar nuostoliai.</w:t>
      </w:r>
    </w:p>
    <w:p w14:paraId="7E56B9AD" w14:textId="77777777" w:rsidR="00131093" w:rsidRPr="008155E1"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8155E1">
        <w:rPr>
          <w:rFonts w:ascii="Arial" w:eastAsia="Batang" w:hAnsi="Arial" w:cs="Arial"/>
          <w:sz w:val="22"/>
          <w:szCs w:val="22"/>
          <w:lang w:val="lt-LT"/>
        </w:rPr>
        <w:t xml:space="preserve">Pirkėjas patvirtina, kad susilaiko nuo bet kokio bendradarbiavimo su subjektais, dėl kurių kilo įtarimas dėl bandymo išvengti LR įgyvendinamomis tarptautinėmis sankcijomis nustatytų apribojimų ir įpareigojimų, ar atlikus išsamų patikrinimą (angl. </w:t>
      </w:r>
      <w:proofErr w:type="spellStart"/>
      <w:r w:rsidRPr="008155E1">
        <w:rPr>
          <w:rFonts w:ascii="Arial" w:eastAsia="Batang" w:hAnsi="Arial" w:cs="Arial"/>
          <w:sz w:val="22"/>
          <w:szCs w:val="22"/>
          <w:lang w:val="lt-LT"/>
        </w:rPr>
        <w:t>due</w:t>
      </w:r>
      <w:proofErr w:type="spellEnd"/>
      <w:r w:rsidRPr="008155E1">
        <w:rPr>
          <w:rFonts w:ascii="Arial" w:eastAsia="Batang" w:hAnsi="Arial" w:cs="Arial"/>
          <w:sz w:val="22"/>
          <w:szCs w:val="22"/>
          <w:lang w:val="lt-LT"/>
        </w:rPr>
        <w:t xml:space="preserve"> </w:t>
      </w:r>
      <w:proofErr w:type="spellStart"/>
      <w:r w:rsidRPr="008155E1">
        <w:rPr>
          <w:rFonts w:ascii="Arial" w:eastAsia="Batang" w:hAnsi="Arial" w:cs="Arial"/>
          <w:sz w:val="22"/>
          <w:szCs w:val="22"/>
          <w:lang w:val="lt-LT"/>
        </w:rPr>
        <w:t>diligence</w:t>
      </w:r>
      <w:proofErr w:type="spellEnd"/>
      <w:r w:rsidRPr="008155E1">
        <w:rPr>
          <w:rFonts w:ascii="Arial" w:eastAsia="Batang" w:hAnsi="Arial" w:cs="Arial"/>
          <w:sz w:val="22"/>
          <w:szCs w:val="22"/>
          <w:lang w:val="lt-LT"/>
        </w:rPr>
        <w:t>), nėra vienareikšmės išvados, kad atitinkama ūkinės komercinės veiklos operacija nėra siekiama nesilaikyti ar išvengti įgyvendinamomis tarptautinėmis sankcijomis nustatytų apribojimų ir įpareigojimų.</w:t>
      </w:r>
    </w:p>
    <w:p w14:paraId="601E1C0E" w14:textId="77777777" w:rsidR="00131093" w:rsidRPr="008155E1"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8155E1">
        <w:rPr>
          <w:rFonts w:ascii="Arial" w:hAnsi="Arial" w:cs="Arial"/>
          <w:sz w:val="22"/>
          <w:szCs w:val="22"/>
          <w:lang w:val="lt-LT"/>
        </w:rPr>
        <w:t>Sutarties galiojimo metu, nustačius, kad Pirkėjui tiesiogiai ar netiesiogiai taikomos Sankcijos arba jeigu Pardavėjui kyla pagrįstų įtarimų, kad Laužo perdavimas Pirkėjui pagal Sutartį gali sukelti teisės aktų ar Sankcijų pažeidimų riziką, Pardavėjas turi teisę nedelsiant sustabdyti Laužo pardavimą pagal šią sutartį. Jeigu per 2 (du) mėnesius nuo sustabdymo, aplinkybės, dėl kurių Sankcijų taikymas Pirkėjo atžvilgiu atsirado, neišnyksta, ir (ar) Pirkėjas nepateikia dokumentų iš nepriklausomų ir patikimų šaltinių ir (ar) oficialių išvadų, paneigiančių Pardavėjo išvadas dėl Sankcijų taikymo, Pardavėjas turi teisę Sutartį nedelsiant nutraukti vienašališkai, informavęs apie tai Pirkėją raštu.</w:t>
      </w:r>
    </w:p>
    <w:p w14:paraId="7E2728D0" w14:textId="3DD44AAB" w:rsidR="00131093" w:rsidRPr="008155E1"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8155E1">
        <w:rPr>
          <w:rFonts w:ascii="Arial" w:hAnsi="Arial" w:cs="Arial"/>
          <w:sz w:val="22"/>
          <w:szCs w:val="22"/>
          <w:lang w:val="lt-LT"/>
        </w:rPr>
        <w:t xml:space="preserve">Gavus iš Pirkėjo </w:t>
      </w:r>
      <w:r w:rsidR="00007112" w:rsidRPr="008155E1">
        <w:rPr>
          <w:rFonts w:ascii="Arial" w:hAnsi="Arial" w:cs="Arial"/>
          <w:sz w:val="22"/>
          <w:szCs w:val="22"/>
          <w:lang w:val="lt-LT"/>
        </w:rPr>
        <w:t>42</w:t>
      </w:r>
      <w:r w:rsidRPr="008155E1">
        <w:rPr>
          <w:rFonts w:ascii="Arial" w:hAnsi="Arial" w:cs="Arial"/>
          <w:sz w:val="22"/>
          <w:szCs w:val="22"/>
          <w:lang w:val="lt-LT"/>
        </w:rPr>
        <w:t xml:space="preserve"> punkte nurodytus dokumentus, Pardavėjas atlieka papildomą vertinimą. Tuo atveju, jeigu po papildomo vertinimo išvada dėl Sankcijų taikymo Pirkėjo atžvilgiu nepasikeičia, Pardavėjas turi teisę nedelsiant Sutartį nutraukti vienašališkai, informavęs apie tai Pirkėją raštu.</w:t>
      </w:r>
    </w:p>
    <w:p w14:paraId="3F55AAB3" w14:textId="77777777" w:rsidR="00131093" w:rsidRPr="008155E1"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8155E1">
        <w:rPr>
          <w:rFonts w:ascii="Arial" w:hAnsi="Arial" w:cs="Arial"/>
          <w:sz w:val="22"/>
          <w:szCs w:val="22"/>
          <w:lang w:val="lt-LT"/>
        </w:rPr>
        <w:t>Pardavėjas turi teisę nedelsiant vienašališkai nutraukti Sutartį dėl kitos šalies kaltės, informavęs apie tai Sutarties šalį raštu, jeigu Pirkėjas:</w:t>
      </w:r>
    </w:p>
    <w:p w14:paraId="548267AC" w14:textId="77777777" w:rsidR="00131093" w:rsidRPr="008155E1" w:rsidRDefault="00131093" w:rsidP="00131093">
      <w:pPr>
        <w:pStyle w:val="ListParagraph"/>
        <w:numPr>
          <w:ilvl w:val="1"/>
          <w:numId w:val="6"/>
        </w:numPr>
        <w:tabs>
          <w:tab w:val="left" w:pos="1080"/>
        </w:tabs>
        <w:spacing w:line="276" w:lineRule="auto"/>
        <w:ind w:left="432" w:right="-27" w:firstLine="18"/>
        <w:jc w:val="both"/>
        <w:rPr>
          <w:rFonts w:ascii="Arial" w:hAnsi="Arial" w:cs="Arial"/>
          <w:sz w:val="22"/>
          <w:szCs w:val="22"/>
          <w:lang w:val="lt-LT"/>
        </w:rPr>
      </w:pPr>
      <w:r w:rsidRPr="008155E1">
        <w:rPr>
          <w:rFonts w:ascii="Arial" w:hAnsi="Arial" w:cs="Arial"/>
          <w:sz w:val="22"/>
          <w:szCs w:val="22"/>
          <w:lang w:val="lt-LT"/>
        </w:rPr>
        <w:t>Per nustatytą terminą nepateikė arba pateikė žinomai neteisingus Pardavėjo prašomus dokumentus Pirkėjo atitikčiai Atsparumo korupcijai politikai nustatyti.</w:t>
      </w:r>
    </w:p>
    <w:p w14:paraId="29D018BD" w14:textId="77777777" w:rsidR="00131093" w:rsidRPr="008155E1" w:rsidRDefault="00131093" w:rsidP="00131093">
      <w:pPr>
        <w:tabs>
          <w:tab w:val="left" w:pos="1080"/>
        </w:tabs>
        <w:spacing w:line="276" w:lineRule="auto"/>
        <w:ind w:right="-27" w:firstLine="450"/>
        <w:jc w:val="both"/>
        <w:rPr>
          <w:rFonts w:ascii="Arial" w:hAnsi="Arial" w:cs="Arial"/>
          <w:sz w:val="22"/>
          <w:szCs w:val="22"/>
          <w:lang w:val="lt-LT"/>
        </w:rPr>
      </w:pPr>
      <w:r w:rsidRPr="008155E1">
        <w:rPr>
          <w:rFonts w:ascii="Arial" w:hAnsi="Arial" w:cs="Arial"/>
          <w:sz w:val="22"/>
          <w:szCs w:val="22"/>
          <w:lang w:val="lt-LT"/>
        </w:rPr>
        <w:t>40. Sutarties nutraukimas nepanaikina Pardavėjo teisės reikalauti atlyginti nuostolius, atsiradusius dėl Pirkėjo sutartinių įsipareigojimų neįvykdymo, bei netesybas. Delspinigių, sumokėjimas ir/ar patirtų nuostolių atlyginimas, jei Sutartis nėra nutraukta, neatleidžia Sutarties Šalių nuo pareigos vykdyti šia Sutartimi prisiimtus įsipareigojimus.</w:t>
      </w:r>
    </w:p>
    <w:p w14:paraId="2F51C9AD" w14:textId="77777777" w:rsidR="00131093" w:rsidRPr="008155E1" w:rsidRDefault="00131093" w:rsidP="00131093">
      <w:pPr>
        <w:pStyle w:val="ListParagraph"/>
        <w:numPr>
          <w:ilvl w:val="0"/>
          <w:numId w:val="14"/>
        </w:numPr>
        <w:tabs>
          <w:tab w:val="left" w:pos="900"/>
        </w:tabs>
        <w:spacing w:line="276" w:lineRule="auto"/>
        <w:ind w:left="0" w:right="-27" w:firstLine="450"/>
        <w:jc w:val="both"/>
        <w:rPr>
          <w:rFonts w:ascii="Arial" w:hAnsi="Arial" w:cs="Arial"/>
          <w:sz w:val="22"/>
          <w:szCs w:val="22"/>
          <w:lang w:val="lt-LT"/>
        </w:rPr>
      </w:pPr>
      <w:r w:rsidRPr="008155E1">
        <w:rPr>
          <w:rFonts w:ascii="Arial" w:hAnsi="Arial" w:cs="Arial"/>
          <w:sz w:val="22"/>
          <w:szCs w:val="22"/>
          <w:lang w:val="lt-LT"/>
        </w:rPr>
        <w:t>Delspinigių, sumokėjimas ir/ar patirtų nuostolių atlyginimas, jei Sutartis nėra nutraukta, neatleidžia Sutarties Šalių nuo pareigos vykdyti šia Sutartimi prisiimtus įsipareigojimus.</w:t>
      </w:r>
    </w:p>
    <w:p w14:paraId="6FB2C278" w14:textId="77777777" w:rsidR="00131093" w:rsidRPr="008155E1" w:rsidRDefault="00131093" w:rsidP="00131093">
      <w:pPr>
        <w:pStyle w:val="ListParagraph"/>
        <w:numPr>
          <w:ilvl w:val="0"/>
          <w:numId w:val="14"/>
        </w:numPr>
        <w:tabs>
          <w:tab w:val="left" w:pos="851"/>
          <w:tab w:val="left" w:pos="1080"/>
        </w:tabs>
        <w:spacing w:line="276" w:lineRule="auto"/>
        <w:ind w:left="0" w:right="-27" w:firstLine="450"/>
        <w:jc w:val="both"/>
        <w:rPr>
          <w:rFonts w:ascii="Arial" w:hAnsi="Arial" w:cs="Arial"/>
          <w:sz w:val="22"/>
          <w:szCs w:val="22"/>
          <w:lang w:val="lt-LT"/>
        </w:rPr>
      </w:pPr>
      <w:r w:rsidRPr="008155E1">
        <w:rPr>
          <w:rFonts w:ascii="Arial" w:hAnsi="Arial" w:cs="Arial"/>
          <w:sz w:val="22"/>
          <w:szCs w:val="22"/>
          <w:lang w:val="lt-LT"/>
        </w:rPr>
        <w:t>Sutarties nutraukimas neatleidžia Sutarties Šalių nuo delspinigių, priskaičiuotų iki Sutarties nutraukimo, mokėjimo ir patirtų nuostolių atlyginimo.</w:t>
      </w:r>
    </w:p>
    <w:p w14:paraId="7E7C74F4" w14:textId="08F59D97" w:rsidR="000061FB" w:rsidRPr="008155E1" w:rsidRDefault="00131093" w:rsidP="00131093">
      <w:pPr>
        <w:pStyle w:val="ListParagraph"/>
        <w:numPr>
          <w:ilvl w:val="0"/>
          <w:numId w:val="14"/>
        </w:numPr>
        <w:tabs>
          <w:tab w:val="left" w:pos="851"/>
          <w:tab w:val="left" w:pos="1080"/>
        </w:tabs>
        <w:spacing w:line="276" w:lineRule="auto"/>
        <w:ind w:left="0" w:right="-27" w:firstLine="450"/>
        <w:jc w:val="both"/>
        <w:rPr>
          <w:rFonts w:ascii="Arial" w:hAnsi="Arial" w:cs="Arial"/>
          <w:sz w:val="22"/>
          <w:szCs w:val="22"/>
          <w:lang w:val="lt-LT"/>
        </w:rPr>
      </w:pPr>
      <w:r w:rsidRPr="008155E1">
        <w:rPr>
          <w:rFonts w:ascii="Arial" w:hAnsi="Arial" w:cs="Arial"/>
          <w:sz w:val="22"/>
          <w:szCs w:val="22"/>
          <w:lang w:val="lt-LT"/>
        </w:rPr>
        <w:t>Pardavėjas turi teisę vienašališkai priskaičiuotą delspinigių arba/ir nuostolių sumą išskaityti iš Pirkėjui grąžintinų sumų.</w:t>
      </w:r>
    </w:p>
    <w:p w14:paraId="35A13DA1" w14:textId="77777777" w:rsidR="00131093" w:rsidRPr="008155E1" w:rsidRDefault="00131093" w:rsidP="00131093">
      <w:pPr>
        <w:tabs>
          <w:tab w:val="left" w:pos="851"/>
          <w:tab w:val="left" w:pos="1080"/>
        </w:tabs>
        <w:spacing w:line="276" w:lineRule="auto"/>
        <w:ind w:right="-27"/>
        <w:jc w:val="both"/>
        <w:rPr>
          <w:rFonts w:ascii="Arial" w:hAnsi="Arial" w:cs="Arial"/>
          <w:sz w:val="22"/>
          <w:szCs w:val="22"/>
          <w:lang w:val="lt-LT"/>
        </w:rPr>
      </w:pPr>
    </w:p>
    <w:p w14:paraId="65723F9F" w14:textId="77777777" w:rsidR="009E2533" w:rsidRPr="008155E1" w:rsidRDefault="009E2533" w:rsidP="009F498C">
      <w:pPr>
        <w:shd w:val="clear" w:color="auto" w:fill="FFFFFF"/>
        <w:tabs>
          <w:tab w:val="left" w:pos="446"/>
        </w:tabs>
        <w:spacing w:after="120" w:line="276" w:lineRule="auto"/>
        <w:ind w:left="357" w:right="-28"/>
        <w:jc w:val="center"/>
        <w:rPr>
          <w:rFonts w:ascii="Arial" w:hAnsi="Arial" w:cs="Arial"/>
          <w:b/>
          <w:bCs/>
          <w:sz w:val="22"/>
          <w:szCs w:val="22"/>
          <w:lang w:val="lt-LT"/>
        </w:rPr>
      </w:pPr>
      <w:r w:rsidRPr="008155E1">
        <w:rPr>
          <w:rFonts w:ascii="Arial" w:hAnsi="Arial" w:cs="Arial"/>
          <w:b/>
          <w:bCs/>
          <w:sz w:val="22"/>
          <w:szCs w:val="22"/>
          <w:lang w:val="lt-LT"/>
        </w:rPr>
        <w:t>X. NENUGALIMOS JĖGOS APLINKYBĖS (Force – majeure)</w:t>
      </w:r>
    </w:p>
    <w:p w14:paraId="6AFFAE92" w14:textId="77777777" w:rsidR="009E2533" w:rsidRPr="008155E1"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8155E1">
        <w:rPr>
          <w:rFonts w:ascii="Arial" w:hAnsi="Arial" w:cs="Arial"/>
          <w:sz w:val="22"/>
          <w:szCs w:val="22"/>
          <w:lang w:val="lt-LT"/>
        </w:rPr>
        <w:t xml:space="preserve">Sutarties Šalis nėra laikoma atsakinga už bet kokių įsipareigojimų pagal šią Sutartį neįvykdymą, jeigu įrodo, kad tai įvyko dėl neįprastų aplinkybių, kurių Šalys negalėjo kontroliuoti ir </w:t>
      </w:r>
      <w:r w:rsidR="00A8788D" w:rsidRPr="008155E1">
        <w:rPr>
          <w:rFonts w:ascii="Arial" w:hAnsi="Arial" w:cs="Arial"/>
          <w:sz w:val="22"/>
          <w:szCs w:val="22"/>
          <w:lang w:val="lt-LT"/>
        </w:rPr>
        <w:t>protingai numatyti</w:t>
      </w:r>
      <w:r w:rsidRPr="008155E1">
        <w:rPr>
          <w:rFonts w:ascii="Arial" w:hAnsi="Arial" w:cs="Arial"/>
          <w:sz w:val="22"/>
          <w:szCs w:val="22"/>
          <w:lang w:val="lt-LT"/>
        </w:rPr>
        <w:t xml:space="preserve">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w:t>
      </w:r>
      <w:r w:rsidRPr="008155E1">
        <w:rPr>
          <w:rFonts w:ascii="Arial" w:hAnsi="Arial" w:cs="Arial"/>
          <w:sz w:val="22"/>
          <w:szCs w:val="22"/>
          <w:lang w:val="lt-LT"/>
        </w:rPr>
        <w:lastRenderedPageBreak/>
        <w:t>teisės aktuose nustatyta tvarka yra atleidžiamos nuo atsakomybės už Sutartyje numatytų prievolių neįvykdymą, dalinį neįvykdymą arba netinkamą įvykdymą, o įsipareigojimų vykdymo terminas pratęsiamas.</w:t>
      </w:r>
    </w:p>
    <w:p w14:paraId="6DD901E2" w14:textId="77777777" w:rsidR="009E2533" w:rsidRPr="008155E1"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8155E1">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392A3C34" w14:textId="77777777" w:rsidR="009E2533" w:rsidRPr="008155E1"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8155E1">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55A1CA08" w14:textId="77777777" w:rsidR="00024061" w:rsidRPr="008155E1" w:rsidRDefault="00024061" w:rsidP="00C13299">
      <w:pPr>
        <w:shd w:val="clear" w:color="auto" w:fill="FFFFFF"/>
        <w:tabs>
          <w:tab w:val="left" w:pos="0"/>
        </w:tabs>
        <w:spacing w:after="120" w:line="276" w:lineRule="auto"/>
        <w:ind w:right="-28"/>
        <w:rPr>
          <w:rFonts w:ascii="Arial" w:hAnsi="Arial" w:cs="Arial"/>
          <w:b/>
          <w:sz w:val="22"/>
          <w:szCs w:val="22"/>
          <w:lang w:val="lt-LT"/>
        </w:rPr>
      </w:pPr>
    </w:p>
    <w:p w14:paraId="564789AC" w14:textId="3C8857EC" w:rsidR="009E2533" w:rsidRPr="008155E1" w:rsidRDefault="009E2533" w:rsidP="009F498C">
      <w:pPr>
        <w:shd w:val="clear" w:color="auto" w:fill="FFFFFF"/>
        <w:tabs>
          <w:tab w:val="left" w:pos="0"/>
        </w:tabs>
        <w:spacing w:after="120" w:line="276" w:lineRule="auto"/>
        <w:ind w:left="6" w:right="-28" w:firstLine="539"/>
        <w:jc w:val="center"/>
        <w:rPr>
          <w:rFonts w:ascii="Arial" w:hAnsi="Arial" w:cs="Arial"/>
          <w:b/>
          <w:sz w:val="22"/>
          <w:szCs w:val="22"/>
          <w:lang w:val="lt-LT"/>
        </w:rPr>
      </w:pPr>
      <w:r w:rsidRPr="008155E1">
        <w:rPr>
          <w:rFonts w:ascii="Arial" w:hAnsi="Arial" w:cs="Arial"/>
          <w:b/>
          <w:sz w:val="22"/>
          <w:szCs w:val="22"/>
          <w:lang w:val="lt-LT"/>
        </w:rPr>
        <w:t>XI. GINČŲ SPRENDIMO TVARKA</w:t>
      </w:r>
    </w:p>
    <w:p w14:paraId="11798073" w14:textId="77777777" w:rsidR="009E2533" w:rsidRPr="008155E1"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8155E1">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7D418401" w14:textId="77777777" w:rsidR="009E2533" w:rsidRPr="008155E1"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8155E1">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55721E76" w14:textId="77777777" w:rsidR="009E2533" w:rsidRPr="008155E1" w:rsidRDefault="009E2533" w:rsidP="009F498C">
      <w:pPr>
        <w:spacing w:line="276" w:lineRule="auto"/>
        <w:ind w:right="-27" w:firstLine="540"/>
        <w:jc w:val="center"/>
        <w:rPr>
          <w:rFonts w:ascii="Arial" w:hAnsi="Arial" w:cs="Arial"/>
          <w:b/>
          <w:bCs/>
          <w:sz w:val="22"/>
          <w:szCs w:val="22"/>
          <w:lang w:val="lt-LT"/>
        </w:rPr>
      </w:pPr>
    </w:p>
    <w:p w14:paraId="160777B3" w14:textId="77777777" w:rsidR="009E2533" w:rsidRPr="008155E1" w:rsidRDefault="009E2533" w:rsidP="009F498C">
      <w:pPr>
        <w:spacing w:line="276" w:lineRule="auto"/>
        <w:ind w:right="-27" w:firstLine="547"/>
        <w:jc w:val="center"/>
        <w:rPr>
          <w:rFonts w:ascii="Arial" w:hAnsi="Arial" w:cs="Arial"/>
          <w:b/>
          <w:bCs/>
          <w:sz w:val="22"/>
          <w:szCs w:val="22"/>
          <w:lang w:val="lt-LT"/>
        </w:rPr>
      </w:pPr>
      <w:r w:rsidRPr="008155E1">
        <w:rPr>
          <w:rFonts w:ascii="Arial" w:hAnsi="Arial" w:cs="Arial"/>
          <w:b/>
          <w:bCs/>
          <w:sz w:val="22"/>
          <w:szCs w:val="22"/>
          <w:lang w:val="lt-LT"/>
        </w:rPr>
        <w:t>XII. KITOS SUTARTIES SĄLYGOS</w:t>
      </w:r>
    </w:p>
    <w:p w14:paraId="3787D7E8" w14:textId="77777777" w:rsidR="009E2533" w:rsidRPr="008155E1" w:rsidRDefault="009E2533" w:rsidP="009F498C">
      <w:pPr>
        <w:spacing w:line="276" w:lineRule="auto"/>
        <w:ind w:left="720" w:right="-27"/>
        <w:rPr>
          <w:rFonts w:ascii="Arial" w:hAnsi="Arial" w:cs="Arial"/>
          <w:b/>
          <w:bCs/>
          <w:sz w:val="22"/>
          <w:szCs w:val="22"/>
          <w:lang w:val="lt-LT"/>
        </w:rPr>
      </w:pPr>
    </w:p>
    <w:p w14:paraId="7172BCDD" w14:textId="77777777" w:rsidR="009E2533" w:rsidRPr="008155E1"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8155E1">
        <w:rPr>
          <w:rFonts w:ascii="Arial" w:hAnsi="Arial" w:cs="Arial"/>
          <w:sz w:val="22"/>
          <w:szCs w:val="22"/>
          <w:lang w:val="lt-LT"/>
        </w:rPr>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59C46577" w14:textId="77777777" w:rsidR="009E2533" w:rsidRPr="008155E1" w:rsidRDefault="009E2533" w:rsidP="009F498C">
      <w:pPr>
        <w:numPr>
          <w:ilvl w:val="0"/>
          <w:numId w:val="6"/>
        </w:numPr>
        <w:tabs>
          <w:tab w:val="left" w:pos="709"/>
        </w:tabs>
        <w:spacing w:line="276" w:lineRule="auto"/>
        <w:ind w:left="0" w:right="-27" w:firstLine="360"/>
        <w:jc w:val="both"/>
        <w:rPr>
          <w:rFonts w:ascii="Arial" w:hAnsi="Arial" w:cs="Arial"/>
          <w:strike/>
          <w:sz w:val="22"/>
          <w:szCs w:val="22"/>
          <w:lang w:val="lt-LT"/>
        </w:rPr>
      </w:pPr>
      <w:r w:rsidRPr="008155E1">
        <w:rPr>
          <w:rFonts w:ascii="Arial" w:hAnsi="Arial" w:cs="Arial"/>
          <w:sz w:val="22"/>
          <w:szCs w:val="22"/>
          <w:lang w:val="lt-LT"/>
        </w:rPr>
        <w:t>Vadovaujantis Darboviečių įrengimo bendraisiais nuostatais (Žin., 1998-05-13, Nr. 44-1224), Darboviečių įrengimo statybvietėse nuostatais (Žin., 2008-01-24, Nr. 10-362), Saugos ir sveikatos taisyklėmis statyboje DT 5-00 (Žin., 2001-01-10, Nr. 3-74) bei atsižvelgiant į darbų geležinkelyje ypatumus, prieš darbų pradžią Pirkėjas iš Pardavėjo turi gauti aktą-leidimą darbų vykdymui.</w:t>
      </w:r>
    </w:p>
    <w:p w14:paraId="5E7577BF" w14:textId="77777777" w:rsidR="009E2533" w:rsidRPr="008155E1"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8155E1">
        <w:rPr>
          <w:rFonts w:ascii="Arial" w:hAnsi="Arial" w:cs="Arial"/>
          <w:sz w:val="22"/>
          <w:szCs w:val="22"/>
          <w:lang w:val="lt-LT"/>
        </w:rPr>
        <w:t>Po Sutarties pasirašymo susirašinėjimas dėl jos netenka galios.</w:t>
      </w:r>
    </w:p>
    <w:p w14:paraId="5B7FBB58" w14:textId="77777777" w:rsidR="009E2533" w:rsidRPr="008155E1"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8155E1">
        <w:rPr>
          <w:rFonts w:ascii="Arial" w:hAnsi="Arial" w:cs="Arial"/>
          <w:sz w:val="22"/>
          <w:szCs w:val="22"/>
          <w:lang w:val="lt-LT"/>
        </w:rPr>
        <w:t>Nė viena šios Sutarties Šalis neturi teisės perduoti šia Sutartimi apibrėžtų teisių ir pareigų tretiesiems asmenims be raštiško kitos Šalies sutikimo.</w:t>
      </w:r>
    </w:p>
    <w:p w14:paraId="4E42FA75" w14:textId="77777777" w:rsidR="009E2533" w:rsidRPr="008155E1"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8155E1">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7A8F2C06" w14:textId="77777777" w:rsidR="009E2533" w:rsidRPr="008155E1"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8155E1">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6198D3FE" w14:textId="77777777" w:rsidR="009E2533" w:rsidRPr="008155E1"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8155E1">
        <w:rPr>
          <w:rFonts w:ascii="Arial" w:hAnsi="Arial" w:cs="Arial"/>
          <w:sz w:val="22"/>
          <w:szCs w:val="22"/>
          <w:lang w:val="lt-LT"/>
        </w:rPr>
        <w:t>Šalis nevykdanti ar netinkamai vykdanti Sutarties 45 punkte numatytus įsipareigojimus privalo atlyginti kitai Šaliai dėl to patirtus nuostolius, įskaitant, bet neapsiribojant valstybės institucijų paskirtas baudas ir / ar kitas pinigines sankcijas.</w:t>
      </w:r>
    </w:p>
    <w:p w14:paraId="3F09B42E" w14:textId="77777777" w:rsidR="009E2533" w:rsidRPr="008155E1"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8155E1">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w:t>
      </w:r>
      <w:r w:rsidRPr="008155E1">
        <w:rPr>
          <w:rFonts w:ascii="Arial" w:hAnsi="Arial" w:cs="Arial"/>
          <w:sz w:val="22"/>
          <w:szCs w:val="22"/>
          <w:lang w:val="lt-LT"/>
        </w:rPr>
        <w:lastRenderedPageBreak/>
        <w:t xml:space="preserve">Šalys pasirašo susitarimą dėl Sutarties pakeitimo toje dalyje, kur yra nurodyti Šalių rekvizitai. Šalis, laiku nepranešusi apie PVM registracijos pasikeitimus, atlygina kitai Šaliai dėl to patirtus nuostolius. </w:t>
      </w:r>
    </w:p>
    <w:p w14:paraId="72521AAE" w14:textId="77777777" w:rsidR="009E2533" w:rsidRPr="008155E1"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8155E1">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52D67A79" w14:textId="77777777" w:rsidR="009E2533" w:rsidRPr="008155E1"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8155E1">
        <w:rPr>
          <w:rFonts w:ascii="Arial" w:hAnsi="Arial" w:cs="Arial"/>
          <w:sz w:val="22"/>
          <w:szCs w:val="22"/>
          <w:lang w:val="lt-LT"/>
        </w:rPr>
        <w:t xml:space="preserve">Sutarties punktų pavadinimai naudojami tik dėl patogumo ir neturi jokios įtakos punktų turiniui, Sutarties ar atskirų jos nuostatų aiškinimui. </w:t>
      </w:r>
    </w:p>
    <w:p w14:paraId="09255824" w14:textId="77777777" w:rsidR="009E2533" w:rsidRPr="008155E1"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8155E1">
        <w:rPr>
          <w:rFonts w:ascii="Arial" w:hAnsi="Arial" w:cs="Arial"/>
          <w:sz w:val="22"/>
          <w:szCs w:val="22"/>
          <w:lang w:val="lt-LT"/>
        </w:rPr>
        <w:t>Ši Sutartis sudaryta lietuvių kalba dviem egzemplioriais, turinčiais vienodą juridinę galią, po vieną kiekvienai Sutarties Šaliai.</w:t>
      </w:r>
    </w:p>
    <w:p w14:paraId="78B30AEE" w14:textId="77777777" w:rsidR="009E2533" w:rsidRPr="008155E1"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8155E1">
        <w:rPr>
          <w:rFonts w:ascii="Arial" w:hAnsi="Arial" w:cs="Arial"/>
          <w:sz w:val="22"/>
          <w:szCs w:val="22"/>
          <w:lang w:val="lt-LT"/>
        </w:rPr>
        <w:t xml:space="preserve">Visi pranešimai pagal šią Sutartį turi būti siunčiami el. paštu (PDF formatu), Sutarties XV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07B752F6" w14:textId="77777777" w:rsidR="009E2533" w:rsidRPr="008155E1"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8155E1">
        <w:rPr>
          <w:rFonts w:ascii="Arial" w:hAnsi="Arial" w:cs="Arial"/>
          <w:sz w:val="22"/>
          <w:szCs w:val="22"/>
          <w:lang w:val="lt-LT"/>
        </w:rPr>
        <w:t>Pirkėjas yra</w:t>
      </w:r>
      <w:r w:rsidR="000F3F96" w:rsidRPr="008155E1">
        <w:rPr>
          <w:rFonts w:ascii="Arial" w:hAnsi="Arial" w:cs="Arial"/>
          <w:sz w:val="22"/>
          <w:szCs w:val="22"/>
          <w:lang w:val="lt-LT"/>
        </w:rPr>
        <w:t xml:space="preserve"> </w:t>
      </w:r>
      <w:r w:rsidRPr="008155E1">
        <w:rPr>
          <w:rFonts w:ascii="Arial" w:hAnsi="Arial" w:cs="Arial"/>
          <w:sz w:val="22"/>
          <w:szCs w:val="22"/>
          <w:lang w:val="lt-LT"/>
        </w:rPr>
        <w:t>registruotas PVM mokėtoju Lietuvos Respublikoje.</w:t>
      </w:r>
    </w:p>
    <w:p w14:paraId="1EF65CA5" w14:textId="77777777" w:rsidR="009E2533" w:rsidRPr="008155E1"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8155E1">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6C4CDF09" w14:textId="77777777" w:rsidR="009E2533" w:rsidRPr="008155E1" w:rsidRDefault="009E2533" w:rsidP="009F498C">
      <w:pPr>
        <w:shd w:val="clear" w:color="auto" w:fill="FFFFFF"/>
        <w:tabs>
          <w:tab w:val="left" w:pos="677"/>
        </w:tabs>
        <w:spacing w:line="276" w:lineRule="auto"/>
        <w:ind w:right="-27"/>
        <w:jc w:val="both"/>
        <w:rPr>
          <w:rFonts w:ascii="Arial" w:hAnsi="Arial" w:cs="Arial"/>
          <w:sz w:val="22"/>
          <w:szCs w:val="22"/>
          <w:lang w:val="lt-LT"/>
        </w:rPr>
      </w:pPr>
    </w:p>
    <w:p w14:paraId="5C1545D8" w14:textId="77777777" w:rsidR="009E2533" w:rsidRPr="008155E1" w:rsidRDefault="009E2533" w:rsidP="009F498C">
      <w:pPr>
        <w:shd w:val="clear" w:color="auto" w:fill="FFFFFF"/>
        <w:tabs>
          <w:tab w:val="left" w:pos="677"/>
        </w:tabs>
        <w:spacing w:after="120" w:line="276" w:lineRule="auto"/>
        <w:ind w:right="-28" w:firstLine="539"/>
        <w:jc w:val="center"/>
        <w:rPr>
          <w:rFonts w:ascii="Arial" w:hAnsi="Arial" w:cs="Arial"/>
          <w:b/>
          <w:sz w:val="22"/>
          <w:szCs w:val="22"/>
          <w:lang w:val="lt-LT"/>
        </w:rPr>
      </w:pPr>
      <w:r w:rsidRPr="008155E1">
        <w:rPr>
          <w:rFonts w:ascii="Arial" w:hAnsi="Arial" w:cs="Arial"/>
          <w:b/>
          <w:sz w:val="22"/>
          <w:szCs w:val="22"/>
          <w:lang w:val="lt-LT"/>
        </w:rPr>
        <w:t>XIII. SUTARTIES GALIOJIMO TERMINAS</w:t>
      </w:r>
    </w:p>
    <w:p w14:paraId="372546C3" w14:textId="77777777" w:rsidR="009E2533" w:rsidRPr="008155E1"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8155E1">
        <w:rPr>
          <w:rFonts w:ascii="Arial" w:hAnsi="Arial" w:cs="Arial"/>
          <w:bCs/>
          <w:sz w:val="22"/>
          <w:szCs w:val="22"/>
          <w:lang w:val="lt-LT"/>
        </w:rPr>
        <w:t xml:space="preserve">Sutartis laikoma </w:t>
      </w:r>
      <w:r w:rsidRPr="008155E1">
        <w:rPr>
          <w:rFonts w:ascii="Arial" w:hAnsi="Arial" w:cs="Arial"/>
          <w:sz w:val="22"/>
          <w:szCs w:val="22"/>
          <w:lang w:val="lt-LT"/>
        </w:rPr>
        <w:t>sudaryta</w:t>
      </w:r>
      <w:r w:rsidRPr="008155E1">
        <w:rPr>
          <w:rFonts w:ascii="Arial" w:hAnsi="Arial" w:cs="Arial"/>
          <w:bCs/>
          <w:sz w:val="22"/>
          <w:szCs w:val="22"/>
          <w:lang w:val="lt-LT"/>
        </w:rPr>
        <w:t xml:space="preserve"> ir įsigalioja </w:t>
      </w:r>
      <w:r w:rsidRPr="008155E1">
        <w:rPr>
          <w:rFonts w:ascii="Arial" w:hAnsi="Arial" w:cs="Arial"/>
          <w:sz w:val="22"/>
          <w:szCs w:val="22"/>
          <w:lang w:val="lt-LT"/>
        </w:rPr>
        <w:t>ją pasirašius Šalių atstovams ir galioja iki</w:t>
      </w:r>
      <w:r w:rsidRPr="008155E1">
        <w:rPr>
          <w:rFonts w:ascii="Arial" w:hAnsi="Arial" w:cs="Arial"/>
          <w:bCs/>
          <w:sz w:val="22"/>
          <w:szCs w:val="22"/>
          <w:lang w:val="lt-LT"/>
        </w:rPr>
        <w:t xml:space="preserve"> visiško abiejų Sutarties Šalių įsipareigojimų įvykdymo</w:t>
      </w:r>
      <w:r w:rsidRPr="008155E1">
        <w:rPr>
          <w:rFonts w:ascii="Arial" w:hAnsi="Arial" w:cs="Arial"/>
          <w:sz w:val="22"/>
          <w:szCs w:val="22"/>
          <w:lang w:val="lt-LT"/>
        </w:rPr>
        <w:t>.</w:t>
      </w:r>
    </w:p>
    <w:p w14:paraId="2C1871C5" w14:textId="77777777" w:rsidR="009E2533" w:rsidRPr="008155E1" w:rsidRDefault="009E2533" w:rsidP="009F498C">
      <w:pPr>
        <w:tabs>
          <w:tab w:val="num" w:pos="720"/>
        </w:tabs>
        <w:spacing w:line="276" w:lineRule="auto"/>
        <w:ind w:left="-11" w:right="-27" w:firstLine="491"/>
        <w:jc w:val="both"/>
        <w:rPr>
          <w:rFonts w:ascii="Arial" w:hAnsi="Arial" w:cs="Arial"/>
          <w:sz w:val="22"/>
          <w:szCs w:val="22"/>
          <w:lang w:val="lt-LT"/>
        </w:rPr>
      </w:pPr>
    </w:p>
    <w:p w14:paraId="40D15E9E" w14:textId="77777777" w:rsidR="009E2533" w:rsidRPr="008155E1" w:rsidRDefault="009E2533" w:rsidP="009F498C">
      <w:pPr>
        <w:spacing w:after="120" w:line="276" w:lineRule="auto"/>
        <w:ind w:left="-357" w:right="-28" w:firstLine="720"/>
        <w:jc w:val="center"/>
        <w:rPr>
          <w:rFonts w:ascii="Arial" w:hAnsi="Arial" w:cs="Arial"/>
          <w:b/>
          <w:sz w:val="22"/>
          <w:szCs w:val="22"/>
          <w:lang w:val="lt-LT"/>
        </w:rPr>
      </w:pPr>
      <w:r w:rsidRPr="008155E1">
        <w:rPr>
          <w:rFonts w:ascii="Arial" w:hAnsi="Arial" w:cs="Arial"/>
          <w:b/>
          <w:sz w:val="22"/>
          <w:szCs w:val="22"/>
          <w:lang w:val="lt-LT"/>
        </w:rPr>
        <w:t>XIV. SUTARTIES PRIEDAI</w:t>
      </w:r>
    </w:p>
    <w:p w14:paraId="3B27BB40" w14:textId="77777777" w:rsidR="009E2533" w:rsidRPr="008155E1"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8155E1">
        <w:rPr>
          <w:rFonts w:ascii="Arial" w:hAnsi="Arial" w:cs="Arial"/>
          <w:sz w:val="22"/>
          <w:szCs w:val="22"/>
          <w:lang w:val="lt-LT"/>
        </w:rPr>
        <w:t xml:space="preserve">Priedas </w:t>
      </w:r>
      <w:r w:rsidRPr="008155E1">
        <w:rPr>
          <w:rFonts w:ascii="Arial" w:hAnsi="Arial" w:cs="Arial"/>
          <w:bCs/>
          <w:sz w:val="22"/>
          <w:szCs w:val="22"/>
          <w:lang w:val="lt-LT"/>
        </w:rPr>
        <w:t>Nr. 1 – Parduodamo metalų laužo rūšys, kiekiai, sandėliavimo vietos</w:t>
      </w:r>
      <w:r w:rsidRPr="008155E1">
        <w:rPr>
          <w:rFonts w:ascii="Arial" w:hAnsi="Arial" w:cs="Arial"/>
          <w:sz w:val="22"/>
          <w:szCs w:val="22"/>
          <w:lang w:val="lt-LT"/>
        </w:rPr>
        <w:t xml:space="preserve"> </w:t>
      </w:r>
      <w:r w:rsidRPr="008155E1">
        <w:rPr>
          <w:rFonts w:ascii="Arial" w:hAnsi="Arial" w:cs="Arial"/>
          <w:bCs/>
          <w:sz w:val="22"/>
          <w:szCs w:val="22"/>
          <w:lang w:val="lt-LT"/>
        </w:rPr>
        <w:t>ir už atliekų pridavimą atsakingi darbuotojai;</w:t>
      </w:r>
    </w:p>
    <w:p w14:paraId="1709F534" w14:textId="70C504DA" w:rsidR="00A710F7" w:rsidRPr="008155E1"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8155E1">
        <w:rPr>
          <w:rFonts w:ascii="Arial" w:hAnsi="Arial" w:cs="Arial"/>
          <w:bCs/>
          <w:sz w:val="22"/>
          <w:szCs w:val="22"/>
          <w:lang w:val="lt-LT"/>
        </w:rPr>
        <w:t>Priedas Nr. 2 – Laužo perdavimo-priėmimo aktas;</w:t>
      </w:r>
    </w:p>
    <w:p w14:paraId="3AC8BD10" w14:textId="77777777" w:rsidR="00A710F7" w:rsidRPr="008155E1" w:rsidRDefault="00A710F7" w:rsidP="009F498C">
      <w:pPr>
        <w:spacing w:line="276" w:lineRule="auto"/>
        <w:ind w:right="-27"/>
        <w:jc w:val="both"/>
        <w:rPr>
          <w:rFonts w:ascii="Arial" w:hAnsi="Arial" w:cs="Arial"/>
          <w:sz w:val="22"/>
          <w:szCs w:val="22"/>
          <w:lang w:val="lt-LT"/>
        </w:rPr>
      </w:pPr>
    </w:p>
    <w:p w14:paraId="0B50DBB6" w14:textId="78DED07A" w:rsidR="007940B2" w:rsidRPr="008155E1" w:rsidRDefault="00BF29B7" w:rsidP="009F498C">
      <w:pPr>
        <w:spacing w:line="276" w:lineRule="auto"/>
        <w:ind w:left="3420" w:right="-27"/>
        <w:jc w:val="both"/>
        <w:rPr>
          <w:rFonts w:ascii="Arial" w:hAnsi="Arial" w:cs="Arial"/>
          <w:b/>
          <w:sz w:val="22"/>
          <w:szCs w:val="22"/>
          <w:lang w:val="lt-LT"/>
        </w:rPr>
      </w:pPr>
      <w:r w:rsidRPr="008155E1">
        <w:rPr>
          <w:rFonts w:ascii="Arial" w:hAnsi="Arial" w:cs="Arial"/>
          <w:b/>
          <w:sz w:val="22"/>
          <w:szCs w:val="22"/>
          <w:lang w:val="lt-LT"/>
        </w:rPr>
        <w:t>X</w:t>
      </w:r>
      <w:r w:rsidR="007940B2" w:rsidRPr="008155E1">
        <w:rPr>
          <w:rFonts w:ascii="Arial" w:hAnsi="Arial" w:cs="Arial"/>
          <w:b/>
          <w:sz w:val="22"/>
          <w:szCs w:val="22"/>
          <w:lang w:val="lt-LT"/>
        </w:rPr>
        <w:t xml:space="preserve">V. ŠALIŲ REKVIZITAI </w:t>
      </w:r>
    </w:p>
    <w:p w14:paraId="628017DC" w14:textId="77777777" w:rsidR="00172477" w:rsidRPr="008155E1" w:rsidRDefault="00172477" w:rsidP="009F498C">
      <w:pPr>
        <w:spacing w:line="276" w:lineRule="auto"/>
        <w:ind w:left="3420" w:right="-27"/>
        <w:jc w:val="both"/>
        <w:rPr>
          <w:rFonts w:ascii="Arial" w:hAnsi="Arial" w:cs="Arial"/>
          <w:b/>
          <w:sz w:val="22"/>
          <w:szCs w:val="22"/>
          <w:lang w:val="lt-LT"/>
        </w:rPr>
      </w:pPr>
    </w:p>
    <w:tbl>
      <w:tblPr>
        <w:tblW w:w="0" w:type="auto"/>
        <w:tblLook w:val="04A0" w:firstRow="1" w:lastRow="0" w:firstColumn="1" w:lastColumn="0" w:noHBand="0" w:noVBand="1"/>
      </w:tblPr>
      <w:tblGrid>
        <w:gridCol w:w="4702"/>
        <w:gridCol w:w="235"/>
        <w:gridCol w:w="4701"/>
      </w:tblGrid>
      <w:tr w:rsidR="00817E67" w:rsidRPr="008155E1" w14:paraId="43490BBE" w14:textId="77777777" w:rsidTr="006A661D">
        <w:tc>
          <w:tcPr>
            <w:tcW w:w="4702" w:type="dxa"/>
          </w:tcPr>
          <w:p w14:paraId="35C6BF77" w14:textId="77777777" w:rsidR="00817E67" w:rsidRPr="008155E1" w:rsidRDefault="00817E67" w:rsidP="006A661D">
            <w:pPr>
              <w:spacing w:line="276" w:lineRule="auto"/>
              <w:ind w:right="-27"/>
              <w:rPr>
                <w:rFonts w:ascii="Arial" w:hAnsi="Arial" w:cs="Arial"/>
                <w:sz w:val="22"/>
                <w:szCs w:val="22"/>
                <w:highlight w:val="yellow"/>
                <w:lang w:val="lt-LT"/>
              </w:rPr>
            </w:pPr>
            <w:bookmarkStart w:id="1" w:name="_Hlk57808791"/>
            <w:r w:rsidRPr="008155E1">
              <w:rPr>
                <w:rFonts w:ascii="Arial" w:hAnsi="Arial" w:cs="Arial"/>
                <w:b/>
                <w:sz w:val="22"/>
                <w:szCs w:val="22"/>
                <w:lang w:val="lt-LT"/>
              </w:rPr>
              <w:t>PARDAVĖJAS</w:t>
            </w:r>
          </w:p>
        </w:tc>
        <w:tc>
          <w:tcPr>
            <w:tcW w:w="235" w:type="dxa"/>
          </w:tcPr>
          <w:p w14:paraId="24ABF8E5" w14:textId="77777777" w:rsidR="00817E67" w:rsidRPr="008155E1" w:rsidRDefault="00817E67" w:rsidP="006A661D">
            <w:pPr>
              <w:spacing w:line="276" w:lineRule="auto"/>
              <w:ind w:left="-250" w:right="-27"/>
              <w:rPr>
                <w:rFonts w:ascii="Arial" w:hAnsi="Arial" w:cs="Arial"/>
                <w:sz w:val="22"/>
                <w:szCs w:val="22"/>
                <w:lang w:val="lt-LT"/>
              </w:rPr>
            </w:pPr>
          </w:p>
        </w:tc>
        <w:tc>
          <w:tcPr>
            <w:tcW w:w="4701" w:type="dxa"/>
          </w:tcPr>
          <w:p w14:paraId="747839A9" w14:textId="77777777" w:rsidR="00817E67" w:rsidRPr="008155E1" w:rsidRDefault="00817E67" w:rsidP="006A661D">
            <w:pPr>
              <w:spacing w:line="276" w:lineRule="auto"/>
              <w:ind w:right="-27"/>
              <w:jc w:val="both"/>
              <w:rPr>
                <w:rFonts w:ascii="Arial" w:hAnsi="Arial" w:cs="Arial"/>
                <w:sz w:val="22"/>
                <w:szCs w:val="22"/>
                <w:lang w:val="lt-LT"/>
              </w:rPr>
            </w:pPr>
            <w:r w:rsidRPr="008155E1">
              <w:rPr>
                <w:rFonts w:ascii="Arial" w:hAnsi="Arial" w:cs="Arial"/>
                <w:b/>
                <w:sz w:val="22"/>
                <w:szCs w:val="22"/>
                <w:lang w:val="lt-LT"/>
              </w:rPr>
              <w:t>PIRKĖJAS</w:t>
            </w:r>
          </w:p>
        </w:tc>
      </w:tr>
      <w:tr w:rsidR="00817E67" w:rsidRPr="008155E1" w14:paraId="42B9884F" w14:textId="77777777" w:rsidTr="006A661D">
        <w:tc>
          <w:tcPr>
            <w:tcW w:w="4702" w:type="dxa"/>
          </w:tcPr>
          <w:p w14:paraId="645461E5" w14:textId="77777777" w:rsidR="00817E67" w:rsidRPr="008155E1" w:rsidRDefault="00817E67" w:rsidP="006A661D">
            <w:pPr>
              <w:spacing w:line="276" w:lineRule="auto"/>
              <w:ind w:right="-27"/>
              <w:rPr>
                <w:rFonts w:ascii="Arial" w:hAnsi="Arial" w:cs="Arial"/>
                <w:sz w:val="22"/>
                <w:szCs w:val="22"/>
                <w:highlight w:val="yellow"/>
                <w:lang w:val="lt-LT"/>
              </w:rPr>
            </w:pPr>
            <w:r w:rsidRPr="008155E1">
              <w:rPr>
                <w:rFonts w:ascii="Arial" w:hAnsi="Arial" w:cs="Arial"/>
                <w:b/>
                <w:spacing w:val="1"/>
                <w:sz w:val="22"/>
                <w:szCs w:val="22"/>
                <w:lang w:val="lt-LT"/>
              </w:rPr>
              <w:t xml:space="preserve">AB </w:t>
            </w:r>
            <w:r w:rsidRPr="008155E1">
              <w:rPr>
                <w:rFonts w:ascii="Arial" w:hAnsi="Arial" w:cs="Arial"/>
                <w:b/>
                <w:sz w:val="22"/>
                <w:szCs w:val="22"/>
                <w:lang w:val="lt-LT"/>
              </w:rPr>
              <w:t xml:space="preserve">„LTG </w:t>
            </w:r>
            <w:proofErr w:type="spellStart"/>
            <w:r w:rsidRPr="008155E1">
              <w:rPr>
                <w:rFonts w:ascii="Arial" w:hAnsi="Arial" w:cs="Arial"/>
                <w:b/>
                <w:sz w:val="22"/>
                <w:szCs w:val="22"/>
                <w:lang w:val="lt-LT"/>
              </w:rPr>
              <w:t>Cargo</w:t>
            </w:r>
            <w:proofErr w:type="spellEnd"/>
            <w:r w:rsidRPr="008155E1">
              <w:rPr>
                <w:rFonts w:ascii="Arial" w:hAnsi="Arial" w:cs="Arial"/>
                <w:b/>
                <w:sz w:val="22"/>
                <w:szCs w:val="22"/>
                <w:lang w:val="lt-LT"/>
              </w:rPr>
              <w:t xml:space="preserve">“                   </w:t>
            </w:r>
          </w:p>
        </w:tc>
        <w:tc>
          <w:tcPr>
            <w:tcW w:w="235" w:type="dxa"/>
          </w:tcPr>
          <w:p w14:paraId="143C8149" w14:textId="77777777" w:rsidR="00817E67" w:rsidRPr="008155E1" w:rsidRDefault="00817E67" w:rsidP="006A661D">
            <w:pPr>
              <w:spacing w:line="276" w:lineRule="auto"/>
              <w:ind w:right="-27"/>
              <w:rPr>
                <w:rFonts w:ascii="Arial" w:hAnsi="Arial" w:cs="Arial"/>
                <w:sz w:val="22"/>
                <w:szCs w:val="22"/>
                <w:lang w:val="lt-LT"/>
              </w:rPr>
            </w:pPr>
          </w:p>
        </w:tc>
        <w:tc>
          <w:tcPr>
            <w:tcW w:w="4701" w:type="dxa"/>
          </w:tcPr>
          <w:p w14:paraId="703880FE" w14:textId="235A0695" w:rsidR="00817E67" w:rsidRPr="008155E1" w:rsidRDefault="00817E67" w:rsidP="006A661D">
            <w:pPr>
              <w:spacing w:line="276" w:lineRule="auto"/>
              <w:ind w:right="-27"/>
              <w:rPr>
                <w:rFonts w:ascii="Arial" w:hAnsi="Arial" w:cs="Arial"/>
                <w:b/>
                <w:sz w:val="22"/>
                <w:szCs w:val="22"/>
                <w:lang w:val="lt-LT"/>
              </w:rPr>
            </w:pPr>
          </w:p>
        </w:tc>
      </w:tr>
      <w:tr w:rsidR="00817E67" w:rsidRPr="008155E1" w14:paraId="3351458F" w14:textId="77777777" w:rsidTr="006A661D">
        <w:tc>
          <w:tcPr>
            <w:tcW w:w="4702" w:type="dxa"/>
          </w:tcPr>
          <w:p w14:paraId="62AF183D" w14:textId="77E55DA0" w:rsidR="00817E67" w:rsidRPr="008155E1" w:rsidRDefault="00817E67" w:rsidP="006A661D">
            <w:pPr>
              <w:spacing w:line="276" w:lineRule="auto"/>
              <w:ind w:right="-27"/>
              <w:rPr>
                <w:rFonts w:ascii="Arial" w:hAnsi="Arial" w:cs="Arial"/>
                <w:sz w:val="22"/>
                <w:szCs w:val="22"/>
                <w:highlight w:val="yellow"/>
                <w:lang w:val="lt-LT"/>
              </w:rPr>
            </w:pPr>
          </w:p>
        </w:tc>
        <w:tc>
          <w:tcPr>
            <w:tcW w:w="235" w:type="dxa"/>
          </w:tcPr>
          <w:p w14:paraId="7241B852" w14:textId="77777777" w:rsidR="00817E67" w:rsidRPr="008155E1" w:rsidRDefault="00817E67" w:rsidP="006A661D">
            <w:pPr>
              <w:spacing w:line="276" w:lineRule="auto"/>
              <w:ind w:right="-27"/>
              <w:rPr>
                <w:rFonts w:ascii="Arial" w:hAnsi="Arial" w:cs="Arial"/>
                <w:sz w:val="22"/>
                <w:szCs w:val="22"/>
                <w:lang w:val="lt-LT"/>
              </w:rPr>
            </w:pPr>
          </w:p>
        </w:tc>
        <w:tc>
          <w:tcPr>
            <w:tcW w:w="4701" w:type="dxa"/>
          </w:tcPr>
          <w:p w14:paraId="5E490BA9" w14:textId="4FBB529A" w:rsidR="00817E67" w:rsidRPr="008155E1" w:rsidRDefault="00817E67" w:rsidP="006A661D">
            <w:pPr>
              <w:spacing w:line="276" w:lineRule="auto"/>
              <w:ind w:right="-27"/>
              <w:rPr>
                <w:rFonts w:ascii="Arial" w:hAnsi="Arial" w:cs="Arial"/>
                <w:color w:val="000000"/>
                <w:spacing w:val="3"/>
                <w:sz w:val="22"/>
                <w:szCs w:val="22"/>
                <w:lang w:val="lt-LT"/>
              </w:rPr>
            </w:pPr>
          </w:p>
        </w:tc>
      </w:tr>
      <w:tr w:rsidR="00817E67" w:rsidRPr="008155E1" w14:paraId="3441EA67" w14:textId="77777777" w:rsidTr="006A661D">
        <w:tc>
          <w:tcPr>
            <w:tcW w:w="4702" w:type="dxa"/>
          </w:tcPr>
          <w:p w14:paraId="725AFE48" w14:textId="77777777" w:rsidR="00817E67" w:rsidRDefault="00817E67" w:rsidP="006A661D">
            <w:pPr>
              <w:spacing w:line="276" w:lineRule="auto"/>
              <w:ind w:right="-27"/>
              <w:rPr>
                <w:rFonts w:ascii="Arial" w:hAnsi="Arial" w:cs="Arial"/>
                <w:sz w:val="22"/>
                <w:szCs w:val="22"/>
                <w:highlight w:val="yellow"/>
                <w:lang w:val="lt-LT"/>
              </w:rPr>
            </w:pPr>
          </w:p>
          <w:p w14:paraId="73818D70" w14:textId="77777777" w:rsidR="003108D7" w:rsidRDefault="003108D7" w:rsidP="006A661D">
            <w:pPr>
              <w:spacing w:line="276" w:lineRule="auto"/>
              <w:ind w:right="-27"/>
              <w:rPr>
                <w:rFonts w:ascii="Arial" w:hAnsi="Arial" w:cs="Arial"/>
                <w:sz w:val="22"/>
                <w:szCs w:val="22"/>
                <w:highlight w:val="yellow"/>
                <w:lang w:val="lt-LT"/>
              </w:rPr>
            </w:pPr>
          </w:p>
          <w:p w14:paraId="6A86EDE1" w14:textId="77777777" w:rsidR="003108D7" w:rsidRDefault="003108D7" w:rsidP="006A661D">
            <w:pPr>
              <w:spacing w:line="276" w:lineRule="auto"/>
              <w:ind w:right="-27"/>
              <w:rPr>
                <w:rFonts w:ascii="Arial" w:hAnsi="Arial" w:cs="Arial"/>
                <w:sz w:val="22"/>
                <w:szCs w:val="22"/>
                <w:highlight w:val="yellow"/>
                <w:lang w:val="lt-LT"/>
              </w:rPr>
            </w:pPr>
          </w:p>
          <w:p w14:paraId="7BCCBB48" w14:textId="77777777" w:rsidR="003108D7" w:rsidRDefault="003108D7" w:rsidP="006A661D">
            <w:pPr>
              <w:spacing w:line="276" w:lineRule="auto"/>
              <w:ind w:right="-27"/>
              <w:rPr>
                <w:rFonts w:ascii="Arial" w:hAnsi="Arial" w:cs="Arial"/>
                <w:sz w:val="22"/>
                <w:szCs w:val="22"/>
                <w:highlight w:val="yellow"/>
                <w:lang w:val="lt-LT"/>
              </w:rPr>
            </w:pPr>
          </w:p>
          <w:p w14:paraId="5B409C4E" w14:textId="77777777" w:rsidR="003108D7" w:rsidRDefault="003108D7" w:rsidP="006A661D">
            <w:pPr>
              <w:spacing w:line="276" w:lineRule="auto"/>
              <w:ind w:right="-27"/>
              <w:rPr>
                <w:rFonts w:ascii="Arial" w:hAnsi="Arial" w:cs="Arial"/>
                <w:sz w:val="22"/>
                <w:szCs w:val="22"/>
                <w:highlight w:val="yellow"/>
                <w:lang w:val="lt-LT"/>
              </w:rPr>
            </w:pPr>
          </w:p>
          <w:p w14:paraId="5790894A" w14:textId="77777777" w:rsidR="003108D7" w:rsidRDefault="003108D7" w:rsidP="006A661D">
            <w:pPr>
              <w:spacing w:line="276" w:lineRule="auto"/>
              <w:ind w:right="-27"/>
              <w:rPr>
                <w:rFonts w:ascii="Arial" w:hAnsi="Arial" w:cs="Arial"/>
                <w:sz w:val="22"/>
                <w:szCs w:val="22"/>
                <w:highlight w:val="yellow"/>
                <w:lang w:val="lt-LT"/>
              </w:rPr>
            </w:pPr>
          </w:p>
          <w:p w14:paraId="4FE65FC2" w14:textId="3545B0F9" w:rsidR="003108D7" w:rsidRPr="008155E1" w:rsidRDefault="003108D7" w:rsidP="006A661D">
            <w:pPr>
              <w:spacing w:line="276" w:lineRule="auto"/>
              <w:ind w:right="-27"/>
              <w:rPr>
                <w:rFonts w:ascii="Arial" w:hAnsi="Arial" w:cs="Arial"/>
                <w:sz w:val="22"/>
                <w:szCs w:val="22"/>
                <w:highlight w:val="yellow"/>
                <w:lang w:val="lt-LT"/>
              </w:rPr>
            </w:pPr>
          </w:p>
        </w:tc>
        <w:tc>
          <w:tcPr>
            <w:tcW w:w="235" w:type="dxa"/>
          </w:tcPr>
          <w:p w14:paraId="53F46307" w14:textId="77777777" w:rsidR="00817E67" w:rsidRPr="008155E1" w:rsidRDefault="00817E67" w:rsidP="006A661D">
            <w:pPr>
              <w:spacing w:line="276" w:lineRule="auto"/>
              <w:ind w:right="-27"/>
              <w:rPr>
                <w:rFonts w:ascii="Arial" w:hAnsi="Arial" w:cs="Arial"/>
                <w:sz w:val="22"/>
                <w:szCs w:val="22"/>
                <w:lang w:val="lt-LT"/>
              </w:rPr>
            </w:pPr>
          </w:p>
        </w:tc>
        <w:tc>
          <w:tcPr>
            <w:tcW w:w="4701" w:type="dxa"/>
          </w:tcPr>
          <w:p w14:paraId="6187DD4E" w14:textId="605CBAEE" w:rsidR="00817E67" w:rsidRPr="008155E1" w:rsidRDefault="00817E67" w:rsidP="006A661D">
            <w:pPr>
              <w:spacing w:line="276" w:lineRule="auto"/>
              <w:ind w:right="-27"/>
              <w:rPr>
                <w:rFonts w:ascii="Arial" w:hAnsi="Arial" w:cs="Arial"/>
                <w:color w:val="000000"/>
                <w:spacing w:val="3"/>
                <w:sz w:val="22"/>
                <w:szCs w:val="22"/>
                <w:lang w:val="lt-LT"/>
              </w:rPr>
            </w:pPr>
          </w:p>
        </w:tc>
      </w:tr>
      <w:tr w:rsidR="00817E67" w:rsidRPr="008155E1" w14:paraId="00ED9DFB" w14:textId="77777777" w:rsidTr="006A661D">
        <w:tc>
          <w:tcPr>
            <w:tcW w:w="4702" w:type="dxa"/>
          </w:tcPr>
          <w:p w14:paraId="5FCA4EED" w14:textId="4DA2FF06" w:rsidR="00817E67" w:rsidRPr="008155E1" w:rsidRDefault="00817E67" w:rsidP="006A661D">
            <w:pPr>
              <w:spacing w:line="276" w:lineRule="auto"/>
              <w:ind w:right="-27"/>
              <w:rPr>
                <w:rFonts w:ascii="Arial" w:hAnsi="Arial" w:cs="Arial"/>
                <w:color w:val="000000"/>
                <w:sz w:val="22"/>
                <w:szCs w:val="22"/>
                <w:highlight w:val="yellow"/>
                <w:lang w:val="lt-LT"/>
              </w:rPr>
            </w:pPr>
          </w:p>
        </w:tc>
        <w:tc>
          <w:tcPr>
            <w:tcW w:w="235" w:type="dxa"/>
          </w:tcPr>
          <w:p w14:paraId="6F42CE4F" w14:textId="77777777" w:rsidR="00817E67" w:rsidRPr="008155E1" w:rsidRDefault="00817E67" w:rsidP="006A661D">
            <w:pPr>
              <w:spacing w:line="276" w:lineRule="auto"/>
              <w:ind w:right="-27"/>
              <w:rPr>
                <w:rFonts w:ascii="Arial" w:hAnsi="Arial" w:cs="Arial"/>
                <w:sz w:val="22"/>
                <w:szCs w:val="22"/>
                <w:lang w:val="lt-LT"/>
              </w:rPr>
            </w:pPr>
          </w:p>
        </w:tc>
        <w:tc>
          <w:tcPr>
            <w:tcW w:w="4701" w:type="dxa"/>
          </w:tcPr>
          <w:p w14:paraId="70F1A256" w14:textId="607C2642" w:rsidR="00817E67" w:rsidRPr="008155E1" w:rsidRDefault="00817E67" w:rsidP="006A661D">
            <w:pPr>
              <w:spacing w:line="276" w:lineRule="auto"/>
              <w:ind w:right="-27"/>
              <w:rPr>
                <w:rFonts w:ascii="Arial" w:hAnsi="Arial" w:cs="Arial"/>
                <w:color w:val="000000"/>
                <w:spacing w:val="3"/>
                <w:sz w:val="22"/>
                <w:szCs w:val="22"/>
                <w:lang w:val="lt-LT"/>
              </w:rPr>
            </w:pPr>
          </w:p>
        </w:tc>
      </w:tr>
      <w:tr w:rsidR="00817E67" w:rsidRPr="008155E1" w14:paraId="46079C35" w14:textId="77777777" w:rsidTr="006A661D">
        <w:tc>
          <w:tcPr>
            <w:tcW w:w="4702" w:type="dxa"/>
          </w:tcPr>
          <w:p w14:paraId="36D2467B" w14:textId="011E565C" w:rsidR="00817E67" w:rsidRPr="008155E1" w:rsidRDefault="00817E67" w:rsidP="006A661D">
            <w:pPr>
              <w:spacing w:line="276" w:lineRule="auto"/>
              <w:ind w:right="-27"/>
              <w:rPr>
                <w:rFonts w:ascii="Arial" w:hAnsi="Arial" w:cs="Arial"/>
                <w:sz w:val="22"/>
                <w:szCs w:val="22"/>
                <w:highlight w:val="yellow"/>
                <w:lang w:val="lt-LT"/>
              </w:rPr>
            </w:pPr>
          </w:p>
        </w:tc>
        <w:tc>
          <w:tcPr>
            <w:tcW w:w="235" w:type="dxa"/>
          </w:tcPr>
          <w:p w14:paraId="3BE69B2D" w14:textId="77777777" w:rsidR="00817E67" w:rsidRPr="008155E1" w:rsidRDefault="00817E67" w:rsidP="006A661D">
            <w:pPr>
              <w:spacing w:line="276" w:lineRule="auto"/>
              <w:ind w:right="-27"/>
              <w:rPr>
                <w:rFonts w:ascii="Arial" w:hAnsi="Arial" w:cs="Arial"/>
                <w:sz w:val="22"/>
                <w:szCs w:val="22"/>
                <w:lang w:val="lt-LT"/>
              </w:rPr>
            </w:pPr>
          </w:p>
        </w:tc>
        <w:tc>
          <w:tcPr>
            <w:tcW w:w="4701" w:type="dxa"/>
          </w:tcPr>
          <w:p w14:paraId="18DBDF06" w14:textId="15D49E1A" w:rsidR="00817E67" w:rsidRPr="008155E1" w:rsidRDefault="00817E67" w:rsidP="006A661D">
            <w:pPr>
              <w:spacing w:line="276" w:lineRule="auto"/>
              <w:ind w:right="-27"/>
              <w:rPr>
                <w:rFonts w:ascii="Arial" w:hAnsi="Arial" w:cs="Arial"/>
                <w:color w:val="000000"/>
                <w:spacing w:val="3"/>
                <w:sz w:val="22"/>
                <w:szCs w:val="22"/>
                <w:lang w:val="lt-LT"/>
              </w:rPr>
            </w:pPr>
          </w:p>
        </w:tc>
      </w:tr>
      <w:tr w:rsidR="00817E67" w:rsidRPr="008155E1" w14:paraId="5DCDBFA3" w14:textId="77777777" w:rsidTr="006A661D">
        <w:tc>
          <w:tcPr>
            <w:tcW w:w="4702" w:type="dxa"/>
          </w:tcPr>
          <w:p w14:paraId="2D006B7B" w14:textId="03E3BE59" w:rsidR="00817E67" w:rsidRPr="008155E1" w:rsidRDefault="00817E67" w:rsidP="006A661D">
            <w:pPr>
              <w:spacing w:line="276" w:lineRule="auto"/>
              <w:ind w:right="-27"/>
              <w:rPr>
                <w:rFonts w:ascii="Arial" w:hAnsi="Arial" w:cs="Arial"/>
                <w:color w:val="000000"/>
                <w:spacing w:val="3"/>
                <w:sz w:val="22"/>
                <w:szCs w:val="22"/>
                <w:highlight w:val="yellow"/>
                <w:lang w:val="lt-LT"/>
              </w:rPr>
            </w:pPr>
          </w:p>
        </w:tc>
        <w:tc>
          <w:tcPr>
            <w:tcW w:w="235" w:type="dxa"/>
          </w:tcPr>
          <w:p w14:paraId="04281971" w14:textId="77777777" w:rsidR="00817E67" w:rsidRPr="008155E1" w:rsidRDefault="00817E67" w:rsidP="006A661D">
            <w:pPr>
              <w:spacing w:line="276" w:lineRule="auto"/>
              <w:ind w:right="-27"/>
              <w:rPr>
                <w:rFonts w:ascii="Arial" w:hAnsi="Arial" w:cs="Arial"/>
                <w:sz w:val="22"/>
                <w:szCs w:val="22"/>
                <w:lang w:val="lt-LT"/>
              </w:rPr>
            </w:pPr>
          </w:p>
        </w:tc>
        <w:tc>
          <w:tcPr>
            <w:tcW w:w="4701" w:type="dxa"/>
          </w:tcPr>
          <w:p w14:paraId="1164A9AB" w14:textId="18C2030B" w:rsidR="00817E67" w:rsidRPr="008155E1" w:rsidRDefault="00817E67" w:rsidP="006A661D">
            <w:pPr>
              <w:spacing w:line="276" w:lineRule="auto"/>
              <w:ind w:right="-27"/>
              <w:rPr>
                <w:rFonts w:ascii="Arial" w:hAnsi="Arial" w:cs="Arial"/>
                <w:color w:val="000000"/>
                <w:spacing w:val="3"/>
                <w:sz w:val="22"/>
                <w:szCs w:val="22"/>
                <w:lang w:val="lt-LT"/>
              </w:rPr>
            </w:pPr>
          </w:p>
        </w:tc>
      </w:tr>
      <w:tr w:rsidR="00817E67" w:rsidRPr="008155E1" w14:paraId="213CA74C" w14:textId="77777777" w:rsidTr="006A661D">
        <w:tc>
          <w:tcPr>
            <w:tcW w:w="4702" w:type="dxa"/>
          </w:tcPr>
          <w:p w14:paraId="393DCB19" w14:textId="530A1547" w:rsidR="00817E67" w:rsidRPr="008155E1" w:rsidRDefault="00817E67" w:rsidP="006A661D">
            <w:pPr>
              <w:spacing w:line="276" w:lineRule="auto"/>
              <w:ind w:right="-27"/>
              <w:rPr>
                <w:rFonts w:ascii="Arial" w:hAnsi="Arial" w:cs="Arial"/>
                <w:spacing w:val="-8"/>
                <w:sz w:val="22"/>
                <w:szCs w:val="22"/>
                <w:highlight w:val="yellow"/>
                <w:lang w:val="lt-LT"/>
              </w:rPr>
            </w:pPr>
          </w:p>
        </w:tc>
        <w:tc>
          <w:tcPr>
            <w:tcW w:w="235" w:type="dxa"/>
          </w:tcPr>
          <w:p w14:paraId="12A553BA" w14:textId="77777777" w:rsidR="00817E67" w:rsidRPr="008155E1" w:rsidRDefault="00817E67" w:rsidP="006A661D">
            <w:pPr>
              <w:spacing w:line="276" w:lineRule="auto"/>
              <w:ind w:right="-27"/>
              <w:rPr>
                <w:rFonts w:ascii="Arial" w:hAnsi="Arial" w:cs="Arial"/>
                <w:sz w:val="22"/>
                <w:szCs w:val="22"/>
                <w:lang w:val="lt-LT"/>
              </w:rPr>
            </w:pPr>
          </w:p>
        </w:tc>
        <w:tc>
          <w:tcPr>
            <w:tcW w:w="4701" w:type="dxa"/>
          </w:tcPr>
          <w:p w14:paraId="6B89D1A5" w14:textId="65FB8E4B" w:rsidR="00817E67" w:rsidRPr="008155E1" w:rsidRDefault="00817E67" w:rsidP="006A661D">
            <w:pPr>
              <w:spacing w:line="276" w:lineRule="auto"/>
              <w:ind w:right="-27"/>
              <w:rPr>
                <w:rFonts w:ascii="Arial" w:hAnsi="Arial" w:cs="Arial"/>
                <w:color w:val="000000"/>
                <w:spacing w:val="3"/>
                <w:sz w:val="22"/>
                <w:szCs w:val="22"/>
                <w:lang w:val="lt-LT"/>
              </w:rPr>
            </w:pPr>
          </w:p>
        </w:tc>
      </w:tr>
      <w:tr w:rsidR="00817E67" w:rsidRPr="008155E1" w14:paraId="29C6A5D9" w14:textId="77777777" w:rsidTr="006A661D">
        <w:tc>
          <w:tcPr>
            <w:tcW w:w="4702" w:type="dxa"/>
          </w:tcPr>
          <w:p w14:paraId="2EEAC7EE" w14:textId="44DF2BED" w:rsidR="00817E67" w:rsidRPr="008155E1" w:rsidRDefault="00817E67" w:rsidP="006A661D">
            <w:pPr>
              <w:spacing w:line="276" w:lineRule="auto"/>
              <w:ind w:right="-27"/>
              <w:rPr>
                <w:rFonts w:ascii="Arial" w:hAnsi="Arial" w:cs="Arial"/>
                <w:color w:val="000000"/>
                <w:spacing w:val="-8"/>
                <w:sz w:val="22"/>
                <w:szCs w:val="22"/>
                <w:highlight w:val="yellow"/>
                <w:lang w:val="lt-LT"/>
              </w:rPr>
            </w:pPr>
          </w:p>
        </w:tc>
        <w:tc>
          <w:tcPr>
            <w:tcW w:w="235" w:type="dxa"/>
          </w:tcPr>
          <w:p w14:paraId="0004CD95" w14:textId="77777777" w:rsidR="00817E67" w:rsidRPr="008155E1" w:rsidRDefault="00817E67" w:rsidP="006A661D">
            <w:pPr>
              <w:spacing w:line="276" w:lineRule="auto"/>
              <w:ind w:right="-27"/>
              <w:rPr>
                <w:rFonts w:ascii="Arial" w:hAnsi="Arial" w:cs="Arial"/>
                <w:sz w:val="22"/>
                <w:szCs w:val="22"/>
                <w:lang w:val="lt-LT"/>
              </w:rPr>
            </w:pPr>
          </w:p>
        </w:tc>
        <w:tc>
          <w:tcPr>
            <w:tcW w:w="4701" w:type="dxa"/>
          </w:tcPr>
          <w:p w14:paraId="534F719E" w14:textId="7E8EB027" w:rsidR="00817E67" w:rsidRPr="008155E1" w:rsidRDefault="00817E67" w:rsidP="006A661D">
            <w:pPr>
              <w:spacing w:line="276" w:lineRule="auto"/>
              <w:ind w:right="-27"/>
              <w:rPr>
                <w:rFonts w:ascii="Arial" w:hAnsi="Arial" w:cs="Arial"/>
                <w:color w:val="000000"/>
                <w:spacing w:val="3"/>
                <w:sz w:val="22"/>
                <w:szCs w:val="22"/>
                <w:lang w:val="lt-LT"/>
              </w:rPr>
            </w:pPr>
          </w:p>
        </w:tc>
      </w:tr>
      <w:tr w:rsidR="00817E67" w:rsidRPr="008155E1" w14:paraId="006E9B8E" w14:textId="77777777" w:rsidTr="006A661D">
        <w:tc>
          <w:tcPr>
            <w:tcW w:w="4702" w:type="dxa"/>
          </w:tcPr>
          <w:p w14:paraId="064CD058" w14:textId="77777777" w:rsidR="00817E67" w:rsidRPr="008155E1" w:rsidRDefault="00817E67" w:rsidP="006A661D">
            <w:pPr>
              <w:rPr>
                <w:rFonts w:ascii="Arial" w:hAnsi="Arial" w:cs="Arial"/>
                <w:sz w:val="22"/>
                <w:szCs w:val="22"/>
                <w:lang w:val="lt-LT"/>
              </w:rPr>
            </w:pPr>
          </w:p>
        </w:tc>
        <w:tc>
          <w:tcPr>
            <w:tcW w:w="235" w:type="dxa"/>
          </w:tcPr>
          <w:p w14:paraId="4BE182A8" w14:textId="77777777" w:rsidR="00817E67" w:rsidRPr="008155E1" w:rsidRDefault="00817E67" w:rsidP="006A661D">
            <w:pPr>
              <w:spacing w:line="276" w:lineRule="auto"/>
              <w:ind w:right="-27"/>
              <w:rPr>
                <w:rFonts w:ascii="Arial" w:hAnsi="Arial" w:cs="Arial"/>
                <w:sz w:val="22"/>
                <w:szCs w:val="22"/>
                <w:lang w:val="lt-LT"/>
              </w:rPr>
            </w:pPr>
          </w:p>
        </w:tc>
        <w:tc>
          <w:tcPr>
            <w:tcW w:w="4701" w:type="dxa"/>
          </w:tcPr>
          <w:p w14:paraId="61A134AC" w14:textId="77777777" w:rsidR="00817E67" w:rsidRPr="008155E1" w:rsidRDefault="00817E67" w:rsidP="006A661D">
            <w:pPr>
              <w:shd w:val="clear" w:color="auto" w:fill="FFFFFF"/>
              <w:spacing w:line="276" w:lineRule="auto"/>
              <w:ind w:right="-27"/>
              <w:jc w:val="both"/>
              <w:rPr>
                <w:rFonts w:ascii="Arial" w:hAnsi="Arial" w:cs="Arial"/>
                <w:sz w:val="22"/>
                <w:szCs w:val="22"/>
                <w:lang w:val="lt-LT"/>
              </w:rPr>
            </w:pPr>
          </w:p>
        </w:tc>
      </w:tr>
    </w:tbl>
    <w:bookmarkEnd w:id="1"/>
    <w:p w14:paraId="3815EEC4" w14:textId="61043372" w:rsidR="007E6BDB" w:rsidRPr="008155E1" w:rsidRDefault="003C21A6" w:rsidP="003C21A6">
      <w:pPr>
        <w:spacing w:line="276" w:lineRule="auto"/>
        <w:ind w:right="-27"/>
        <w:rPr>
          <w:rFonts w:ascii="Arial" w:hAnsi="Arial" w:cs="Arial"/>
          <w:sz w:val="20"/>
          <w:szCs w:val="20"/>
          <w:lang w:val="lt-LT"/>
        </w:rPr>
      </w:pPr>
      <w:r w:rsidRPr="008155E1">
        <w:rPr>
          <w:rFonts w:ascii="Arial" w:hAnsi="Arial" w:cs="Arial"/>
          <w:sz w:val="20"/>
          <w:szCs w:val="20"/>
          <w:lang w:val="lt-LT"/>
        </w:rPr>
        <w:t xml:space="preserve">Sutarties rengėjas (TVP): </w:t>
      </w:r>
      <w:r w:rsidR="0009346A" w:rsidRPr="008155E1">
        <w:rPr>
          <w:rFonts w:ascii="Arial" w:hAnsi="Arial" w:cs="Arial"/>
          <w:sz w:val="20"/>
          <w:szCs w:val="20"/>
          <w:lang w:val="lt-LT"/>
        </w:rPr>
        <w:t>Mindaugas Bulvydas</w:t>
      </w:r>
      <w:r w:rsidR="007E6BDB" w:rsidRPr="008155E1">
        <w:rPr>
          <w:rFonts w:ascii="Arial" w:hAnsi="Arial" w:cs="Arial"/>
          <w:sz w:val="20"/>
          <w:szCs w:val="20"/>
          <w:lang w:val="lt-LT"/>
        </w:rPr>
        <w:t xml:space="preserve"> </w:t>
      </w:r>
      <w:r w:rsidR="0009346A" w:rsidRPr="008155E1">
        <w:rPr>
          <w:rFonts w:ascii="Arial" w:hAnsi="Arial" w:cs="Arial"/>
          <w:sz w:val="20"/>
          <w:szCs w:val="20"/>
          <w:lang w:val="lt-LT"/>
        </w:rPr>
        <w:t>+370 66940479</w:t>
      </w:r>
      <w:r w:rsidR="007E6BDB" w:rsidRPr="008155E1">
        <w:rPr>
          <w:rFonts w:ascii="Arial" w:hAnsi="Arial" w:cs="Arial"/>
          <w:sz w:val="20"/>
          <w:szCs w:val="20"/>
          <w:lang w:val="lt-LT"/>
        </w:rPr>
        <w:t xml:space="preserve">, </w:t>
      </w:r>
      <w:proofErr w:type="spellStart"/>
      <w:r w:rsidR="007E6BDB" w:rsidRPr="008155E1">
        <w:rPr>
          <w:rFonts w:ascii="Arial" w:hAnsi="Arial" w:cs="Arial"/>
          <w:sz w:val="20"/>
          <w:szCs w:val="20"/>
          <w:lang w:val="lt-LT"/>
        </w:rPr>
        <w:t>el.p</w:t>
      </w:r>
      <w:proofErr w:type="spellEnd"/>
      <w:r w:rsidR="007E6BDB" w:rsidRPr="008155E1">
        <w:rPr>
          <w:rFonts w:ascii="Arial" w:hAnsi="Arial" w:cs="Arial"/>
          <w:sz w:val="20"/>
          <w:szCs w:val="20"/>
          <w:lang w:val="lt-LT"/>
        </w:rPr>
        <w:t xml:space="preserve"> </w:t>
      </w:r>
      <w:r w:rsidR="0009346A" w:rsidRPr="008155E1">
        <w:rPr>
          <w:rFonts w:ascii="Arial" w:hAnsi="Arial" w:cs="Arial"/>
          <w:sz w:val="20"/>
          <w:szCs w:val="20"/>
          <w:lang w:val="lt-LT"/>
        </w:rPr>
        <w:t>mindaugas.bulvydas</w:t>
      </w:r>
      <w:r w:rsidR="007E6BDB" w:rsidRPr="008155E1">
        <w:rPr>
          <w:rFonts w:ascii="Arial" w:hAnsi="Arial" w:cs="Arial"/>
          <w:sz w:val="20"/>
          <w:szCs w:val="20"/>
          <w:lang w:val="lt-LT"/>
        </w:rPr>
        <w:t xml:space="preserve">@ltg.lt </w:t>
      </w:r>
    </w:p>
    <w:p w14:paraId="74DFB9A0" w14:textId="064A1D63" w:rsidR="00496C86" w:rsidRDefault="00496C86" w:rsidP="00496C86">
      <w:pPr>
        <w:ind w:left="284" w:right="-27" w:hanging="284"/>
        <w:jc w:val="both"/>
        <w:rPr>
          <w:rFonts w:ascii="Arial" w:hAnsi="Arial" w:cs="Arial"/>
          <w:sz w:val="22"/>
          <w:szCs w:val="22"/>
          <w:lang w:val="lt-LT"/>
        </w:rPr>
      </w:pPr>
    </w:p>
    <w:p w14:paraId="2E832302" w14:textId="77777777" w:rsidR="003108D7" w:rsidRDefault="003108D7" w:rsidP="00496C86">
      <w:pPr>
        <w:ind w:left="284" w:right="-27" w:hanging="284"/>
        <w:jc w:val="both"/>
        <w:rPr>
          <w:rFonts w:ascii="Arial" w:hAnsi="Arial" w:cs="Arial"/>
          <w:sz w:val="22"/>
          <w:szCs w:val="22"/>
          <w:lang w:val="lt-LT"/>
        </w:rPr>
      </w:pPr>
    </w:p>
    <w:p w14:paraId="2C306425" w14:textId="77777777" w:rsidR="003108D7" w:rsidRDefault="003108D7" w:rsidP="00496C86">
      <w:pPr>
        <w:ind w:left="284" w:right="-27" w:hanging="284"/>
        <w:jc w:val="both"/>
        <w:rPr>
          <w:rFonts w:ascii="Arial" w:hAnsi="Arial" w:cs="Arial"/>
          <w:sz w:val="22"/>
          <w:szCs w:val="22"/>
          <w:lang w:val="lt-LT"/>
        </w:rPr>
      </w:pPr>
    </w:p>
    <w:p w14:paraId="313B2BFD" w14:textId="77777777" w:rsidR="003108D7" w:rsidRDefault="003108D7" w:rsidP="00496C86">
      <w:pPr>
        <w:ind w:left="284" w:right="-27" w:hanging="284"/>
        <w:jc w:val="both"/>
        <w:rPr>
          <w:rFonts w:ascii="Arial" w:hAnsi="Arial" w:cs="Arial"/>
          <w:sz w:val="22"/>
          <w:szCs w:val="22"/>
          <w:lang w:val="lt-LT"/>
        </w:rPr>
      </w:pPr>
    </w:p>
    <w:p w14:paraId="6E254F6C" w14:textId="77777777" w:rsidR="003108D7" w:rsidRDefault="003108D7" w:rsidP="00496C86">
      <w:pPr>
        <w:ind w:left="284" w:right="-27" w:hanging="284"/>
        <w:jc w:val="both"/>
        <w:rPr>
          <w:rFonts w:ascii="Arial" w:hAnsi="Arial" w:cs="Arial"/>
          <w:sz w:val="22"/>
          <w:szCs w:val="22"/>
          <w:lang w:val="lt-LT"/>
        </w:rPr>
      </w:pPr>
    </w:p>
    <w:p w14:paraId="40CB7A62" w14:textId="77777777" w:rsidR="003108D7" w:rsidRDefault="003108D7" w:rsidP="00496C86">
      <w:pPr>
        <w:ind w:left="284" w:right="-27" w:hanging="284"/>
        <w:jc w:val="both"/>
        <w:rPr>
          <w:rFonts w:ascii="Arial" w:hAnsi="Arial" w:cs="Arial"/>
          <w:sz w:val="22"/>
          <w:szCs w:val="22"/>
          <w:lang w:val="lt-LT"/>
        </w:rPr>
      </w:pPr>
    </w:p>
    <w:p w14:paraId="29ED285A" w14:textId="77777777" w:rsidR="003108D7" w:rsidRDefault="003108D7" w:rsidP="00496C86">
      <w:pPr>
        <w:ind w:left="284" w:right="-27" w:hanging="284"/>
        <w:jc w:val="both"/>
        <w:rPr>
          <w:rFonts w:ascii="Arial" w:hAnsi="Arial" w:cs="Arial"/>
          <w:sz w:val="22"/>
          <w:szCs w:val="22"/>
          <w:lang w:val="lt-LT"/>
        </w:rPr>
      </w:pPr>
    </w:p>
    <w:p w14:paraId="356CA85E" w14:textId="77777777" w:rsidR="003108D7" w:rsidRPr="008155E1" w:rsidRDefault="003108D7" w:rsidP="00496C86">
      <w:pPr>
        <w:ind w:left="284" w:right="-27" w:hanging="284"/>
        <w:jc w:val="both"/>
        <w:rPr>
          <w:rFonts w:ascii="Arial" w:hAnsi="Arial" w:cs="Arial"/>
          <w:sz w:val="22"/>
          <w:szCs w:val="22"/>
          <w:lang w:val="lt-LT"/>
        </w:rPr>
      </w:pPr>
    </w:p>
    <w:p w14:paraId="45E11B79" w14:textId="77777777" w:rsidR="00E71A39" w:rsidRPr="008155E1" w:rsidRDefault="00E71A39" w:rsidP="00E71A39">
      <w:pPr>
        <w:shd w:val="clear" w:color="auto" w:fill="FFFFFF"/>
        <w:spacing w:line="223" w:lineRule="auto"/>
        <w:ind w:left="284" w:right="-27" w:hanging="284"/>
        <w:jc w:val="right"/>
        <w:rPr>
          <w:rFonts w:ascii="Arial" w:hAnsi="Arial" w:cs="Arial"/>
          <w:b/>
          <w:sz w:val="22"/>
          <w:szCs w:val="22"/>
          <w:lang w:val="lt-LT"/>
        </w:rPr>
      </w:pPr>
      <w:r w:rsidRPr="008155E1">
        <w:rPr>
          <w:rFonts w:ascii="Arial" w:hAnsi="Arial" w:cs="Arial"/>
          <w:b/>
          <w:sz w:val="22"/>
          <w:szCs w:val="22"/>
          <w:lang w:val="lt-LT"/>
        </w:rPr>
        <w:t>Sutarties priedas Nr. 1</w:t>
      </w:r>
    </w:p>
    <w:p w14:paraId="67E7BD9B" w14:textId="77777777" w:rsidR="00E71A39" w:rsidRPr="008155E1" w:rsidRDefault="00E71A39" w:rsidP="00E71A39">
      <w:pPr>
        <w:shd w:val="clear" w:color="auto" w:fill="FFFFFF"/>
        <w:spacing w:line="223" w:lineRule="auto"/>
        <w:ind w:right="-27"/>
        <w:jc w:val="center"/>
        <w:rPr>
          <w:rFonts w:ascii="Arial" w:hAnsi="Arial" w:cs="Arial"/>
          <w:b/>
          <w:sz w:val="22"/>
          <w:szCs w:val="22"/>
          <w:lang w:val="lt-LT"/>
        </w:rPr>
      </w:pPr>
    </w:p>
    <w:p w14:paraId="4061DC8B" w14:textId="77777777" w:rsidR="00E71A39" w:rsidRPr="008155E1" w:rsidRDefault="00E71A39" w:rsidP="00E71A39">
      <w:pPr>
        <w:shd w:val="clear" w:color="auto" w:fill="FFFFFF"/>
        <w:spacing w:line="223" w:lineRule="auto"/>
        <w:ind w:right="-27"/>
        <w:jc w:val="center"/>
        <w:rPr>
          <w:rFonts w:ascii="Arial" w:hAnsi="Arial" w:cs="Arial"/>
          <w:b/>
          <w:sz w:val="22"/>
          <w:szCs w:val="22"/>
          <w:lang w:val="lt-LT"/>
        </w:rPr>
      </w:pPr>
      <w:r w:rsidRPr="008155E1">
        <w:rPr>
          <w:rFonts w:ascii="Arial" w:hAnsi="Arial" w:cs="Arial"/>
          <w:b/>
          <w:sz w:val="22"/>
          <w:szCs w:val="22"/>
          <w:lang w:val="lt-LT"/>
        </w:rPr>
        <w:t xml:space="preserve">PARDUODAMO METALŲ LAUŽO RŪŠYS, KIEKIAI, SANDELIAVIMO VIETOS IR UŽ ATLIEKŲ PRIDAVIMĄ </w:t>
      </w:r>
    </w:p>
    <w:p w14:paraId="0556964B" w14:textId="77777777" w:rsidR="00E71A39" w:rsidRPr="008155E1" w:rsidRDefault="00E71A39" w:rsidP="00E71A39">
      <w:pPr>
        <w:shd w:val="clear" w:color="auto" w:fill="FFFFFF"/>
        <w:spacing w:line="223" w:lineRule="auto"/>
        <w:ind w:right="-27"/>
        <w:jc w:val="center"/>
        <w:rPr>
          <w:rFonts w:ascii="Arial" w:hAnsi="Arial" w:cs="Arial"/>
          <w:b/>
          <w:sz w:val="22"/>
          <w:szCs w:val="22"/>
          <w:lang w:val="lt-LT"/>
        </w:rPr>
      </w:pPr>
      <w:r w:rsidRPr="008155E1">
        <w:rPr>
          <w:rFonts w:ascii="Arial" w:hAnsi="Arial" w:cs="Arial"/>
          <w:b/>
          <w:sz w:val="22"/>
          <w:szCs w:val="22"/>
          <w:lang w:val="lt-LT"/>
        </w:rPr>
        <w:t>ATSAKINGI DARBUOTOJAI</w:t>
      </w:r>
    </w:p>
    <w:p w14:paraId="65D06DE5" w14:textId="77777777" w:rsidR="00E71A39" w:rsidRPr="008155E1" w:rsidRDefault="00E71A39" w:rsidP="00E71A39">
      <w:pPr>
        <w:shd w:val="clear" w:color="auto" w:fill="FFFFFF"/>
        <w:ind w:right="-27"/>
        <w:rPr>
          <w:rFonts w:ascii="Arial" w:hAnsi="Arial" w:cs="Arial"/>
          <w:sz w:val="22"/>
          <w:szCs w:val="22"/>
          <w:lang w:val="lt-LT"/>
        </w:rPr>
      </w:pPr>
    </w:p>
    <w:p w14:paraId="0814E24E" w14:textId="77777777" w:rsidR="00E71A39" w:rsidRPr="008155E1" w:rsidRDefault="00E71A39" w:rsidP="00E71A39">
      <w:pPr>
        <w:shd w:val="clear" w:color="auto" w:fill="FFFFFF"/>
        <w:ind w:right="-27"/>
        <w:rPr>
          <w:rFonts w:ascii="Arial" w:hAnsi="Arial" w:cs="Arial"/>
          <w:sz w:val="22"/>
          <w:szCs w:val="22"/>
          <w:lang w:val="lt-LT"/>
        </w:rPr>
      </w:pPr>
    </w:p>
    <w:tbl>
      <w:tblPr>
        <w:tblW w:w="9755" w:type="dxa"/>
        <w:tblInd w:w="-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967"/>
        <w:gridCol w:w="4678"/>
        <w:gridCol w:w="4110"/>
      </w:tblGrid>
      <w:tr w:rsidR="00E71A39" w:rsidRPr="008155E1" w14:paraId="1F5CE69E" w14:textId="77777777" w:rsidTr="00EB1A73">
        <w:trPr>
          <w:cantSplit/>
          <w:trHeight w:val="728"/>
        </w:trPr>
        <w:tc>
          <w:tcPr>
            <w:tcW w:w="967" w:type="dxa"/>
            <w:tcBorders>
              <w:top w:val="single" w:sz="8" w:space="0" w:color="auto"/>
            </w:tcBorders>
            <w:vAlign w:val="center"/>
          </w:tcPr>
          <w:p w14:paraId="243A8455" w14:textId="77777777" w:rsidR="00E71A39" w:rsidRPr="008155E1" w:rsidRDefault="00E71A39" w:rsidP="00211073">
            <w:pPr>
              <w:tabs>
                <w:tab w:val="left" w:pos="0"/>
              </w:tabs>
              <w:ind w:right="-27"/>
              <w:rPr>
                <w:rFonts w:ascii="Arial" w:hAnsi="Arial" w:cs="Arial"/>
                <w:sz w:val="22"/>
                <w:szCs w:val="22"/>
                <w:lang w:val="lt-LT"/>
              </w:rPr>
            </w:pPr>
            <w:r w:rsidRPr="008155E1">
              <w:rPr>
                <w:rFonts w:ascii="Arial" w:hAnsi="Arial" w:cs="Arial"/>
                <w:sz w:val="22"/>
                <w:szCs w:val="22"/>
                <w:lang w:val="lt-LT"/>
              </w:rPr>
              <w:t>Eil.</w:t>
            </w:r>
          </w:p>
          <w:p w14:paraId="73F37AFB" w14:textId="77777777" w:rsidR="00E71A39" w:rsidRPr="008155E1" w:rsidRDefault="00E71A39" w:rsidP="00211073">
            <w:pPr>
              <w:ind w:right="-27"/>
              <w:rPr>
                <w:rFonts w:ascii="Arial" w:hAnsi="Arial" w:cs="Arial"/>
                <w:position w:val="6"/>
                <w:sz w:val="22"/>
                <w:szCs w:val="22"/>
                <w:lang w:val="lt-LT"/>
              </w:rPr>
            </w:pPr>
            <w:r w:rsidRPr="008155E1">
              <w:rPr>
                <w:rFonts w:ascii="Arial" w:hAnsi="Arial" w:cs="Arial"/>
                <w:sz w:val="22"/>
                <w:szCs w:val="22"/>
                <w:lang w:val="lt-LT"/>
              </w:rPr>
              <w:t>Nr.</w:t>
            </w:r>
          </w:p>
        </w:tc>
        <w:tc>
          <w:tcPr>
            <w:tcW w:w="4678" w:type="dxa"/>
            <w:tcBorders>
              <w:top w:val="single" w:sz="8" w:space="0" w:color="auto"/>
            </w:tcBorders>
            <w:vAlign w:val="center"/>
          </w:tcPr>
          <w:p w14:paraId="5EC1E1AC" w14:textId="77777777" w:rsidR="00E71A39" w:rsidRPr="008155E1" w:rsidRDefault="00E71A39" w:rsidP="00211073">
            <w:pPr>
              <w:tabs>
                <w:tab w:val="left" w:pos="0"/>
              </w:tabs>
              <w:ind w:right="-27"/>
              <w:rPr>
                <w:rFonts w:ascii="Arial" w:hAnsi="Arial" w:cs="Arial"/>
                <w:position w:val="6"/>
                <w:sz w:val="22"/>
                <w:szCs w:val="22"/>
                <w:lang w:val="lt-LT"/>
              </w:rPr>
            </w:pPr>
            <w:r w:rsidRPr="008155E1">
              <w:rPr>
                <w:rFonts w:ascii="Arial" w:hAnsi="Arial" w:cs="Arial"/>
                <w:sz w:val="22"/>
                <w:szCs w:val="22"/>
                <w:lang w:val="lt-LT"/>
              </w:rPr>
              <w:t>Parduodamo metalų laužo pavadinimas</w:t>
            </w:r>
          </w:p>
        </w:tc>
        <w:tc>
          <w:tcPr>
            <w:tcW w:w="4110" w:type="dxa"/>
            <w:tcBorders>
              <w:top w:val="single" w:sz="8" w:space="0" w:color="auto"/>
            </w:tcBorders>
            <w:vAlign w:val="center"/>
          </w:tcPr>
          <w:p w14:paraId="4EFB724D" w14:textId="77777777" w:rsidR="00E71A39" w:rsidRPr="008155E1" w:rsidRDefault="00E71A39" w:rsidP="00211073">
            <w:pPr>
              <w:ind w:right="-27"/>
              <w:rPr>
                <w:rFonts w:ascii="Arial" w:hAnsi="Arial" w:cs="Arial"/>
                <w:position w:val="6"/>
                <w:sz w:val="22"/>
                <w:szCs w:val="22"/>
                <w:lang w:val="lt-LT"/>
              </w:rPr>
            </w:pPr>
            <w:r w:rsidRPr="008155E1">
              <w:rPr>
                <w:rFonts w:ascii="Arial" w:hAnsi="Arial" w:cs="Arial"/>
                <w:sz w:val="22"/>
                <w:szCs w:val="22"/>
                <w:lang w:val="lt-LT"/>
              </w:rPr>
              <w:t>Kiekis, t</w:t>
            </w:r>
          </w:p>
        </w:tc>
      </w:tr>
      <w:tr w:rsidR="00F10BD8" w:rsidRPr="008155E1" w14:paraId="45DD7CA6" w14:textId="77777777" w:rsidTr="00EB1A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967" w:type="dxa"/>
            <w:tcBorders>
              <w:top w:val="single" w:sz="4" w:space="0" w:color="auto"/>
              <w:left w:val="single" w:sz="8" w:space="0" w:color="auto"/>
              <w:right w:val="single" w:sz="6" w:space="0" w:color="auto"/>
            </w:tcBorders>
            <w:vAlign w:val="center"/>
          </w:tcPr>
          <w:p w14:paraId="4A07EB6D" w14:textId="77777777" w:rsidR="00F10BD8" w:rsidRPr="008155E1" w:rsidRDefault="00F10BD8" w:rsidP="00F10BD8">
            <w:pPr>
              <w:ind w:right="-27"/>
              <w:rPr>
                <w:rFonts w:ascii="Arial" w:hAnsi="Arial" w:cs="Arial"/>
                <w:sz w:val="22"/>
                <w:szCs w:val="22"/>
                <w:lang w:val="lt-LT"/>
              </w:rPr>
            </w:pPr>
            <w:r w:rsidRPr="008155E1">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2CDF9EFF" w14:textId="4E908A0E" w:rsidR="00F10BD8" w:rsidRPr="008155E1" w:rsidRDefault="003108D7" w:rsidP="00F10BD8">
            <w:pPr>
              <w:ind w:left="72"/>
              <w:rPr>
                <w:rFonts w:ascii="Arial" w:hAnsi="Arial" w:cs="Arial"/>
                <w:spacing w:val="-8"/>
                <w:sz w:val="22"/>
                <w:szCs w:val="22"/>
                <w:lang w:val="lt-LT"/>
              </w:rPr>
            </w:pPr>
            <w:r>
              <w:rPr>
                <w:rFonts w:ascii="Arial" w:hAnsi="Arial" w:cs="Arial"/>
                <w:spacing w:val="-8"/>
                <w:sz w:val="22"/>
                <w:szCs w:val="22"/>
                <w:lang w:val="lt-LT"/>
              </w:rPr>
              <w:t>Nerūšinis metalo laužas</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9E373C8" w14:textId="5362359B" w:rsidR="00F10BD8" w:rsidRPr="008155E1" w:rsidRDefault="003108D7" w:rsidP="00F10BD8">
            <w:pPr>
              <w:ind w:right="-27"/>
              <w:rPr>
                <w:rFonts w:ascii="Arial" w:hAnsi="Arial" w:cs="Arial"/>
                <w:bCs/>
                <w:sz w:val="22"/>
                <w:szCs w:val="22"/>
                <w:lang w:eastAsia="lt-LT"/>
              </w:rPr>
            </w:pPr>
            <w:r>
              <w:rPr>
                <w:rFonts w:ascii="Arial" w:hAnsi="Arial" w:cs="Arial"/>
                <w:bCs/>
                <w:sz w:val="22"/>
                <w:szCs w:val="22"/>
                <w:lang w:eastAsia="lt-LT"/>
              </w:rPr>
              <w:t>22</w:t>
            </w:r>
          </w:p>
        </w:tc>
      </w:tr>
    </w:tbl>
    <w:p w14:paraId="320EE947" w14:textId="77777777" w:rsidR="000E1905" w:rsidRPr="008155E1" w:rsidRDefault="000E1905" w:rsidP="00E71A39">
      <w:pPr>
        <w:shd w:val="clear" w:color="auto" w:fill="FFFFFF"/>
        <w:ind w:right="-27"/>
        <w:jc w:val="both"/>
        <w:rPr>
          <w:rFonts w:ascii="Arial" w:hAnsi="Arial" w:cs="Arial"/>
          <w:sz w:val="22"/>
          <w:szCs w:val="22"/>
          <w:lang w:val="lt-LT"/>
        </w:rPr>
      </w:pPr>
    </w:p>
    <w:p w14:paraId="5D03C099" w14:textId="67513945" w:rsidR="00E71A39" w:rsidRPr="008155E1" w:rsidRDefault="00E71A39" w:rsidP="00E71A39">
      <w:pPr>
        <w:shd w:val="clear" w:color="auto" w:fill="FFFFFF"/>
        <w:ind w:right="-27"/>
        <w:jc w:val="both"/>
        <w:rPr>
          <w:rFonts w:ascii="Arial" w:hAnsi="Arial" w:cs="Arial"/>
          <w:sz w:val="22"/>
          <w:szCs w:val="22"/>
          <w:lang w:val="lt-LT"/>
        </w:rPr>
      </w:pPr>
      <w:r w:rsidRPr="008155E1">
        <w:rPr>
          <w:rFonts w:ascii="Arial" w:hAnsi="Arial" w:cs="Arial"/>
          <w:sz w:val="22"/>
          <w:szCs w:val="22"/>
          <w:lang w:val="lt-LT"/>
        </w:rPr>
        <w:t>1. Aukcione parduodamas visas lentelės 3 stulpelyje nurodytas metalų laužo kiekis, kurį, priklausomai nuo poreikio, Pardavėjas pasilieka teisę keisti iki 20 proc. Šis laužas dalimis neparduodamas.</w:t>
      </w:r>
    </w:p>
    <w:p w14:paraId="740094AE" w14:textId="77777777" w:rsidR="00E71A39" w:rsidRPr="008155E1" w:rsidRDefault="00E71A39" w:rsidP="00E71A39">
      <w:pPr>
        <w:shd w:val="clear" w:color="auto" w:fill="FFFFFF"/>
        <w:ind w:right="-27"/>
        <w:jc w:val="both"/>
        <w:rPr>
          <w:rFonts w:ascii="Arial" w:hAnsi="Arial" w:cs="Arial"/>
          <w:sz w:val="22"/>
          <w:szCs w:val="22"/>
          <w:lang w:val="lt-LT"/>
        </w:rPr>
      </w:pPr>
    </w:p>
    <w:p w14:paraId="5554D504" w14:textId="77777777" w:rsidR="00E71A39" w:rsidRPr="008155E1" w:rsidRDefault="00E71A39" w:rsidP="00E71A39">
      <w:pPr>
        <w:shd w:val="clear" w:color="auto" w:fill="FFFFFF"/>
        <w:ind w:right="-27"/>
        <w:jc w:val="both"/>
        <w:rPr>
          <w:rFonts w:ascii="Arial" w:hAnsi="Arial" w:cs="Arial"/>
          <w:sz w:val="22"/>
          <w:szCs w:val="22"/>
          <w:lang w:val="lt-LT"/>
        </w:rPr>
      </w:pPr>
      <w:r w:rsidRPr="008155E1">
        <w:rPr>
          <w:rFonts w:ascii="Arial" w:hAnsi="Arial" w:cs="Arial"/>
          <w:sz w:val="22"/>
          <w:szCs w:val="22"/>
          <w:lang w:val="lt-LT"/>
        </w:rPr>
        <w:t>2. Metalų laužas bus patiekiamas adresais:</w:t>
      </w:r>
    </w:p>
    <w:tbl>
      <w:tblPr>
        <w:tblW w:w="4959" w:type="pct"/>
        <w:tblLook w:val="04A0" w:firstRow="1" w:lastRow="0" w:firstColumn="1" w:lastColumn="0" w:noHBand="0" w:noVBand="1"/>
      </w:tblPr>
      <w:tblGrid>
        <w:gridCol w:w="2293"/>
        <w:gridCol w:w="1514"/>
        <w:gridCol w:w="3484"/>
        <w:gridCol w:w="2669"/>
      </w:tblGrid>
      <w:tr w:rsidR="00194C3C" w:rsidRPr="008155E1" w14:paraId="7900945E" w14:textId="77777777" w:rsidTr="00A74286">
        <w:trPr>
          <w:trHeight w:val="1260"/>
        </w:trPr>
        <w:tc>
          <w:tcPr>
            <w:tcW w:w="11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7CD365" w14:textId="56B7F2EF" w:rsidR="00194C3C" w:rsidRPr="008155E1" w:rsidRDefault="00194C3C" w:rsidP="00194C3C">
            <w:pPr>
              <w:rPr>
                <w:rFonts w:ascii="Arial" w:hAnsi="Arial" w:cs="Arial"/>
                <w:sz w:val="22"/>
                <w:szCs w:val="22"/>
                <w:lang w:val="lt-LT" w:eastAsia="lt-LT"/>
              </w:rPr>
            </w:pPr>
            <w:r w:rsidRPr="008155E1">
              <w:rPr>
                <w:rFonts w:ascii="Arial" w:hAnsi="Arial" w:cs="Arial"/>
                <w:sz w:val="22"/>
                <w:szCs w:val="22"/>
                <w:lang w:val="lt-LT"/>
              </w:rPr>
              <w:t>Preliminarus Laužo kiekis tonomis</w:t>
            </w:r>
          </w:p>
        </w:tc>
        <w:tc>
          <w:tcPr>
            <w:tcW w:w="760" w:type="pct"/>
            <w:tcBorders>
              <w:top w:val="single" w:sz="4" w:space="0" w:color="auto"/>
              <w:left w:val="nil"/>
              <w:bottom w:val="single" w:sz="4" w:space="0" w:color="auto"/>
              <w:right w:val="single" w:sz="4" w:space="0" w:color="auto"/>
            </w:tcBorders>
            <w:shd w:val="clear" w:color="auto" w:fill="auto"/>
            <w:vAlign w:val="center"/>
          </w:tcPr>
          <w:p w14:paraId="79C69477" w14:textId="2A4CE123" w:rsidR="00194C3C" w:rsidRPr="008155E1" w:rsidRDefault="00194C3C" w:rsidP="00194C3C">
            <w:pPr>
              <w:rPr>
                <w:rFonts w:ascii="Arial" w:hAnsi="Arial" w:cs="Arial"/>
                <w:sz w:val="22"/>
                <w:szCs w:val="22"/>
                <w:lang w:val="lt-LT"/>
              </w:rPr>
            </w:pPr>
            <w:r w:rsidRPr="008155E1">
              <w:rPr>
                <w:rFonts w:ascii="Arial" w:hAnsi="Arial" w:cs="Arial"/>
                <w:sz w:val="22"/>
                <w:szCs w:val="22"/>
                <w:lang w:val="lt-LT"/>
              </w:rPr>
              <w:t>Laužo atsiėmimo stotis, adresas</w:t>
            </w:r>
          </w:p>
        </w:tc>
        <w:tc>
          <w:tcPr>
            <w:tcW w:w="1749" w:type="pct"/>
            <w:tcBorders>
              <w:top w:val="single" w:sz="4" w:space="0" w:color="auto"/>
              <w:left w:val="nil"/>
              <w:bottom w:val="single" w:sz="4" w:space="0" w:color="auto"/>
              <w:right w:val="single" w:sz="4" w:space="0" w:color="auto"/>
            </w:tcBorders>
            <w:shd w:val="clear" w:color="auto" w:fill="auto"/>
            <w:vAlign w:val="center"/>
            <w:hideMark/>
          </w:tcPr>
          <w:p w14:paraId="523AA412" w14:textId="77777777" w:rsidR="00194C3C" w:rsidRPr="008155E1" w:rsidRDefault="00194C3C" w:rsidP="00194C3C">
            <w:pPr>
              <w:rPr>
                <w:rFonts w:ascii="Arial" w:hAnsi="Arial" w:cs="Arial"/>
                <w:sz w:val="22"/>
                <w:szCs w:val="22"/>
                <w:lang w:val="lt-LT"/>
              </w:rPr>
            </w:pPr>
            <w:r w:rsidRPr="008155E1">
              <w:rPr>
                <w:rFonts w:ascii="Arial" w:hAnsi="Arial" w:cs="Arial"/>
                <w:sz w:val="22"/>
                <w:szCs w:val="22"/>
                <w:lang w:val="lt-LT"/>
              </w:rPr>
              <w:t>Už metalo laužo pridavimą atsakingas darbuotojas</w:t>
            </w:r>
          </w:p>
        </w:tc>
        <w:tc>
          <w:tcPr>
            <w:tcW w:w="1340" w:type="pct"/>
            <w:tcBorders>
              <w:top w:val="single" w:sz="4" w:space="0" w:color="auto"/>
              <w:left w:val="nil"/>
              <w:bottom w:val="single" w:sz="4" w:space="0" w:color="auto"/>
              <w:right w:val="single" w:sz="4" w:space="0" w:color="auto"/>
            </w:tcBorders>
            <w:shd w:val="clear" w:color="auto" w:fill="auto"/>
            <w:vAlign w:val="center"/>
            <w:hideMark/>
          </w:tcPr>
          <w:p w14:paraId="2EB536B5" w14:textId="77777777" w:rsidR="00194C3C" w:rsidRPr="008155E1" w:rsidRDefault="00194C3C" w:rsidP="00194C3C">
            <w:pPr>
              <w:rPr>
                <w:rFonts w:ascii="Arial" w:hAnsi="Arial" w:cs="Arial"/>
                <w:sz w:val="22"/>
                <w:szCs w:val="22"/>
                <w:lang w:val="lt-LT"/>
              </w:rPr>
            </w:pPr>
            <w:r w:rsidRPr="008155E1">
              <w:rPr>
                <w:rFonts w:ascii="Arial" w:hAnsi="Arial" w:cs="Arial"/>
                <w:sz w:val="22"/>
                <w:szCs w:val="22"/>
                <w:lang w:val="lt-LT"/>
              </w:rPr>
              <w:t>Papildoma informacija</w:t>
            </w:r>
          </w:p>
        </w:tc>
      </w:tr>
      <w:tr w:rsidR="00194C3C" w:rsidRPr="008155E1" w14:paraId="3429E6D1" w14:textId="77777777" w:rsidTr="00A74286">
        <w:trPr>
          <w:trHeight w:val="1575"/>
        </w:trPr>
        <w:tc>
          <w:tcPr>
            <w:tcW w:w="1151" w:type="pct"/>
            <w:tcBorders>
              <w:top w:val="single" w:sz="4" w:space="0" w:color="auto"/>
              <w:left w:val="single" w:sz="4" w:space="0" w:color="auto"/>
              <w:bottom w:val="single" w:sz="4" w:space="0" w:color="auto"/>
              <w:right w:val="single" w:sz="4" w:space="0" w:color="auto"/>
            </w:tcBorders>
            <w:shd w:val="clear" w:color="auto" w:fill="auto"/>
            <w:vAlign w:val="center"/>
          </w:tcPr>
          <w:p w14:paraId="2648D974" w14:textId="0FDBAB3E" w:rsidR="00194C3C" w:rsidRPr="008155E1" w:rsidRDefault="003108D7" w:rsidP="004E4551">
            <w:pPr>
              <w:jc w:val="center"/>
              <w:rPr>
                <w:rFonts w:ascii="Arial" w:hAnsi="Arial" w:cs="Arial"/>
                <w:sz w:val="22"/>
                <w:szCs w:val="22"/>
              </w:rPr>
            </w:pPr>
            <w:r>
              <w:rPr>
                <w:rFonts w:ascii="Arial" w:hAnsi="Arial" w:cs="Arial"/>
                <w:sz w:val="22"/>
                <w:szCs w:val="22"/>
              </w:rPr>
              <w:t>22</w:t>
            </w:r>
          </w:p>
        </w:tc>
        <w:tc>
          <w:tcPr>
            <w:tcW w:w="760" w:type="pct"/>
            <w:tcBorders>
              <w:top w:val="single" w:sz="4" w:space="0" w:color="auto"/>
              <w:left w:val="nil"/>
              <w:bottom w:val="single" w:sz="4" w:space="0" w:color="auto"/>
              <w:right w:val="single" w:sz="4" w:space="0" w:color="auto"/>
            </w:tcBorders>
            <w:shd w:val="clear" w:color="auto" w:fill="auto"/>
            <w:vAlign w:val="center"/>
          </w:tcPr>
          <w:p w14:paraId="53CB01FE" w14:textId="504AAB19" w:rsidR="00194C3C" w:rsidRPr="008155E1" w:rsidRDefault="003108D7" w:rsidP="00B50915">
            <w:pPr>
              <w:jc w:val="center"/>
              <w:rPr>
                <w:rFonts w:ascii="Arial" w:hAnsi="Arial" w:cs="Arial"/>
                <w:sz w:val="22"/>
                <w:szCs w:val="22"/>
                <w:lang w:eastAsia="lt-LT"/>
              </w:rPr>
            </w:pPr>
            <w:proofErr w:type="spellStart"/>
            <w:r w:rsidRPr="003108D7">
              <w:rPr>
                <w:rFonts w:ascii="Arial" w:hAnsi="Arial" w:cs="Arial"/>
                <w:sz w:val="22"/>
                <w:szCs w:val="22"/>
                <w:lang w:eastAsia="lt-LT"/>
              </w:rPr>
              <w:t>Dapšių</w:t>
            </w:r>
            <w:proofErr w:type="spellEnd"/>
            <w:r w:rsidRPr="003108D7">
              <w:rPr>
                <w:rFonts w:ascii="Arial" w:hAnsi="Arial" w:cs="Arial"/>
                <w:sz w:val="22"/>
                <w:szCs w:val="22"/>
                <w:lang w:eastAsia="lt-LT"/>
              </w:rPr>
              <w:t xml:space="preserve"> </w:t>
            </w:r>
            <w:proofErr w:type="spellStart"/>
            <w:r w:rsidRPr="003108D7">
              <w:rPr>
                <w:rFonts w:ascii="Arial" w:hAnsi="Arial" w:cs="Arial"/>
                <w:sz w:val="22"/>
                <w:szCs w:val="22"/>
                <w:lang w:eastAsia="lt-LT"/>
              </w:rPr>
              <w:t>kaimas</w:t>
            </w:r>
            <w:proofErr w:type="spellEnd"/>
            <w:r w:rsidRPr="003108D7">
              <w:rPr>
                <w:rFonts w:ascii="Arial" w:hAnsi="Arial" w:cs="Arial"/>
                <w:sz w:val="22"/>
                <w:szCs w:val="22"/>
                <w:lang w:eastAsia="lt-LT"/>
              </w:rPr>
              <w:t xml:space="preserve">, </w:t>
            </w:r>
            <w:proofErr w:type="spellStart"/>
            <w:r w:rsidRPr="003108D7">
              <w:rPr>
                <w:rFonts w:ascii="Arial" w:hAnsi="Arial" w:cs="Arial"/>
                <w:sz w:val="22"/>
                <w:szCs w:val="22"/>
                <w:lang w:eastAsia="lt-LT"/>
              </w:rPr>
              <w:t>Geležinkelio</w:t>
            </w:r>
            <w:proofErr w:type="spellEnd"/>
            <w:r w:rsidRPr="003108D7">
              <w:rPr>
                <w:rFonts w:ascii="Arial" w:hAnsi="Arial" w:cs="Arial"/>
                <w:sz w:val="22"/>
                <w:szCs w:val="22"/>
                <w:lang w:eastAsia="lt-LT"/>
              </w:rPr>
              <w:t xml:space="preserve"> g. Nr.15</w:t>
            </w:r>
          </w:p>
        </w:tc>
        <w:tc>
          <w:tcPr>
            <w:tcW w:w="1749" w:type="pct"/>
            <w:tcBorders>
              <w:top w:val="single" w:sz="4" w:space="0" w:color="auto"/>
              <w:left w:val="nil"/>
              <w:bottom w:val="single" w:sz="4" w:space="0" w:color="auto"/>
              <w:right w:val="single" w:sz="4" w:space="0" w:color="auto"/>
            </w:tcBorders>
            <w:shd w:val="clear" w:color="auto" w:fill="auto"/>
            <w:vAlign w:val="center"/>
          </w:tcPr>
          <w:p w14:paraId="2035A799" w14:textId="77777777" w:rsidR="003108D7" w:rsidRDefault="003108D7" w:rsidP="00B50915">
            <w:pPr>
              <w:jc w:val="center"/>
              <w:rPr>
                <w:rFonts w:ascii="Arial" w:hAnsi="Arial" w:cs="Arial"/>
                <w:sz w:val="22"/>
                <w:szCs w:val="22"/>
                <w:lang w:eastAsia="lt-LT"/>
              </w:rPr>
            </w:pPr>
            <w:r w:rsidRPr="003108D7">
              <w:rPr>
                <w:rFonts w:ascii="Arial" w:hAnsi="Arial" w:cs="Arial"/>
                <w:sz w:val="22"/>
                <w:szCs w:val="22"/>
                <w:lang w:eastAsia="lt-LT"/>
              </w:rPr>
              <w:t xml:space="preserve">Kęstutis Baltmiškis </w:t>
            </w:r>
          </w:p>
          <w:p w14:paraId="771076D0" w14:textId="4B7AD85F" w:rsidR="00194C3C" w:rsidRPr="008155E1" w:rsidRDefault="003108D7" w:rsidP="00B50915">
            <w:pPr>
              <w:jc w:val="center"/>
              <w:rPr>
                <w:rFonts w:ascii="Arial" w:hAnsi="Arial" w:cs="Arial"/>
                <w:sz w:val="22"/>
                <w:szCs w:val="22"/>
                <w:lang w:eastAsia="lt-LT"/>
              </w:rPr>
            </w:pPr>
            <w:r>
              <w:rPr>
                <w:rFonts w:ascii="Arial" w:hAnsi="Arial" w:cs="Arial"/>
                <w:sz w:val="22"/>
                <w:szCs w:val="22"/>
                <w:lang w:eastAsia="lt-LT"/>
              </w:rPr>
              <w:t>+370</w:t>
            </w:r>
            <w:r w:rsidRPr="003108D7">
              <w:rPr>
                <w:rFonts w:ascii="Arial" w:hAnsi="Arial" w:cs="Arial"/>
                <w:sz w:val="22"/>
                <w:szCs w:val="22"/>
                <w:lang w:eastAsia="lt-LT"/>
              </w:rPr>
              <w:t>62695249</w:t>
            </w:r>
          </w:p>
        </w:tc>
        <w:tc>
          <w:tcPr>
            <w:tcW w:w="1340" w:type="pct"/>
            <w:tcBorders>
              <w:top w:val="single" w:sz="4" w:space="0" w:color="auto"/>
              <w:left w:val="nil"/>
              <w:bottom w:val="single" w:sz="4" w:space="0" w:color="auto"/>
              <w:right w:val="single" w:sz="4" w:space="0" w:color="auto"/>
            </w:tcBorders>
            <w:shd w:val="clear" w:color="auto" w:fill="auto"/>
            <w:vAlign w:val="center"/>
            <w:hideMark/>
          </w:tcPr>
          <w:p w14:paraId="4DAAFFF3" w14:textId="37930001" w:rsidR="00194C3C" w:rsidRPr="008155E1" w:rsidRDefault="00194C3C" w:rsidP="004E4551">
            <w:pPr>
              <w:jc w:val="center"/>
              <w:rPr>
                <w:rFonts w:ascii="Arial" w:hAnsi="Arial" w:cs="Arial"/>
                <w:sz w:val="22"/>
                <w:szCs w:val="22"/>
                <w:lang w:val="lt-LT"/>
              </w:rPr>
            </w:pPr>
            <w:r w:rsidRPr="008155E1">
              <w:rPr>
                <w:rFonts w:ascii="Arial" w:hAnsi="Arial" w:cs="Arial"/>
                <w:sz w:val="22"/>
                <w:szCs w:val="22"/>
                <w:lang w:val="lt-LT"/>
              </w:rPr>
              <w:t>Pirkėjas turės galimyb</w:t>
            </w:r>
            <w:r w:rsidR="00313974" w:rsidRPr="008155E1">
              <w:rPr>
                <w:rFonts w:ascii="Arial" w:hAnsi="Arial" w:cs="Arial"/>
                <w:sz w:val="22"/>
                <w:szCs w:val="22"/>
                <w:lang w:val="lt-LT"/>
              </w:rPr>
              <w:t>e</w:t>
            </w:r>
            <w:r w:rsidR="008D6CA7" w:rsidRPr="008155E1">
              <w:rPr>
                <w:rFonts w:ascii="Arial" w:hAnsi="Arial" w:cs="Arial"/>
                <w:sz w:val="22"/>
                <w:szCs w:val="22"/>
                <w:lang w:val="lt-LT"/>
              </w:rPr>
              <w:t>s</w:t>
            </w:r>
            <w:r w:rsidRPr="008155E1">
              <w:rPr>
                <w:rFonts w:ascii="Arial" w:hAnsi="Arial" w:cs="Arial"/>
                <w:sz w:val="22"/>
                <w:szCs w:val="22"/>
                <w:lang w:val="lt-LT"/>
              </w:rPr>
              <w:t xml:space="preserve"> prie metalo laužo privažiuoti autotransportu. Dėl kitų klausimų kreiptis nurodytu kontaktu.</w:t>
            </w:r>
          </w:p>
        </w:tc>
      </w:tr>
    </w:tbl>
    <w:p w14:paraId="217C865D" w14:textId="77777777" w:rsidR="00E71A39" w:rsidRPr="008155E1" w:rsidRDefault="00E71A39" w:rsidP="00E71A39">
      <w:pPr>
        <w:shd w:val="clear" w:color="auto" w:fill="FFFFFF"/>
        <w:ind w:right="-27"/>
        <w:rPr>
          <w:rFonts w:ascii="Arial" w:hAnsi="Arial" w:cs="Arial"/>
          <w:sz w:val="22"/>
          <w:szCs w:val="22"/>
          <w:lang w:val="lt-LT"/>
        </w:rPr>
      </w:pPr>
    </w:p>
    <w:p w14:paraId="1F2460EC" w14:textId="77777777" w:rsidR="00A9311F" w:rsidRPr="008155E1" w:rsidRDefault="00A9311F" w:rsidP="00E71A39">
      <w:pPr>
        <w:shd w:val="clear" w:color="auto" w:fill="FFFFFF"/>
        <w:ind w:right="-27"/>
        <w:rPr>
          <w:rFonts w:ascii="Arial" w:hAnsi="Arial" w:cs="Arial"/>
          <w:sz w:val="22"/>
          <w:szCs w:val="22"/>
          <w:lang w:val="lt-LT"/>
        </w:rPr>
      </w:pPr>
    </w:p>
    <w:p w14:paraId="34AD32C5" w14:textId="51A70B96" w:rsidR="00A9311F" w:rsidRPr="008155E1" w:rsidRDefault="00A9311F">
      <w:pPr>
        <w:rPr>
          <w:rFonts w:ascii="Arial" w:hAnsi="Arial" w:cs="Arial"/>
          <w:sz w:val="22"/>
          <w:szCs w:val="22"/>
          <w:lang w:val="lt-LT"/>
        </w:rPr>
      </w:pPr>
      <w:r w:rsidRPr="008155E1">
        <w:rPr>
          <w:rFonts w:ascii="Arial" w:hAnsi="Arial" w:cs="Arial"/>
          <w:sz w:val="22"/>
          <w:szCs w:val="22"/>
          <w:lang w:val="lt-LT"/>
        </w:rPr>
        <w:br w:type="page"/>
      </w:r>
    </w:p>
    <w:p w14:paraId="4D2BF807" w14:textId="77777777" w:rsidR="001D5FFC" w:rsidRPr="008155E1" w:rsidRDefault="001D5FFC" w:rsidP="00E518F4">
      <w:pPr>
        <w:rPr>
          <w:rFonts w:ascii="Arial" w:hAnsi="Arial" w:cs="Arial"/>
          <w:sz w:val="22"/>
          <w:szCs w:val="22"/>
          <w:lang w:val="lt-LT"/>
        </w:rPr>
        <w:sectPr w:rsidR="001D5FFC" w:rsidRPr="008155E1" w:rsidSect="00F67DAB">
          <w:headerReference w:type="even" r:id="rId11"/>
          <w:headerReference w:type="default" r:id="rId12"/>
          <w:footerReference w:type="even" r:id="rId13"/>
          <w:footerReference w:type="default" r:id="rId14"/>
          <w:headerReference w:type="first" r:id="rId15"/>
          <w:footerReference w:type="first" r:id="rId16"/>
          <w:pgSz w:w="11906" w:h="16838"/>
          <w:pgMar w:top="709" w:right="1134" w:bottom="1009" w:left="720" w:header="561" w:footer="561" w:gutter="0"/>
          <w:pgNumType w:start="1"/>
          <w:cols w:space="1296"/>
          <w:titlePg/>
          <w:docGrid w:linePitch="360"/>
        </w:sectPr>
      </w:pPr>
    </w:p>
    <w:p w14:paraId="73817000" w14:textId="57C8CB4C" w:rsidR="00E518F4" w:rsidRPr="008155E1" w:rsidRDefault="00E518F4" w:rsidP="00E518F4">
      <w:pPr>
        <w:rPr>
          <w:rFonts w:ascii="Arial" w:hAnsi="Arial" w:cs="Arial"/>
          <w:sz w:val="22"/>
          <w:szCs w:val="22"/>
          <w:lang w:val="lt-LT"/>
        </w:rPr>
      </w:pPr>
    </w:p>
    <w:p w14:paraId="47B2B84B" w14:textId="77777777" w:rsidR="00E518F4" w:rsidRPr="008155E1" w:rsidRDefault="00E518F4" w:rsidP="00E518F4">
      <w:pPr>
        <w:rPr>
          <w:rFonts w:ascii="Arial" w:hAnsi="Arial" w:cs="Arial"/>
          <w:sz w:val="22"/>
          <w:szCs w:val="22"/>
          <w:lang w:val="lt-LT"/>
        </w:rPr>
      </w:pPr>
    </w:p>
    <w:tbl>
      <w:tblPr>
        <w:tblW w:w="15228" w:type="dxa"/>
        <w:tblInd w:w="108" w:type="dxa"/>
        <w:tblLayout w:type="fixed"/>
        <w:tblLook w:val="04A0" w:firstRow="1" w:lastRow="0" w:firstColumn="1" w:lastColumn="0" w:noHBand="0" w:noVBand="1"/>
      </w:tblPr>
      <w:tblGrid>
        <w:gridCol w:w="567"/>
        <w:gridCol w:w="851"/>
        <w:gridCol w:w="1417"/>
        <w:gridCol w:w="1452"/>
        <w:gridCol w:w="1525"/>
        <w:gridCol w:w="884"/>
        <w:gridCol w:w="1101"/>
        <w:gridCol w:w="1417"/>
        <w:gridCol w:w="1559"/>
        <w:gridCol w:w="2127"/>
        <w:gridCol w:w="811"/>
        <w:gridCol w:w="1517"/>
      </w:tblGrid>
      <w:tr w:rsidR="00D84D77" w:rsidRPr="008155E1" w14:paraId="5DC24134"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2E54FEAC" w14:textId="77777777" w:rsidR="00822BF0" w:rsidRPr="008155E1" w:rsidRDefault="00E518F4" w:rsidP="00822BF0">
            <w:pPr>
              <w:shd w:val="clear" w:color="auto" w:fill="FFFFFF"/>
              <w:spacing w:line="223" w:lineRule="auto"/>
              <w:ind w:left="-357" w:firstLine="539"/>
              <w:jc w:val="right"/>
              <w:rPr>
                <w:rFonts w:ascii="Arial" w:hAnsi="Arial" w:cs="Arial"/>
                <w:b/>
                <w:sz w:val="22"/>
                <w:szCs w:val="22"/>
                <w:lang w:val="lt-LT"/>
              </w:rPr>
            </w:pPr>
            <w:r w:rsidRPr="008155E1">
              <w:rPr>
                <w:rFonts w:ascii="Arial" w:hAnsi="Arial" w:cs="Arial"/>
                <w:sz w:val="22"/>
                <w:szCs w:val="22"/>
                <w:lang w:val="lt-LT"/>
              </w:rPr>
              <w:tab/>
            </w:r>
            <w:r w:rsidR="00822BF0" w:rsidRPr="008155E1">
              <w:rPr>
                <w:rFonts w:ascii="Arial" w:hAnsi="Arial" w:cs="Arial"/>
                <w:b/>
                <w:sz w:val="22"/>
                <w:szCs w:val="22"/>
                <w:lang w:val="lt-LT"/>
              </w:rPr>
              <w:t>Sutarties priedas Nr. 2</w:t>
            </w:r>
          </w:p>
          <w:p w14:paraId="0DBAD5C5" w14:textId="77777777" w:rsidR="00822BF0" w:rsidRPr="008155E1" w:rsidRDefault="00822BF0" w:rsidP="00822BF0">
            <w:pPr>
              <w:jc w:val="right"/>
              <w:rPr>
                <w:rFonts w:ascii="Arial" w:hAnsi="Arial" w:cs="Arial"/>
                <w:b/>
                <w:bCs/>
                <w:sz w:val="22"/>
                <w:szCs w:val="22"/>
                <w:lang w:val="lt-LT"/>
              </w:rPr>
            </w:pPr>
          </w:p>
          <w:p w14:paraId="53A78C68" w14:textId="77777777" w:rsidR="00822BF0" w:rsidRPr="008155E1" w:rsidRDefault="00822BF0">
            <w:pPr>
              <w:jc w:val="center"/>
              <w:rPr>
                <w:rFonts w:ascii="Arial" w:hAnsi="Arial" w:cs="Arial"/>
                <w:b/>
                <w:bCs/>
                <w:sz w:val="22"/>
                <w:szCs w:val="22"/>
                <w:lang w:val="lt-LT"/>
              </w:rPr>
            </w:pPr>
            <w:r w:rsidRPr="008155E1">
              <w:rPr>
                <w:rFonts w:ascii="Arial" w:hAnsi="Arial" w:cs="Arial"/>
                <w:b/>
                <w:bCs/>
                <w:sz w:val="22"/>
                <w:szCs w:val="22"/>
                <w:lang w:val="lt-LT"/>
              </w:rPr>
              <w:t>METALŲ LAUŽO PERDAVIMO AKTAS</w:t>
            </w:r>
          </w:p>
        </w:tc>
      </w:tr>
      <w:tr w:rsidR="00D84D77" w:rsidRPr="008155E1" w14:paraId="0B9BD0EA"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004C566A" w14:textId="77777777" w:rsidR="00822BF0" w:rsidRPr="008155E1" w:rsidRDefault="00822BF0">
            <w:pPr>
              <w:jc w:val="center"/>
              <w:rPr>
                <w:rFonts w:ascii="Arial" w:hAnsi="Arial" w:cs="Arial"/>
                <w:sz w:val="22"/>
                <w:szCs w:val="22"/>
                <w:lang w:val="lt-LT"/>
              </w:rPr>
            </w:pPr>
            <w:r w:rsidRPr="008155E1">
              <w:rPr>
                <w:rFonts w:ascii="Arial" w:hAnsi="Arial" w:cs="Arial"/>
                <w:b/>
                <w:bCs/>
                <w:sz w:val="22"/>
                <w:szCs w:val="22"/>
                <w:lang w:val="lt-LT"/>
              </w:rPr>
              <w:t>20    m. ……………………….   d</w:t>
            </w:r>
            <w:r w:rsidRPr="008155E1">
              <w:rPr>
                <w:rFonts w:ascii="Arial" w:hAnsi="Arial" w:cs="Arial"/>
                <w:sz w:val="22"/>
                <w:szCs w:val="22"/>
                <w:lang w:val="lt-LT"/>
              </w:rPr>
              <w:t>. Nr. …………..</w:t>
            </w:r>
          </w:p>
        </w:tc>
      </w:tr>
      <w:tr w:rsidR="00D84D77" w:rsidRPr="008155E1" w14:paraId="6A6C2297" w14:textId="77777777" w:rsidTr="00822BF0">
        <w:trPr>
          <w:trHeight w:val="920"/>
        </w:trPr>
        <w:tc>
          <w:tcPr>
            <w:tcW w:w="15228" w:type="dxa"/>
            <w:gridSpan w:val="12"/>
            <w:tcBorders>
              <w:top w:val="nil"/>
              <w:left w:val="nil"/>
              <w:bottom w:val="nil"/>
              <w:right w:val="nil"/>
            </w:tcBorders>
            <w:shd w:val="clear" w:color="auto" w:fill="auto"/>
            <w:noWrap/>
            <w:vAlign w:val="center"/>
            <w:hideMark/>
          </w:tcPr>
          <w:p w14:paraId="73AA6185" w14:textId="5EFBE928" w:rsidR="00822BF0" w:rsidRPr="008155E1" w:rsidRDefault="00822BF0" w:rsidP="002A53DF">
            <w:pPr>
              <w:jc w:val="center"/>
              <w:rPr>
                <w:rFonts w:ascii="Arial" w:hAnsi="Arial" w:cs="Arial"/>
                <w:sz w:val="22"/>
                <w:szCs w:val="22"/>
                <w:lang w:val="lt-LT"/>
              </w:rPr>
            </w:pPr>
            <w:r w:rsidRPr="008155E1">
              <w:rPr>
                <w:rFonts w:ascii="Arial" w:hAnsi="Arial" w:cs="Arial"/>
                <w:sz w:val="22"/>
                <w:szCs w:val="22"/>
                <w:lang w:val="lt-LT"/>
              </w:rPr>
              <w:t xml:space="preserve">Komisija, dalyvaujant ……………………………... atstovui _________________________ ir </w:t>
            </w:r>
            <w:r w:rsidR="004956C1" w:rsidRPr="008155E1">
              <w:rPr>
                <w:rFonts w:ascii="Arial" w:hAnsi="Arial" w:cs="Arial"/>
                <w:color w:val="000000"/>
                <w:sz w:val="22"/>
                <w:szCs w:val="22"/>
                <w:lang w:val="lt-LT"/>
              </w:rPr>
              <w:t xml:space="preserve">      </w:t>
            </w:r>
            <w:r w:rsidRPr="008155E1">
              <w:rPr>
                <w:rFonts w:ascii="Arial" w:hAnsi="Arial" w:cs="Arial"/>
                <w:sz w:val="22"/>
                <w:szCs w:val="22"/>
                <w:lang w:val="lt-LT"/>
              </w:rPr>
              <w:t>……………………………….. atstovui</w:t>
            </w:r>
          </w:p>
        </w:tc>
      </w:tr>
      <w:tr w:rsidR="00D84D77" w:rsidRPr="008155E1" w14:paraId="019F8EDE" w14:textId="77777777" w:rsidTr="00822BF0">
        <w:trPr>
          <w:trHeight w:val="603"/>
        </w:trPr>
        <w:tc>
          <w:tcPr>
            <w:tcW w:w="15228" w:type="dxa"/>
            <w:gridSpan w:val="12"/>
            <w:tcBorders>
              <w:top w:val="nil"/>
              <w:left w:val="nil"/>
              <w:bottom w:val="nil"/>
              <w:right w:val="nil"/>
            </w:tcBorders>
            <w:shd w:val="clear" w:color="auto" w:fill="auto"/>
            <w:vAlign w:val="bottom"/>
            <w:hideMark/>
          </w:tcPr>
          <w:p w14:paraId="5177F284" w14:textId="77777777" w:rsidR="00822BF0" w:rsidRPr="008155E1" w:rsidRDefault="00822BF0" w:rsidP="00556C63">
            <w:pPr>
              <w:jc w:val="both"/>
              <w:rPr>
                <w:rFonts w:ascii="Arial" w:hAnsi="Arial" w:cs="Arial"/>
                <w:sz w:val="22"/>
                <w:szCs w:val="22"/>
                <w:lang w:val="lt-LT"/>
              </w:rPr>
            </w:pPr>
            <w:r w:rsidRPr="008155E1">
              <w:rPr>
                <w:rFonts w:ascii="Arial" w:hAnsi="Arial" w:cs="Arial"/>
                <w:sz w:val="22"/>
                <w:szCs w:val="22"/>
                <w:lang w:val="lt-LT"/>
              </w:rPr>
              <w:t>……………………………………………….. surašė šį aktą remiantis 20    m. …………</w:t>
            </w:r>
            <w:r w:rsidR="00556C63" w:rsidRPr="008155E1">
              <w:rPr>
                <w:rFonts w:ascii="Arial" w:hAnsi="Arial" w:cs="Arial"/>
                <w:sz w:val="22"/>
                <w:szCs w:val="22"/>
                <w:lang w:val="lt-LT"/>
              </w:rPr>
              <w:t>………………...</w:t>
            </w:r>
            <w:r w:rsidRPr="008155E1">
              <w:rPr>
                <w:rFonts w:ascii="Arial" w:hAnsi="Arial" w:cs="Arial"/>
                <w:sz w:val="22"/>
                <w:szCs w:val="22"/>
                <w:lang w:val="lt-LT"/>
              </w:rPr>
              <w:t xml:space="preserve"> metalų laužo pirkimo – pardavimo sutartimi Nr.</w:t>
            </w:r>
            <w:r w:rsidR="000F02EC" w:rsidRPr="008155E1">
              <w:rPr>
                <w:rFonts w:ascii="Arial" w:hAnsi="Arial" w:cs="Arial"/>
                <w:sz w:val="22"/>
                <w:szCs w:val="22"/>
                <w:lang w:val="lt-LT"/>
              </w:rPr>
              <w:t> </w:t>
            </w:r>
            <w:r w:rsidRPr="008155E1">
              <w:rPr>
                <w:rFonts w:ascii="Arial" w:hAnsi="Arial" w:cs="Arial"/>
                <w:sz w:val="22"/>
                <w:szCs w:val="22"/>
                <w:lang w:val="lt-LT"/>
              </w:rPr>
              <w:t xml:space="preserve"> …………….</w:t>
            </w:r>
          </w:p>
        </w:tc>
      </w:tr>
      <w:tr w:rsidR="00D84D77" w:rsidRPr="008155E1" w14:paraId="0F4FCE08" w14:textId="77777777" w:rsidTr="007E0AF2">
        <w:trPr>
          <w:trHeight w:val="431"/>
        </w:trPr>
        <w:tc>
          <w:tcPr>
            <w:tcW w:w="567" w:type="dxa"/>
            <w:tcBorders>
              <w:top w:val="nil"/>
              <w:left w:val="nil"/>
              <w:bottom w:val="single" w:sz="4" w:space="0" w:color="auto"/>
              <w:right w:val="nil"/>
            </w:tcBorders>
            <w:shd w:val="clear" w:color="auto" w:fill="auto"/>
            <w:vAlign w:val="center"/>
            <w:hideMark/>
          </w:tcPr>
          <w:p w14:paraId="6138971D" w14:textId="77777777" w:rsidR="00822BF0" w:rsidRPr="008155E1" w:rsidRDefault="00822BF0">
            <w:pPr>
              <w:rPr>
                <w:rFonts w:ascii="Arial" w:hAnsi="Arial" w:cs="Arial"/>
                <w:sz w:val="22"/>
                <w:szCs w:val="22"/>
                <w:lang w:val="lt-LT"/>
              </w:rPr>
            </w:pPr>
            <w:r w:rsidRPr="008155E1">
              <w:rPr>
                <w:rFonts w:ascii="Arial" w:hAnsi="Arial" w:cs="Arial"/>
                <w:sz w:val="22"/>
                <w:szCs w:val="22"/>
                <w:lang w:val="lt-LT"/>
              </w:rPr>
              <w:t> </w:t>
            </w:r>
          </w:p>
        </w:tc>
        <w:tc>
          <w:tcPr>
            <w:tcW w:w="851" w:type="dxa"/>
            <w:tcBorders>
              <w:top w:val="nil"/>
              <w:left w:val="nil"/>
              <w:bottom w:val="single" w:sz="4" w:space="0" w:color="auto"/>
              <w:right w:val="nil"/>
            </w:tcBorders>
            <w:shd w:val="clear" w:color="auto" w:fill="auto"/>
            <w:vAlign w:val="center"/>
            <w:hideMark/>
          </w:tcPr>
          <w:p w14:paraId="530A23C7" w14:textId="77777777" w:rsidR="00822BF0" w:rsidRPr="008155E1" w:rsidRDefault="00822BF0">
            <w:pPr>
              <w:rPr>
                <w:rFonts w:ascii="Arial" w:hAnsi="Arial" w:cs="Arial"/>
                <w:sz w:val="22"/>
                <w:szCs w:val="22"/>
                <w:lang w:val="lt-LT"/>
              </w:rPr>
            </w:pPr>
            <w:r w:rsidRPr="008155E1">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470B7258" w14:textId="77777777" w:rsidR="00822BF0" w:rsidRPr="008155E1" w:rsidRDefault="00822BF0">
            <w:pPr>
              <w:rPr>
                <w:rFonts w:ascii="Arial" w:hAnsi="Arial" w:cs="Arial"/>
                <w:sz w:val="22"/>
                <w:szCs w:val="22"/>
                <w:lang w:val="lt-LT"/>
              </w:rPr>
            </w:pPr>
            <w:r w:rsidRPr="008155E1">
              <w:rPr>
                <w:rFonts w:ascii="Arial" w:hAnsi="Arial" w:cs="Arial"/>
                <w:sz w:val="22"/>
                <w:szCs w:val="22"/>
                <w:lang w:val="lt-LT"/>
              </w:rPr>
              <w:t> </w:t>
            </w:r>
          </w:p>
        </w:tc>
        <w:tc>
          <w:tcPr>
            <w:tcW w:w="1452" w:type="dxa"/>
            <w:tcBorders>
              <w:top w:val="nil"/>
              <w:left w:val="nil"/>
              <w:bottom w:val="single" w:sz="4" w:space="0" w:color="auto"/>
              <w:right w:val="nil"/>
            </w:tcBorders>
            <w:shd w:val="clear" w:color="auto" w:fill="auto"/>
            <w:vAlign w:val="center"/>
            <w:hideMark/>
          </w:tcPr>
          <w:p w14:paraId="1D2E66C6" w14:textId="77777777" w:rsidR="00822BF0" w:rsidRPr="008155E1" w:rsidRDefault="00822BF0">
            <w:pPr>
              <w:rPr>
                <w:rFonts w:ascii="Arial" w:hAnsi="Arial" w:cs="Arial"/>
                <w:sz w:val="22"/>
                <w:szCs w:val="22"/>
                <w:lang w:val="lt-LT"/>
              </w:rPr>
            </w:pPr>
            <w:r w:rsidRPr="008155E1">
              <w:rPr>
                <w:rFonts w:ascii="Arial" w:hAnsi="Arial" w:cs="Arial"/>
                <w:sz w:val="22"/>
                <w:szCs w:val="22"/>
                <w:lang w:val="lt-LT"/>
              </w:rPr>
              <w:t> </w:t>
            </w:r>
          </w:p>
        </w:tc>
        <w:tc>
          <w:tcPr>
            <w:tcW w:w="1525" w:type="dxa"/>
            <w:tcBorders>
              <w:top w:val="nil"/>
              <w:left w:val="nil"/>
              <w:bottom w:val="single" w:sz="4" w:space="0" w:color="auto"/>
              <w:right w:val="nil"/>
            </w:tcBorders>
            <w:shd w:val="clear" w:color="auto" w:fill="auto"/>
            <w:vAlign w:val="center"/>
            <w:hideMark/>
          </w:tcPr>
          <w:p w14:paraId="18297460" w14:textId="77777777" w:rsidR="00822BF0" w:rsidRPr="008155E1" w:rsidRDefault="00822BF0">
            <w:pPr>
              <w:rPr>
                <w:rFonts w:ascii="Arial" w:hAnsi="Arial" w:cs="Arial"/>
                <w:sz w:val="22"/>
                <w:szCs w:val="22"/>
                <w:lang w:val="lt-LT"/>
              </w:rPr>
            </w:pPr>
            <w:r w:rsidRPr="008155E1">
              <w:rPr>
                <w:rFonts w:ascii="Arial" w:hAnsi="Arial" w:cs="Arial"/>
                <w:sz w:val="22"/>
                <w:szCs w:val="22"/>
                <w:lang w:val="lt-LT"/>
              </w:rPr>
              <w:t> </w:t>
            </w:r>
          </w:p>
        </w:tc>
        <w:tc>
          <w:tcPr>
            <w:tcW w:w="884" w:type="dxa"/>
            <w:tcBorders>
              <w:top w:val="nil"/>
              <w:left w:val="nil"/>
              <w:bottom w:val="single" w:sz="4" w:space="0" w:color="auto"/>
              <w:right w:val="nil"/>
            </w:tcBorders>
            <w:shd w:val="clear" w:color="auto" w:fill="auto"/>
            <w:vAlign w:val="center"/>
            <w:hideMark/>
          </w:tcPr>
          <w:p w14:paraId="0962546E" w14:textId="77777777" w:rsidR="00822BF0" w:rsidRPr="008155E1" w:rsidRDefault="00822BF0">
            <w:pPr>
              <w:rPr>
                <w:rFonts w:ascii="Arial" w:hAnsi="Arial" w:cs="Arial"/>
                <w:sz w:val="22"/>
                <w:szCs w:val="22"/>
                <w:lang w:val="lt-LT"/>
              </w:rPr>
            </w:pPr>
            <w:r w:rsidRPr="008155E1">
              <w:rPr>
                <w:rFonts w:ascii="Arial" w:hAnsi="Arial" w:cs="Arial"/>
                <w:sz w:val="22"/>
                <w:szCs w:val="22"/>
                <w:lang w:val="lt-LT"/>
              </w:rPr>
              <w:t> </w:t>
            </w:r>
          </w:p>
        </w:tc>
        <w:tc>
          <w:tcPr>
            <w:tcW w:w="1101" w:type="dxa"/>
            <w:tcBorders>
              <w:top w:val="nil"/>
              <w:left w:val="nil"/>
              <w:bottom w:val="single" w:sz="4" w:space="0" w:color="auto"/>
              <w:right w:val="nil"/>
            </w:tcBorders>
            <w:shd w:val="clear" w:color="auto" w:fill="auto"/>
            <w:vAlign w:val="center"/>
            <w:hideMark/>
          </w:tcPr>
          <w:p w14:paraId="1C4DB35D" w14:textId="77777777" w:rsidR="00822BF0" w:rsidRPr="008155E1" w:rsidRDefault="00822BF0">
            <w:pPr>
              <w:rPr>
                <w:rFonts w:ascii="Arial" w:hAnsi="Arial" w:cs="Arial"/>
                <w:sz w:val="22"/>
                <w:szCs w:val="22"/>
                <w:lang w:val="lt-LT"/>
              </w:rPr>
            </w:pPr>
            <w:r w:rsidRPr="008155E1">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6BE6C17C" w14:textId="77777777" w:rsidR="00822BF0" w:rsidRPr="008155E1" w:rsidRDefault="00822BF0">
            <w:pPr>
              <w:rPr>
                <w:rFonts w:ascii="Arial" w:hAnsi="Arial" w:cs="Arial"/>
                <w:sz w:val="22"/>
                <w:szCs w:val="22"/>
                <w:lang w:val="lt-LT"/>
              </w:rPr>
            </w:pPr>
            <w:r w:rsidRPr="008155E1">
              <w:rPr>
                <w:rFonts w:ascii="Arial" w:hAnsi="Arial" w:cs="Arial"/>
                <w:sz w:val="22"/>
                <w:szCs w:val="22"/>
                <w:lang w:val="lt-LT"/>
              </w:rPr>
              <w:t> </w:t>
            </w:r>
          </w:p>
        </w:tc>
        <w:tc>
          <w:tcPr>
            <w:tcW w:w="1559" w:type="dxa"/>
            <w:tcBorders>
              <w:top w:val="nil"/>
              <w:left w:val="nil"/>
              <w:bottom w:val="single" w:sz="4" w:space="0" w:color="auto"/>
              <w:right w:val="nil"/>
            </w:tcBorders>
            <w:shd w:val="clear" w:color="auto" w:fill="auto"/>
            <w:vAlign w:val="center"/>
            <w:hideMark/>
          </w:tcPr>
          <w:p w14:paraId="0E99B5ED" w14:textId="77777777" w:rsidR="00822BF0" w:rsidRPr="008155E1" w:rsidRDefault="00822BF0">
            <w:pPr>
              <w:rPr>
                <w:rFonts w:ascii="Arial" w:hAnsi="Arial" w:cs="Arial"/>
                <w:sz w:val="22"/>
                <w:szCs w:val="22"/>
                <w:lang w:val="lt-LT"/>
              </w:rPr>
            </w:pPr>
            <w:r w:rsidRPr="008155E1">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vAlign w:val="center"/>
            <w:hideMark/>
          </w:tcPr>
          <w:p w14:paraId="39E4EC96" w14:textId="77777777" w:rsidR="00822BF0" w:rsidRPr="008155E1" w:rsidRDefault="00822BF0">
            <w:pPr>
              <w:rPr>
                <w:rFonts w:ascii="Arial" w:hAnsi="Arial" w:cs="Arial"/>
                <w:sz w:val="22"/>
                <w:szCs w:val="22"/>
                <w:lang w:val="lt-LT"/>
              </w:rPr>
            </w:pPr>
            <w:r w:rsidRPr="008155E1">
              <w:rPr>
                <w:rFonts w:ascii="Arial" w:hAnsi="Arial" w:cs="Arial"/>
                <w:sz w:val="22"/>
                <w:szCs w:val="22"/>
                <w:lang w:val="lt-LT"/>
              </w:rPr>
              <w:t> </w:t>
            </w:r>
          </w:p>
        </w:tc>
        <w:tc>
          <w:tcPr>
            <w:tcW w:w="811" w:type="dxa"/>
            <w:tcBorders>
              <w:top w:val="nil"/>
              <w:left w:val="nil"/>
              <w:bottom w:val="single" w:sz="4" w:space="0" w:color="auto"/>
              <w:right w:val="nil"/>
            </w:tcBorders>
            <w:shd w:val="clear" w:color="auto" w:fill="auto"/>
            <w:vAlign w:val="center"/>
            <w:hideMark/>
          </w:tcPr>
          <w:p w14:paraId="1E5505C5" w14:textId="77777777" w:rsidR="00822BF0" w:rsidRPr="008155E1" w:rsidRDefault="00822BF0">
            <w:pPr>
              <w:rPr>
                <w:rFonts w:ascii="Arial" w:hAnsi="Arial" w:cs="Arial"/>
                <w:sz w:val="22"/>
                <w:szCs w:val="22"/>
                <w:lang w:val="lt-LT"/>
              </w:rPr>
            </w:pPr>
            <w:r w:rsidRPr="008155E1">
              <w:rPr>
                <w:rFonts w:ascii="Arial" w:hAnsi="Arial" w:cs="Arial"/>
                <w:sz w:val="22"/>
                <w:szCs w:val="22"/>
                <w:lang w:val="lt-LT"/>
              </w:rPr>
              <w:t> </w:t>
            </w:r>
          </w:p>
        </w:tc>
        <w:tc>
          <w:tcPr>
            <w:tcW w:w="1517" w:type="dxa"/>
            <w:tcBorders>
              <w:top w:val="nil"/>
              <w:left w:val="nil"/>
              <w:bottom w:val="single" w:sz="4" w:space="0" w:color="auto"/>
              <w:right w:val="nil"/>
            </w:tcBorders>
            <w:shd w:val="clear" w:color="auto" w:fill="auto"/>
            <w:vAlign w:val="center"/>
            <w:hideMark/>
          </w:tcPr>
          <w:p w14:paraId="3ECB10C9" w14:textId="77777777" w:rsidR="00822BF0" w:rsidRPr="008155E1" w:rsidRDefault="00822BF0">
            <w:pPr>
              <w:rPr>
                <w:rFonts w:ascii="Arial" w:hAnsi="Arial" w:cs="Arial"/>
                <w:sz w:val="22"/>
                <w:szCs w:val="22"/>
                <w:lang w:val="lt-LT"/>
              </w:rPr>
            </w:pPr>
            <w:r w:rsidRPr="008155E1">
              <w:rPr>
                <w:rFonts w:ascii="Arial" w:hAnsi="Arial" w:cs="Arial"/>
                <w:sz w:val="22"/>
                <w:szCs w:val="22"/>
                <w:lang w:val="lt-LT"/>
              </w:rPr>
              <w:t> </w:t>
            </w:r>
          </w:p>
        </w:tc>
      </w:tr>
      <w:tr w:rsidR="00D84D77" w:rsidRPr="008155E1" w14:paraId="1FB12726" w14:textId="77777777" w:rsidTr="007E0AF2">
        <w:trPr>
          <w:trHeight w:val="301"/>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039FC8AD" w14:textId="77777777" w:rsidR="00822BF0" w:rsidRPr="008155E1" w:rsidRDefault="00822BF0">
            <w:pPr>
              <w:jc w:val="center"/>
              <w:rPr>
                <w:rFonts w:ascii="Arial" w:hAnsi="Arial" w:cs="Arial"/>
                <w:sz w:val="22"/>
                <w:szCs w:val="22"/>
                <w:lang w:val="lt-LT"/>
              </w:rPr>
            </w:pPr>
            <w:r w:rsidRPr="008155E1">
              <w:rPr>
                <w:rFonts w:ascii="Arial" w:hAnsi="Arial" w:cs="Arial"/>
                <w:sz w:val="22"/>
                <w:szCs w:val="22"/>
                <w:lang w:val="lt-LT"/>
              </w:rPr>
              <w:t>Eil.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23E23811" w14:textId="77777777" w:rsidR="00822BF0" w:rsidRPr="008155E1" w:rsidRDefault="00822BF0">
            <w:pPr>
              <w:jc w:val="center"/>
              <w:rPr>
                <w:rFonts w:ascii="Arial" w:hAnsi="Arial" w:cs="Arial"/>
                <w:sz w:val="22"/>
                <w:szCs w:val="22"/>
                <w:lang w:val="lt-LT"/>
              </w:rPr>
            </w:pPr>
            <w:r w:rsidRPr="008155E1">
              <w:rPr>
                <w:rFonts w:ascii="Arial" w:hAnsi="Arial" w:cs="Arial"/>
                <w:sz w:val="22"/>
                <w:szCs w:val="22"/>
                <w:lang w:val="lt-LT"/>
              </w:rPr>
              <w:t>Transporto</w:t>
            </w:r>
          </w:p>
        </w:tc>
        <w:tc>
          <w:tcPr>
            <w:tcW w:w="1452" w:type="dxa"/>
            <w:vMerge w:val="restart"/>
            <w:tcBorders>
              <w:top w:val="nil"/>
              <w:left w:val="single" w:sz="4" w:space="0" w:color="auto"/>
              <w:bottom w:val="single" w:sz="4" w:space="0" w:color="auto"/>
              <w:right w:val="single" w:sz="4" w:space="0" w:color="auto"/>
            </w:tcBorders>
            <w:shd w:val="clear" w:color="auto" w:fill="auto"/>
            <w:vAlign w:val="center"/>
            <w:hideMark/>
          </w:tcPr>
          <w:p w14:paraId="388DA5E4" w14:textId="77777777" w:rsidR="00822BF0" w:rsidRPr="008155E1" w:rsidRDefault="00822BF0">
            <w:pPr>
              <w:jc w:val="center"/>
              <w:rPr>
                <w:rFonts w:ascii="Arial" w:hAnsi="Arial" w:cs="Arial"/>
                <w:sz w:val="22"/>
                <w:szCs w:val="22"/>
                <w:lang w:val="lt-LT"/>
              </w:rPr>
            </w:pPr>
            <w:r w:rsidRPr="008155E1">
              <w:rPr>
                <w:rFonts w:ascii="Arial" w:hAnsi="Arial" w:cs="Arial"/>
                <w:sz w:val="22"/>
                <w:szCs w:val="22"/>
                <w:lang w:val="lt-LT"/>
              </w:rPr>
              <w:t>Važtaraščio Nr.</w:t>
            </w:r>
          </w:p>
        </w:tc>
        <w:tc>
          <w:tcPr>
            <w:tcW w:w="2409" w:type="dxa"/>
            <w:gridSpan w:val="2"/>
            <w:tcBorders>
              <w:top w:val="single" w:sz="4" w:space="0" w:color="auto"/>
              <w:left w:val="nil"/>
              <w:bottom w:val="single" w:sz="4" w:space="0" w:color="auto"/>
              <w:right w:val="single" w:sz="4" w:space="0" w:color="auto"/>
            </w:tcBorders>
            <w:shd w:val="clear" w:color="auto" w:fill="auto"/>
            <w:vAlign w:val="center"/>
            <w:hideMark/>
          </w:tcPr>
          <w:p w14:paraId="2D21DAC5" w14:textId="77777777" w:rsidR="00822BF0" w:rsidRPr="008155E1" w:rsidRDefault="00822BF0">
            <w:pPr>
              <w:jc w:val="center"/>
              <w:rPr>
                <w:rFonts w:ascii="Arial" w:hAnsi="Arial" w:cs="Arial"/>
                <w:sz w:val="22"/>
                <w:szCs w:val="22"/>
                <w:lang w:val="lt-LT"/>
              </w:rPr>
            </w:pPr>
            <w:r w:rsidRPr="008155E1">
              <w:rPr>
                <w:rFonts w:ascii="Arial" w:hAnsi="Arial" w:cs="Arial"/>
                <w:sz w:val="22"/>
                <w:szCs w:val="22"/>
                <w:lang w:val="lt-LT"/>
              </w:rPr>
              <w:t>Metalo laužo</w:t>
            </w:r>
          </w:p>
        </w:tc>
        <w:tc>
          <w:tcPr>
            <w:tcW w:w="4077" w:type="dxa"/>
            <w:gridSpan w:val="3"/>
            <w:tcBorders>
              <w:top w:val="single" w:sz="4" w:space="0" w:color="auto"/>
              <w:left w:val="nil"/>
              <w:bottom w:val="single" w:sz="4" w:space="0" w:color="auto"/>
              <w:right w:val="single" w:sz="4" w:space="0" w:color="auto"/>
            </w:tcBorders>
            <w:shd w:val="clear" w:color="auto" w:fill="auto"/>
            <w:vAlign w:val="center"/>
            <w:hideMark/>
          </w:tcPr>
          <w:p w14:paraId="06D2813A" w14:textId="77777777" w:rsidR="00822BF0" w:rsidRPr="008155E1" w:rsidRDefault="00822BF0">
            <w:pPr>
              <w:jc w:val="center"/>
              <w:rPr>
                <w:rFonts w:ascii="Arial" w:hAnsi="Arial" w:cs="Arial"/>
                <w:sz w:val="22"/>
                <w:szCs w:val="22"/>
                <w:lang w:val="lt-LT"/>
              </w:rPr>
            </w:pPr>
            <w:r w:rsidRPr="008155E1">
              <w:rPr>
                <w:rFonts w:ascii="Arial" w:hAnsi="Arial" w:cs="Arial"/>
                <w:sz w:val="22"/>
                <w:szCs w:val="22"/>
                <w:lang w:val="lt-LT"/>
              </w:rPr>
              <w:t>Masė, kg</w:t>
            </w:r>
          </w:p>
        </w:tc>
        <w:tc>
          <w:tcPr>
            <w:tcW w:w="4455" w:type="dxa"/>
            <w:gridSpan w:val="3"/>
            <w:tcBorders>
              <w:top w:val="single" w:sz="4" w:space="0" w:color="auto"/>
              <w:left w:val="nil"/>
              <w:bottom w:val="single" w:sz="4" w:space="0" w:color="auto"/>
              <w:right w:val="single" w:sz="4" w:space="0" w:color="auto"/>
            </w:tcBorders>
            <w:shd w:val="clear" w:color="auto" w:fill="auto"/>
            <w:vAlign w:val="center"/>
            <w:hideMark/>
          </w:tcPr>
          <w:p w14:paraId="54B43063" w14:textId="77777777" w:rsidR="00822BF0" w:rsidRPr="008155E1" w:rsidRDefault="00822BF0">
            <w:pPr>
              <w:jc w:val="center"/>
              <w:rPr>
                <w:rFonts w:ascii="Arial" w:hAnsi="Arial" w:cs="Arial"/>
                <w:sz w:val="22"/>
                <w:szCs w:val="22"/>
                <w:lang w:val="lt-LT"/>
              </w:rPr>
            </w:pPr>
            <w:r w:rsidRPr="008155E1">
              <w:rPr>
                <w:rFonts w:ascii="Arial" w:hAnsi="Arial" w:cs="Arial"/>
                <w:sz w:val="22"/>
                <w:szCs w:val="22"/>
                <w:lang w:val="lt-LT"/>
              </w:rPr>
              <w:t>Apmokėti</w:t>
            </w:r>
          </w:p>
        </w:tc>
      </w:tr>
      <w:tr w:rsidR="00D84D77" w:rsidRPr="008155E1" w14:paraId="4C4D0504" w14:textId="77777777" w:rsidTr="007E0AF2">
        <w:trPr>
          <w:trHeight w:val="397"/>
        </w:trPr>
        <w:tc>
          <w:tcPr>
            <w:tcW w:w="567" w:type="dxa"/>
            <w:vMerge/>
            <w:tcBorders>
              <w:top w:val="nil"/>
              <w:left w:val="single" w:sz="4" w:space="0" w:color="auto"/>
              <w:bottom w:val="single" w:sz="4" w:space="0" w:color="auto"/>
              <w:right w:val="single" w:sz="4" w:space="0" w:color="auto"/>
            </w:tcBorders>
            <w:vAlign w:val="center"/>
            <w:hideMark/>
          </w:tcPr>
          <w:p w14:paraId="6A37A6D5" w14:textId="77777777" w:rsidR="00822BF0" w:rsidRPr="008155E1" w:rsidRDefault="00822BF0">
            <w:pPr>
              <w:rPr>
                <w:rFonts w:ascii="Arial" w:hAnsi="Arial" w:cs="Arial"/>
                <w:sz w:val="22"/>
                <w:szCs w:val="22"/>
                <w:lang w:val="lt-LT"/>
              </w:rPr>
            </w:pPr>
          </w:p>
        </w:tc>
        <w:tc>
          <w:tcPr>
            <w:tcW w:w="851" w:type="dxa"/>
            <w:tcBorders>
              <w:top w:val="nil"/>
              <w:left w:val="nil"/>
              <w:bottom w:val="single" w:sz="4" w:space="0" w:color="auto"/>
              <w:right w:val="single" w:sz="4" w:space="0" w:color="auto"/>
            </w:tcBorders>
            <w:shd w:val="clear" w:color="auto" w:fill="auto"/>
            <w:vAlign w:val="center"/>
            <w:hideMark/>
          </w:tcPr>
          <w:p w14:paraId="740824E6" w14:textId="77777777" w:rsidR="00822BF0" w:rsidRPr="008155E1" w:rsidRDefault="00822BF0">
            <w:pPr>
              <w:jc w:val="center"/>
              <w:rPr>
                <w:rFonts w:ascii="Arial" w:hAnsi="Arial" w:cs="Arial"/>
                <w:sz w:val="22"/>
                <w:szCs w:val="22"/>
                <w:lang w:val="lt-LT"/>
              </w:rPr>
            </w:pPr>
            <w:r w:rsidRPr="008155E1">
              <w:rPr>
                <w:rFonts w:ascii="Arial" w:hAnsi="Arial" w:cs="Arial"/>
                <w:sz w:val="22"/>
                <w:szCs w:val="22"/>
                <w:lang w:val="lt-LT"/>
              </w:rPr>
              <w:t>markė</w:t>
            </w:r>
          </w:p>
        </w:tc>
        <w:tc>
          <w:tcPr>
            <w:tcW w:w="1417" w:type="dxa"/>
            <w:tcBorders>
              <w:top w:val="nil"/>
              <w:left w:val="nil"/>
              <w:bottom w:val="single" w:sz="4" w:space="0" w:color="auto"/>
              <w:right w:val="single" w:sz="4" w:space="0" w:color="auto"/>
            </w:tcBorders>
            <w:shd w:val="clear" w:color="auto" w:fill="auto"/>
            <w:vAlign w:val="center"/>
            <w:hideMark/>
          </w:tcPr>
          <w:p w14:paraId="777C7E7E" w14:textId="77777777" w:rsidR="00822BF0" w:rsidRPr="008155E1" w:rsidRDefault="00822BF0">
            <w:pPr>
              <w:jc w:val="center"/>
              <w:rPr>
                <w:rFonts w:ascii="Arial" w:hAnsi="Arial" w:cs="Arial"/>
                <w:sz w:val="22"/>
                <w:szCs w:val="22"/>
                <w:lang w:val="lt-LT"/>
              </w:rPr>
            </w:pPr>
            <w:r w:rsidRPr="008155E1">
              <w:rPr>
                <w:rFonts w:ascii="Arial" w:hAnsi="Arial" w:cs="Arial"/>
                <w:sz w:val="22"/>
                <w:szCs w:val="22"/>
                <w:lang w:val="lt-LT"/>
              </w:rPr>
              <w:t>valstybinis Nr.</w:t>
            </w:r>
          </w:p>
        </w:tc>
        <w:tc>
          <w:tcPr>
            <w:tcW w:w="1452" w:type="dxa"/>
            <w:vMerge/>
            <w:tcBorders>
              <w:top w:val="nil"/>
              <w:left w:val="single" w:sz="4" w:space="0" w:color="auto"/>
              <w:bottom w:val="single" w:sz="4" w:space="0" w:color="auto"/>
              <w:right w:val="single" w:sz="4" w:space="0" w:color="auto"/>
            </w:tcBorders>
            <w:vAlign w:val="center"/>
            <w:hideMark/>
          </w:tcPr>
          <w:p w14:paraId="7E0D9A2F" w14:textId="77777777" w:rsidR="00822BF0" w:rsidRPr="008155E1" w:rsidRDefault="00822BF0">
            <w:pPr>
              <w:rPr>
                <w:rFonts w:ascii="Arial" w:hAnsi="Arial" w:cs="Arial"/>
                <w:sz w:val="22"/>
                <w:szCs w:val="22"/>
                <w:lang w:val="lt-LT"/>
              </w:rPr>
            </w:pPr>
          </w:p>
        </w:tc>
        <w:tc>
          <w:tcPr>
            <w:tcW w:w="1525" w:type="dxa"/>
            <w:tcBorders>
              <w:top w:val="nil"/>
              <w:left w:val="nil"/>
              <w:bottom w:val="single" w:sz="4" w:space="0" w:color="auto"/>
              <w:right w:val="single" w:sz="4" w:space="0" w:color="auto"/>
            </w:tcBorders>
            <w:shd w:val="clear" w:color="auto" w:fill="auto"/>
            <w:vAlign w:val="center"/>
            <w:hideMark/>
          </w:tcPr>
          <w:p w14:paraId="6AE10B5C" w14:textId="77777777" w:rsidR="00822BF0" w:rsidRPr="008155E1" w:rsidRDefault="00822BF0">
            <w:pPr>
              <w:jc w:val="center"/>
              <w:rPr>
                <w:rFonts w:ascii="Arial" w:hAnsi="Arial" w:cs="Arial"/>
                <w:sz w:val="22"/>
                <w:szCs w:val="22"/>
                <w:lang w:val="lt-LT"/>
              </w:rPr>
            </w:pPr>
            <w:r w:rsidRPr="008155E1">
              <w:rPr>
                <w:rFonts w:ascii="Arial" w:hAnsi="Arial" w:cs="Arial"/>
                <w:sz w:val="22"/>
                <w:szCs w:val="22"/>
                <w:lang w:val="lt-LT"/>
              </w:rPr>
              <w:t>pavadinimas</w:t>
            </w:r>
          </w:p>
        </w:tc>
        <w:tc>
          <w:tcPr>
            <w:tcW w:w="884" w:type="dxa"/>
            <w:tcBorders>
              <w:top w:val="nil"/>
              <w:left w:val="nil"/>
              <w:bottom w:val="single" w:sz="4" w:space="0" w:color="auto"/>
              <w:right w:val="single" w:sz="4" w:space="0" w:color="auto"/>
            </w:tcBorders>
            <w:shd w:val="clear" w:color="auto" w:fill="auto"/>
            <w:vAlign w:val="center"/>
            <w:hideMark/>
          </w:tcPr>
          <w:p w14:paraId="567DC63A" w14:textId="77777777" w:rsidR="00822BF0" w:rsidRPr="008155E1" w:rsidRDefault="00822BF0">
            <w:pPr>
              <w:jc w:val="center"/>
              <w:rPr>
                <w:rFonts w:ascii="Arial" w:hAnsi="Arial" w:cs="Arial"/>
                <w:sz w:val="22"/>
                <w:szCs w:val="22"/>
                <w:lang w:val="lt-LT"/>
              </w:rPr>
            </w:pPr>
            <w:r w:rsidRPr="008155E1">
              <w:rPr>
                <w:rFonts w:ascii="Arial" w:hAnsi="Arial" w:cs="Arial"/>
                <w:sz w:val="22"/>
                <w:szCs w:val="22"/>
                <w:lang w:val="lt-LT"/>
              </w:rPr>
              <w:t>šifras</w:t>
            </w:r>
          </w:p>
        </w:tc>
        <w:tc>
          <w:tcPr>
            <w:tcW w:w="1101" w:type="dxa"/>
            <w:tcBorders>
              <w:top w:val="nil"/>
              <w:left w:val="nil"/>
              <w:bottom w:val="single" w:sz="4" w:space="0" w:color="auto"/>
              <w:right w:val="single" w:sz="4" w:space="0" w:color="auto"/>
            </w:tcBorders>
            <w:shd w:val="clear" w:color="auto" w:fill="auto"/>
            <w:vAlign w:val="center"/>
            <w:hideMark/>
          </w:tcPr>
          <w:p w14:paraId="322A7803" w14:textId="77777777" w:rsidR="00822BF0" w:rsidRPr="008155E1" w:rsidRDefault="00822BF0">
            <w:pPr>
              <w:jc w:val="center"/>
              <w:rPr>
                <w:rFonts w:ascii="Arial" w:hAnsi="Arial" w:cs="Arial"/>
                <w:sz w:val="22"/>
                <w:szCs w:val="22"/>
                <w:lang w:val="lt-LT"/>
              </w:rPr>
            </w:pPr>
            <w:r w:rsidRPr="008155E1">
              <w:rPr>
                <w:rFonts w:ascii="Arial" w:hAnsi="Arial" w:cs="Arial"/>
                <w:sz w:val="22"/>
                <w:szCs w:val="22"/>
                <w:lang w:val="lt-LT"/>
              </w:rPr>
              <w:t>Bruto</w:t>
            </w:r>
          </w:p>
        </w:tc>
        <w:tc>
          <w:tcPr>
            <w:tcW w:w="1417" w:type="dxa"/>
            <w:tcBorders>
              <w:top w:val="nil"/>
              <w:left w:val="nil"/>
              <w:bottom w:val="single" w:sz="4" w:space="0" w:color="auto"/>
              <w:right w:val="single" w:sz="4" w:space="0" w:color="auto"/>
            </w:tcBorders>
            <w:shd w:val="clear" w:color="auto" w:fill="auto"/>
            <w:vAlign w:val="center"/>
            <w:hideMark/>
          </w:tcPr>
          <w:p w14:paraId="224AD5DF" w14:textId="77777777" w:rsidR="00822BF0" w:rsidRPr="008155E1" w:rsidRDefault="00822BF0">
            <w:pPr>
              <w:jc w:val="center"/>
              <w:rPr>
                <w:rFonts w:ascii="Arial" w:hAnsi="Arial" w:cs="Arial"/>
                <w:sz w:val="22"/>
                <w:szCs w:val="22"/>
                <w:lang w:val="lt-LT"/>
              </w:rPr>
            </w:pPr>
            <w:r w:rsidRPr="008155E1">
              <w:rPr>
                <w:rFonts w:ascii="Arial" w:hAnsi="Arial" w:cs="Arial"/>
                <w:sz w:val="22"/>
                <w:szCs w:val="22"/>
                <w:lang w:val="lt-LT"/>
              </w:rPr>
              <w:t>Taros (faktinė)</w:t>
            </w:r>
          </w:p>
        </w:tc>
        <w:tc>
          <w:tcPr>
            <w:tcW w:w="1559" w:type="dxa"/>
            <w:tcBorders>
              <w:top w:val="nil"/>
              <w:left w:val="nil"/>
              <w:bottom w:val="single" w:sz="4" w:space="0" w:color="auto"/>
              <w:right w:val="single" w:sz="4" w:space="0" w:color="auto"/>
            </w:tcBorders>
            <w:shd w:val="clear" w:color="auto" w:fill="auto"/>
            <w:vAlign w:val="center"/>
            <w:hideMark/>
          </w:tcPr>
          <w:p w14:paraId="2BFB8A21" w14:textId="77777777" w:rsidR="00822BF0" w:rsidRPr="008155E1" w:rsidRDefault="00822BF0">
            <w:pPr>
              <w:jc w:val="center"/>
              <w:rPr>
                <w:rFonts w:ascii="Arial" w:hAnsi="Arial" w:cs="Arial"/>
                <w:sz w:val="22"/>
                <w:szCs w:val="22"/>
                <w:lang w:val="lt-LT"/>
              </w:rPr>
            </w:pPr>
            <w:proofErr w:type="spellStart"/>
            <w:r w:rsidRPr="008155E1">
              <w:rPr>
                <w:rFonts w:ascii="Arial" w:hAnsi="Arial" w:cs="Arial"/>
                <w:sz w:val="22"/>
                <w:szCs w:val="22"/>
                <w:lang w:val="lt-LT"/>
              </w:rPr>
              <w:t>Neto</w:t>
            </w:r>
            <w:proofErr w:type="spellEnd"/>
          </w:p>
        </w:tc>
        <w:tc>
          <w:tcPr>
            <w:tcW w:w="2127" w:type="dxa"/>
            <w:tcBorders>
              <w:top w:val="nil"/>
              <w:left w:val="nil"/>
              <w:bottom w:val="single" w:sz="4" w:space="0" w:color="auto"/>
              <w:right w:val="single" w:sz="4" w:space="0" w:color="auto"/>
            </w:tcBorders>
            <w:shd w:val="clear" w:color="auto" w:fill="auto"/>
            <w:vAlign w:val="center"/>
            <w:hideMark/>
          </w:tcPr>
          <w:p w14:paraId="6BEEDDB7" w14:textId="77777777" w:rsidR="00822BF0" w:rsidRPr="008155E1" w:rsidRDefault="00822BF0">
            <w:pPr>
              <w:jc w:val="center"/>
              <w:rPr>
                <w:rFonts w:ascii="Arial" w:hAnsi="Arial" w:cs="Arial"/>
                <w:sz w:val="22"/>
                <w:szCs w:val="22"/>
                <w:lang w:val="lt-LT"/>
              </w:rPr>
            </w:pPr>
            <w:r w:rsidRPr="008155E1">
              <w:rPr>
                <w:rFonts w:ascii="Arial" w:hAnsi="Arial" w:cs="Arial"/>
                <w:sz w:val="22"/>
                <w:szCs w:val="22"/>
                <w:lang w:val="lt-LT"/>
              </w:rPr>
              <w:t>Metalo laužas</w:t>
            </w:r>
          </w:p>
        </w:tc>
        <w:tc>
          <w:tcPr>
            <w:tcW w:w="811" w:type="dxa"/>
            <w:tcBorders>
              <w:top w:val="nil"/>
              <w:left w:val="nil"/>
              <w:bottom w:val="single" w:sz="4" w:space="0" w:color="auto"/>
              <w:right w:val="single" w:sz="4" w:space="0" w:color="auto"/>
            </w:tcBorders>
            <w:shd w:val="clear" w:color="auto" w:fill="auto"/>
            <w:vAlign w:val="center"/>
            <w:hideMark/>
          </w:tcPr>
          <w:p w14:paraId="45BCAB7E" w14:textId="77777777" w:rsidR="00822BF0" w:rsidRPr="008155E1" w:rsidRDefault="00822BF0">
            <w:pPr>
              <w:jc w:val="center"/>
              <w:rPr>
                <w:rFonts w:ascii="Arial" w:hAnsi="Arial" w:cs="Arial"/>
                <w:sz w:val="22"/>
                <w:szCs w:val="22"/>
                <w:lang w:val="lt-LT"/>
              </w:rPr>
            </w:pPr>
            <w:r w:rsidRPr="008155E1">
              <w:rPr>
                <w:rFonts w:ascii="Arial" w:hAnsi="Arial" w:cs="Arial"/>
                <w:sz w:val="22"/>
                <w:szCs w:val="22"/>
                <w:lang w:val="lt-LT"/>
              </w:rPr>
              <w:t>šifras</w:t>
            </w:r>
          </w:p>
        </w:tc>
        <w:tc>
          <w:tcPr>
            <w:tcW w:w="1517" w:type="dxa"/>
            <w:tcBorders>
              <w:top w:val="nil"/>
              <w:left w:val="nil"/>
              <w:bottom w:val="single" w:sz="4" w:space="0" w:color="auto"/>
              <w:right w:val="single" w:sz="4" w:space="0" w:color="auto"/>
            </w:tcBorders>
            <w:shd w:val="clear" w:color="auto" w:fill="auto"/>
            <w:vAlign w:val="center"/>
            <w:hideMark/>
          </w:tcPr>
          <w:p w14:paraId="720BDDE8" w14:textId="77777777" w:rsidR="00822BF0" w:rsidRPr="008155E1" w:rsidRDefault="00822BF0">
            <w:pPr>
              <w:jc w:val="center"/>
              <w:rPr>
                <w:rFonts w:ascii="Arial" w:hAnsi="Arial" w:cs="Arial"/>
                <w:sz w:val="22"/>
                <w:szCs w:val="22"/>
                <w:lang w:val="lt-LT"/>
              </w:rPr>
            </w:pPr>
            <w:r w:rsidRPr="008155E1">
              <w:rPr>
                <w:rFonts w:ascii="Arial" w:hAnsi="Arial" w:cs="Arial"/>
                <w:sz w:val="22"/>
                <w:szCs w:val="22"/>
                <w:lang w:val="lt-LT"/>
              </w:rPr>
              <w:t>Masė, kg</w:t>
            </w:r>
          </w:p>
        </w:tc>
      </w:tr>
      <w:tr w:rsidR="00D84D77" w:rsidRPr="008155E1" w14:paraId="2D0395D4"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1C64E7C" w14:textId="77777777" w:rsidR="00822BF0" w:rsidRPr="008155E1" w:rsidRDefault="00822BF0">
            <w:pPr>
              <w:jc w:val="center"/>
              <w:rPr>
                <w:rFonts w:ascii="Arial" w:hAnsi="Arial" w:cs="Arial"/>
                <w:sz w:val="22"/>
                <w:szCs w:val="22"/>
                <w:lang w:val="lt-LT"/>
              </w:rPr>
            </w:pPr>
            <w:r w:rsidRPr="008155E1">
              <w:rPr>
                <w:rFonts w:ascii="Arial" w:hAnsi="Arial" w:cs="Arial"/>
                <w:sz w:val="22"/>
                <w:szCs w:val="22"/>
                <w:lang w:val="lt-LT"/>
              </w:rPr>
              <w:t>1</w:t>
            </w:r>
          </w:p>
        </w:tc>
        <w:tc>
          <w:tcPr>
            <w:tcW w:w="851" w:type="dxa"/>
            <w:tcBorders>
              <w:top w:val="nil"/>
              <w:left w:val="nil"/>
              <w:bottom w:val="single" w:sz="4" w:space="0" w:color="auto"/>
              <w:right w:val="single" w:sz="4" w:space="0" w:color="auto"/>
            </w:tcBorders>
            <w:shd w:val="clear" w:color="auto" w:fill="auto"/>
            <w:vAlign w:val="center"/>
            <w:hideMark/>
          </w:tcPr>
          <w:p w14:paraId="6FBDB154" w14:textId="77777777" w:rsidR="00822BF0" w:rsidRPr="008155E1" w:rsidRDefault="00822BF0">
            <w:pPr>
              <w:jc w:val="center"/>
              <w:rPr>
                <w:rFonts w:ascii="Arial" w:hAnsi="Arial" w:cs="Arial"/>
                <w:b/>
                <w:bCs/>
                <w:sz w:val="22"/>
                <w:szCs w:val="22"/>
                <w:lang w:val="lt-LT"/>
              </w:rPr>
            </w:pPr>
            <w:r w:rsidRPr="008155E1">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B48CBE4" w14:textId="77777777" w:rsidR="00822BF0" w:rsidRPr="008155E1" w:rsidRDefault="00822BF0">
            <w:pPr>
              <w:jc w:val="center"/>
              <w:rPr>
                <w:rFonts w:ascii="Arial" w:hAnsi="Arial" w:cs="Arial"/>
                <w:b/>
                <w:bCs/>
                <w:sz w:val="22"/>
                <w:szCs w:val="22"/>
                <w:lang w:val="lt-LT"/>
              </w:rPr>
            </w:pPr>
            <w:r w:rsidRPr="008155E1">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12C2C4B8" w14:textId="77777777" w:rsidR="00822BF0" w:rsidRPr="008155E1" w:rsidRDefault="00822BF0">
            <w:pPr>
              <w:jc w:val="center"/>
              <w:rPr>
                <w:rFonts w:ascii="Arial" w:hAnsi="Arial" w:cs="Arial"/>
                <w:sz w:val="22"/>
                <w:szCs w:val="22"/>
                <w:lang w:val="lt-LT"/>
              </w:rPr>
            </w:pPr>
            <w:r w:rsidRPr="008155E1">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50186FB" w14:textId="77777777" w:rsidR="00822BF0" w:rsidRPr="008155E1" w:rsidRDefault="00822BF0">
            <w:pPr>
              <w:jc w:val="center"/>
              <w:rPr>
                <w:rFonts w:ascii="Arial" w:hAnsi="Arial" w:cs="Arial"/>
                <w:b/>
                <w:bCs/>
                <w:sz w:val="22"/>
                <w:szCs w:val="22"/>
                <w:lang w:val="lt-LT"/>
              </w:rPr>
            </w:pPr>
            <w:r w:rsidRPr="008155E1">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36A4379B" w14:textId="77777777" w:rsidR="00822BF0" w:rsidRPr="008155E1" w:rsidRDefault="00822BF0">
            <w:pPr>
              <w:jc w:val="center"/>
              <w:rPr>
                <w:rFonts w:ascii="Arial" w:hAnsi="Arial" w:cs="Arial"/>
                <w:b/>
                <w:bCs/>
                <w:sz w:val="22"/>
                <w:szCs w:val="22"/>
                <w:lang w:val="lt-LT"/>
              </w:rPr>
            </w:pPr>
            <w:r w:rsidRPr="008155E1">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54F608C7" w14:textId="77777777" w:rsidR="00822BF0" w:rsidRPr="008155E1" w:rsidRDefault="00822BF0">
            <w:pPr>
              <w:jc w:val="center"/>
              <w:rPr>
                <w:rFonts w:ascii="Arial" w:hAnsi="Arial" w:cs="Arial"/>
                <w:sz w:val="22"/>
                <w:szCs w:val="22"/>
                <w:lang w:val="lt-LT"/>
              </w:rPr>
            </w:pPr>
            <w:r w:rsidRPr="008155E1">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7DBBA177" w14:textId="77777777" w:rsidR="00822BF0" w:rsidRPr="008155E1" w:rsidRDefault="00822BF0">
            <w:pPr>
              <w:jc w:val="center"/>
              <w:rPr>
                <w:rFonts w:ascii="Arial" w:hAnsi="Arial" w:cs="Arial"/>
                <w:sz w:val="22"/>
                <w:szCs w:val="22"/>
                <w:lang w:val="lt-LT"/>
              </w:rPr>
            </w:pPr>
            <w:r w:rsidRPr="008155E1">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222E5701" w14:textId="77777777" w:rsidR="00822BF0" w:rsidRPr="008155E1" w:rsidRDefault="00822BF0">
            <w:pPr>
              <w:jc w:val="center"/>
              <w:rPr>
                <w:rFonts w:ascii="Arial" w:hAnsi="Arial" w:cs="Arial"/>
                <w:sz w:val="22"/>
                <w:szCs w:val="22"/>
                <w:lang w:val="lt-LT"/>
              </w:rPr>
            </w:pPr>
            <w:r w:rsidRPr="008155E1">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66CC961B" w14:textId="77777777" w:rsidR="00822BF0" w:rsidRPr="008155E1" w:rsidRDefault="00822BF0">
            <w:pPr>
              <w:jc w:val="center"/>
              <w:rPr>
                <w:rFonts w:ascii="Arial" w:hAnsi="Arial" w:cs="Arial"/>
                <w:b/>
                <w:bCs/>
                <w:sz w:val="22"/>
                <w:szCs w:val="22"/>
                <w:lang w:val="lt-LT"/>
              </w:rPr>
            </w:pPr>
            <w:r w:rsidRPr="008155E1">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1A7745B" w14:textId="77777777" w:rsidR="00822BF0" w:rsidRPr="008155E1" w:rsidRDefault="00822BF0">
            <w:pPr>
              <w:jc w:val="center"/>
              <w:rPr>
                <w:rFonts w:ascii="Arial" w:hAnsi="Arial" w:cs="Arial"/>
                <w:b/>
                <w:bCs/>
                <w:sz w:val="22"/>
                <w:szCs w:val="22"/>
                <w:lang w:val="lt-LT"/>
              </w:rPr>
            </w:pPr>
            <w:r w:rsidRPr="008155E1">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2027AC24" w14:textId="77777777" w:rsidR="00822BF0" w:rsidRPr="008155E1" w:rsidRDefault="00822BF0">
            <w:pPr>
              <w:jc w:val="center"/>
              <w:rPr>
                <w:rFonts w:ascii="Arial" w:hAnsi="Arial" w:cs="Arial"/>
                <w:sz w:val="22"/>
                <w:szCs w:val="22"/>
                <w:lang w:val="lt-LT"/>
              </w:rPr>
            </w:pPr>
            <w:r w:rsidRPr="008155E1">
              <w:rPr>
                <w:rFonts w:ascii="Arial" w:hAnsi="Arial" w:cs="Arial"/>
                <w:sz w:val="22"/>
                <w:szCs w:val="22"/>
                <w:lang w:val="lt-LT"/>
              </w:rPr>
              <w:t> </w:t>
            </w:r>
          </w:p>
        </w:tc>
      </w:tr>
      <w:tr w:rsidR="00D84D77" w:rsidRPr="008155E1" w14:paraId="4ED7F9AC"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D97BB0E" w14:textId="77777777" w:rsidR="00822BF0" w:rsidRPr="008155E1" w:rsidRDefault="00822BF0">
            <w:pPr>
              <w:jc w:val="center"/>
              <w:rPr>
                <w:rFonts w:ascii="Arial" w:hAnsi="Arial" w:cs="Arial"/>
                <w:sz w:val="22"/>
                <w:szCs w:val="22"/>
                <w:lang w:val="lt-LT"/>
              </w:rPr>
            </w:pPr>
            <w:r w:rsidRPr="008155E1">
              <w:rPr>
                <w:rFonts w:ascii="Arial" w:hAnsi="Arial" w:cs="Arial"/>
                <w:sz w:val="22"/>
                <w:szCs w:val="22"/>
                <w:lang w:val="lt-LT"/>
              </w:rPr>
              <w:t>2</w:t>
            </w:r>
          </w:p>
        </w:tc>
        <w:tc>
          <w:tcPr>
            <w:tcW w:w="851" w:type="dxa"/>
            <w:tcBorders>
              <w:top w:val="nil"/>
              <w:left w:val="nil"/>
              <w:bottom w:val="single" w:sz="4" w:space="0" w:color="auto"/>
              <w:right w:val="single" w:sz="4" w:space="0" w:color="auto"/>
            </w:tcBorders>
            <w:shd w:val="clear" w:color="auto" w:fill="auto"/>
            <w:vAlign w:val="center"/>
            <w:hideMark/>
          </w:tcPr>
          <w:p w14:paraId="40F00E82" w14:textId="77777777" w:rsidR="00822BF0" w:rsidRPr="008155E1" w:rsidRDefault="00822BF0">
            <w:pPr>
              <w:jc w:val="center"/>
              <w:rPr>
                <w:rFonts w:ascii="Arial" w:hAnsi="Arial" w:cs="Arial"/>
                <w:b/>
                <w:bCs/>
                <w:sz w:val="22"/>
                <w:szCs w:val="22"/>
                <w:lang w:val="lt-LT"/>
              </w:rPr>
            </w:pPr>
            <w:r w:rsidRPr="008155E1">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46965F8" w14:textId="77777777" w:rsidR="00822BF0" w:rsidRPr="008155E1" w:rsidRDefault="00822BF0">
            <w:pPr>
              <w:jc w:val="center"/>
              <w:rPr>
                <w:rFonts w:ascii="Arial" w:hAnsi="Arial" w:cs="Arial"/>
                <w:b/>
                <w:bCs/>
                <w:sz w:val="22"/>
                <w:szCs w:val="22"/>
                <w:lang w:val="lt-LT"/>
              </w:rPr>
            </w:pPr>
            <w:r w:rsidRPr="008155E1">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6A79C5A4" w14:textId="77777777" w:rsidR="00822BF0" w:rsidRPr="008155E1" w:rsidRDefault="00822BF0">
            <w:pPr>
              <w:jc w:val="center"/>
              <w:rPr>
                <w:rFonts w:ascii="Arial" w:hAnsi="Arial" w:cs="Arial"/>
                <w:sz w:val="22"/>
                <w:szCs w:val="22"/>
                <w:lang w:val="lt-LT"/>
              </w:rPr>
            </w:pPr>
            <w:r w:rsidRPr="008155E1">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CA009A8" w14:textId="77777777" w:rsidR="00822BF0" w:rsidRPr="008155E1" w:rsidRDefault="00822BF0">
            <w:pPr>
              <w:jc w:val="center"/>
              <w:rPr>
                <w:rFonts w:ascii="Arial" w:hAnsi="Arial" w:cs="Arial"/>
                <w:b/>
                <w:bCs/>
                <w:sz w:val="22"/>
                <w:szCs w:val="22"/>
                <w:lang w:val="lt-LT"/>
              </w:rPr>
            </w:pPr>
            <w:r w:rsidRPr="008155E1">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029F4D26" w14:textId="77777777" w:rsidR="00822BF0" w:rsidRPr="008155E1" w:rsidRDefault="00822BF0">
            <w:pPr>
              <w:jc w:val="center"/>
              <w:rPr>
                <w:rFonts w:ascii="Arial" w:hAnsi="Arial" w:cs="Arial"/>
                <w:b/>
                <w:bCs/>
                <w:sz w:val="22"/>
                <w:szCs w:val="22"/>
                <w:lang w:val="lt-LT"/>
              </w:rPr>
            </w:pPr>
            <w:r w:rsidRPr="008155E1">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345F597C" w14:textId="77777777" w:rsidR="00822BF0" w:rsidRPr="008155E1" w:rsidRDefault="00822BF0">
            <w:pPr>
              <w:jc w:val="center"/>
              <w:rPr>
                <w:rFonts w:ascii="Arial" w:hAnsi="Arial" w:cs="Arial"/>
                <w:sz w:val="22"/>
                <w:szCs w:val="22"/>
                <w:lang w:val="lt-LT"/>
              </w:rPr>
            </w:pPr>
            <w:r w:rsidRPr="008155E1">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48F8CA1B" w14:textId="77777777" w:rsidR="00822BF0" w:rsidRPr="008155E1" w:rsidRDefault="00822BF0">
            <w:pPr>
              <w:jc w:val="center"/>
              <w:rPr>
                <w:rFonts w:ascii="Arial" w:hAnsi="Arial" w:cs="Arial"/>
                <w:sz w:val="22"/>
                <w:szCs w:val="22"/>
                <w:lang w:val="lt-LT"/>
              </w:rPr>
            </w:pPr>
            <w:r w:rsidRPr="008155E1">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B6E5969" w14:textId="77777777" w:rsidR="00822BF0" w:rsidRPr="008155E1" w:rsidRDefault="00822BF0">
            <w:pPr>
              <w:jc w:val="center"/>
              <w:rPr>
                <w:rFonts w:ascii="Arial" w:hAnsi="Arial" w:cs="Arial"/>
                <w:sz w:val="22"/>
                <w:szCs w:val="22"/>
                <w:lang w:val="lt-LT"/>
              </w:rPr>
            </w:pPr>
            <w:r w:rsidRPr="008155E1">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2368BE54" w14:textId="77777777" w:rsidR="00822BF0" w:rsidRPr="008155E1" w:rsidRDefault="00822BF0">
            <w:pPr>
              <w:jc w:val="center"/>
              <w:rPr>
                <w:rFonts w:ascii="Arial" w:hAnsi="Arial" w:cs="Arial"/>
                <w:b/>
                <w:bCs/>
                <w:sz w:val="22"/>
                <w:szCs w:val="22"/>
                <w:lang w:val="lt-LT"/>
              </w:rPr>
            </w:pPr>
            <w:r w:rsidRPr="008155E1">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045A644D" w14:textId="77777777" w:rsidR="00822BF0" w:rsidRPr="008155E1" w:rsidRDefault="00822BF0">
            <w:pPr>
              <w:jc w:val="center"/>
              <w:rPr>
                <w:rFonts w:ascii="Arial" w:hAnsi="Arial" w:cs="Arial"/>
                <w:b/>
                <w:bCs/>
                <w:sz w:val="22"/>
                <w:szCs w:val="22"/>
                <w:lang w:val="lt-LT"/>
              </w:rPr>
            </w:pPr>
            <w:r w:rsidRPr="008155E1">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1AC691E7" w14:textId="77777777" w:rsidR="00822BF0" w:rsidRPr="008155E1" w:rsidRDefault="00822BF0">
            <w:pPr>
              <w:jc w:val="center"/>
              <w:rPr>
                <w:rFonts w:ascii="Arial" w:hAnsi="Arial" w:cs="Arial"/>
                <w:sz w:val="22"/>
                <w:szCs w:val="22"/>
                <w:lang w:val="lt-LT"/>
              </w:rPr>
            </w:pPr>
            <w:r w:rsidRPr="008155E1">
              <w:rPr>
                <w:rFonts w:ascii="Arial" w:hAnsi="Arial" w:cs="Arial"/>
                <w:sz w:val="22"/>
                <w:szCs w:val="22"/>
                <w:lang w:val="lt-LT"/>
              </w:rPr>
              <w:t> </w:t>
            </w:r>
          </w:p>
        </w:tc>
      </w:tr>
      <w:tr w:rsidR="00D84D77" w:rsidRPr="008155E1" w14:paraId="4A3C51CB"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E922283" w14:textId="77777777" w:rsidR="00822BF0" w:rsidRPr="008155E1" w:rsidRDefault="00822BF0">
            <w:pPr>
              <w:jc w:val="center"/>
              <w:rPr>
                <w:rFonts w:ascii="Arial" w:hAnsi="Arial" w:cs="Arial"/>
                <w:sz w:val="22"/>
                <w:szCs w:val="22"/>
                <w:lang w:val="lt-LT"/>
              </w:rPr>
            </w:pPr>
            <w:r w:rsidRPr="008155E1">
              <w:rPr>
                <w:rFonts w:ascii="Arial" w:hAnsi="Arial" w:cs="Arial"/>
                <w:sz w:val="22"/>
                <w:szCs w:val="22"/>
                <w:lang w:val="lt-LT"/>
              </w:rPr>
              <w:t>3</w:t>
            </w:r>
          </w:p>
        </w:tc>
        <w:tc>
          <w:tcPr>
            <w:tcW w:w="851" w:type="dxa"/>
            <w:tcBorders>
              <w:top w:val="nil"/>
              <w:left w:val="nil"/>
              <w:bottom w:val="single" w:sz="4" w:space="0" w:color="auto"/>
              <w:right w:val="single" w:sz="4" w:space="0" w:color="auto"/>
            </w:tcBorders>
            <w:shd w:val="clear" w:color="auto" w:fill="auto"/>
            <w:vAlign w:val="center"/>
            <w:hideMark/>
          </w:tcPr>
          <w:p w14:paraId="5742CC10" w14:textId="77777777" w:rsidR="00822BF0" w:rsidRPr="008155E1" w:rsidRDefault="00822BF0">
            <w:pPr>
              <w:jc w:val="center"/>
              <w:rPr>
                <w:rFonts w:ascii="Arial" w:hAnsi="Arial" w:cs="Arial"/>
                <w:b/>
                <w:bCs/>
                <w:sz w:val="22"/>
                <w:szCs w:val="22"/>
                <w:lang w:val="lt-LT"/>
              </w:rPr>
            </w:pPr>
            <w:r w:rsidRPr="008155E1">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89B5ECD" w14:textId="77777777" w:rsidR="00822BF0" w:rsidRPr="008155E1" w:rsidRDefault="00822BF0">
            <w:pPr>
              <w:jc w:val="center"/>
              <w:rPr>
                <w:rFonts w:ascii="Arial" w:hAnsi="Arial" w:cs="Arial"/>
                <w:b/>
                <w:bCs/>
                <w:sz w:val="22"/>
                <w:szCs w:val="22"/>
                <w:lang w:val="lt-LT"/>
              </w:rPr>
            </w:pPr>
            <w:r w:rsidRPr="008155E1">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B90A1E9" w14:textId="77777777" w:rsidR="00822BF0" w:rsidRPr="008155E1" w:rsidRDefault="00822BF0">
            <w:pPr>
              <w:jc w:val="center"/>
              <w:rPr>
                <w:rFonts w:ascii="Arial" w:hAnsi="Arial" w:cs="Arial"/>
                <w:sz w:val="22"/>
                <w:szCs w:val="22"/>
                <w:lang w:val="lt-LT"/>
              </w:rPr>
            </w:pPr>
            <w:r w:rsidRPr="008155E1">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36A02D67" w14:textId="77777777" w:rsidR="00822BF0" w:rsidRPr="008155E1" w:rsidRDefault="00822BF0">
            <w:pPr>
              <w:jc w:val="center"/>
              <w:rPr>
                <w:rFonts w:ascii="Arial" w:hAnsi="Arial" w:cs="Arial"/>
                <w:b/>
                <w:bCs/>
                <w:sz w:val="22"/>
                <w:szCs w:val="22"/>
                <w:lang w:val="lt-LT"/>
              </w:rPr>
            </w:pPr>
            <w:r w:rsidRPr="008155E1">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39FAA661" w14:textId="77777777" w:rsidR="00822BF0" w:rsidRPr="008155E1" w:rsidRDefault="00822BF0">
            <w:pPr>
              <w:jc w:val="center"/>
              <w:rPr>
                <w:rFonts w:ascii="Arial" w:hAnsi="Arial" w:cs="Arial"/>
                <w:b/>
                <w:bCs/>
                <w:sz w:val="22"/>
                <w:szCs w:val="22"/>
                <w:lang w:val="lt-LT"/>
              </w:rPr>
            </w:pPr>
            <w:r w:rsidRPr="008155E1">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5FCDA889" w14:textId="77777777" w:rsidR="00822BF0" w:rsidRPr="008155E1" w:rsidRDefault="00822BF0">
            <w:pPr>
              <w:jc w:val="center"/>
              <w:rPr>
                <w:rFonts w:ascii="Arial" w:hAnsi="Arial" w:cs="Arial"/>
                <w:sz w:val="22"/>
                <w:szCs w:val="22"/>
                <w:lang w:val="lt-LT"/>
              </w:rPr>
            </w:pPr>
            <w:r w:rsidRPr="008155E1">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6FC76CAE" w14:textId="77777777" w:rsidR="00822BF0" w:rsidRPr="008155E1" w:rsidRDefault="00822BF0">
            <w:pPr>
              <w:jc w:val="center"/>
              <w:rPr>
                <w:rFonts w:ascii="Arial" w:hAnsi="Arial" w:cs="Arial"/>
                <w:sz w:val="22"/>
                <w:szCs w:val="22"/>
                <w:lang w:val="lt-LT"/>
              </w:rPr>
            </w:pPr>
            <w:r w:rsidRPr="008155E1">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50A1320A" w14:textId="77777777" w:rsidR="00822BF0" w:rsidRPr="008155E1" w:rsidRDefault="00822BF0">
            <w:pPr>
              <w:jc w:val="center"/>
              <w:rPr>
                <w:rFonts w:ascii="Arial" w:hAnsi="Arial" w:cs="Arial"/>
                <w:sz w:val="22"/>
                <w:szCs w:val="22"/>
                <w:lang w:val="lt-LT"/>
              </w:rPr>
            </w:pPr>
            <w:r w:rsidRPr="008155E1">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530999F3" w14:textId="77777777" w:rsidR="00822BF0" w:rsidRPr="008155E1" w:rsidRDefault="00822BF0">
            <w:pPr>
              <w:jc w:val="center"/>
              <w:rPr>
                <w:rFonts w:ascii="Arial" w:hAnsi="Arial" w:cs="Arial"/>
                <w:b/>
                <w:bCs/>
                <w:sz w:val="22"/>
                <w:szCs w:val="22"/>
                <w:lang w:val="lt-LT"/>
              </w:rPr>
            </w:pPr>
            <w:r w:rsidRPr="008155E1">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3263E3D5" w14:textId="77777777" w:rsidR="00822BF0" w:rsidRPr="008155E1" w:rsidRDefault="00822BF0">
            <w:pPr>
              <w:jc w:val="center"/>
              <w:rPr>
                <w:rFonts w:ascii="Arial" w:hAnsi="Arial" w:cs="Arial"/>
                <w:b/>
                <w:bCs/>
                <w:sz w:val="22"/>
                <w:szCs w:val="22"/>
                <w:lang w:val="lt-LT"/>
              </w:rPr>
            </w:pPr>
            <w:r w:rsidRPr="008155E1">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D283314" w14:textId="77777777" w:rsidR="00822BF0" w:rsidRPr="008155E1" w:rsidRDefault="00822BF0">
            <w:pPr>
              <w:jc w:val="center"/>
              <w:rPr>
                <w:rFonts w:ascii="Arial" w:hAnsi="Arial" w:cs="Arial"/>
                <w:sz w:val="22"/>
                <w:szCs w:val="22"/>
                <w:lang w:val="lt-LT"/>
              </w:rPr>
            </w:pPr>
            <w:r w:rsidRPr="008155E1">
              <w:rPr>
                <w:rFonts w:ascii="Arial" w:hAnsi="Arial" w:cs="Arial"/>
                <w:sz w:val="22"/>
                <w:szCs w:val="22"/>
                <w:lang w:val="lt-LT"/>
              </w:rPr>
              <w:t> </w:t>
            </w:r>
          </w:p>
        </w:tc>
      </w:tr>
      <w:tr w:rsidR="00D84D77" w:rsidRPr="008155E1" w14:paraId="7ABB5FE6" w14:textId="77777777" w:rsidTr="007E0AF2">
        <w:trPr>
          <w:trHeight w:val="4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71AB62F" w14:textId="77777777" w:rsidR="00822BF0" w:rsidRPr="008155E1" w:rsidRDefault="00822BF0">
            <w:pPr>
              <w:jc w:val="center"/>
              <w:rPr>
                <w:rFonts w:ascii="Arial" w:hAnsi="Arial" w:cs="Arial"/>
                <w:sz w:val="22"/>
                <w:szCs w:val="22"/>
                <w:lang w:val="lt-LT"/>
              </w:rPr>
            </w:pPr>
            <w:r w:rsidRPr="008155E1">
              <w:rPr>
                <w:rFonts w:ascii="Arial" w:hAnsi="Arial" w:cs="Arial"/>
                <w:sz w:val="22"/>
                <w:szCs w:val="22"/>
                <w:lang w:val="lt-LT"/>
              </w:rPr>
              <w:t>4</w:t>
            </w:r>
          </w:p>
        </w:tc>
        <w:tc>
          <w:tcPr>
            <w:tcW w:w="851" w:type="dxa"/>
            <w:tcBorders>
              <w:top w:val="nil"/>
              <w:left w:val="nil"/>
              <w:bottom w:val="single" w:sz="4" w:space="0" w:color="auto"/>
              <w:right w:val="single" w:sz="4" w:space="0" w:color="auto"/>
            </w:tcBorders>
            <w:shd w:val="clear" w:color="auto" w:fill="auto"/>
            <w:vAlign w:val="center"/>
            <w:hideMark/>
          </w:tcPr>
          <w:p w14:paraId="26CBEFF5" w14:textId="77777777" w:rsidR="00822BF0" w:rsidRPr="008155E1" w:rsidRDefault="00822BF0">
            <w:pPr>
              <w:jc w:val="center"/>
              <w:rPr>
                <w:rFonts w:ascii="Arial" w:hAnsi="Arial" w:cs="Arial"/>
                <w:b/>
                <w:bCs/>
                <w:sz w:val="22"/>
                <w:szCs w:val="22"/>
                <w:lang w:val="lt-LT"/>
              </w:rPr>
            </w:pPr>
            <w:r w:rsidRPr="008155E1">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78C15D65" w14:textId="77777777" w:rsidR="00822BF0" w:rsidRPr="008155E1" w:rsidRDefault="00822BF0">
            <w:pPr>
              <w:jc w:val="center"/>
              <w:rPr>
                <w:rFonts w:ascii="Arial" w:hAnsi="Arial" w:cs="Arial"/>
                <w:b/>
                <w:bCs/>
                <w:sz w:val="22"/>
                <w:szCs w:val="22"/>
                <w:lang w:val="lt-LT"/>
              </w:rPr>
            </w:pPr>
            <w:r w:rsidRPr="008155E1">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2D28F244" w14:textId="77777777" w:rsidR="00822BF0" w:rsidRPr="008155E1" w:rsidRDefault="00822BF0">
            <w:pPr>
              <w:jc w:val="center"/>
              <w:rPr>
                <w:rFonts w:ascii="Arial" w:hAnsi="Arial" w:cs="Arial"/>
                <w:sz w:val="22"/>
                <w:szCs w:val="22"/>
                <w:lang w:val="lt-LT"/>
              </w:rPr>
            </w:pPr>
            <w:r w:rsidRPr="008155E1">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16E2D6E0" w14:textId="77777777" w:rsidR="00822BF0" w:rsidRPr="008155E1" w:rsidRDefault="00822BF0">
            <w:pPr>
              <w:jc w:val="center"/>
              <w:rPr>
                <w:rFonts w:ascii="Arial" w:hAnsi="Arial" w:cs="Arial"/>
                <w:b/>
                <w:bCs/>
                <w:sz w:val="22"/>
                <w:szCs w:val="22"/>
                <w:lang w:val="lt-LT"/>
              </w:rPr>
            </w:pPr>
            <w:r w:rsidRPr="008155E1">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1759FD62" w14:textId="77777777" w:rsidR="00822BF0" w:rsidRPr="008155E1" w:rsidRDefault="00822BF0">
            <w:pPr>
              <w:jc w:val="center"/>
              <w:rPr>
                <w:rFonts w:ascii="Arial" w:hAnsi="Arial" w:cs="Arial"/>
                <w:b/>
                <w:bCs/>
                <w:sz w:val="22"/>
                <w:szCs w:val="22"/>
                <w:lang w:val="lt-LT"/>
              </w:rPr>
            </w:pPr>
            <w:r w:rsidRPr="008155E1">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725A604E" w14:textId="77777777" w:rsidR="00822BF0" w:rsidRPr="008155E1" w:rsidRDefault="00822BF0">
            <w:pPr>
              <w:jc w:val="center"/>
              <w:rPr>
                <w:rFonts w:ascii="Arial" w:hAnsi="Arial" w:cs="Arial"/>
                <w:sz w:val="22"/>
                <w:szCs w:val="22"/>
                <w:lang w:val="lt-LT"/>
              </w:rPr>
            </w:pPr>
            <w:r w:rsidRPr="008155E1">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102D8A06" w14:textId="77777777" w:rsidR="00822BF0" w:rsidRPr="008155E1" w:rsidRDefault="00822BF0">
            <w:pPr>
              <w:jc w:val="center"/>
              <w:rPr>
                <w:rFonts w:ascii="Arial" w:hAnsi="Arial" w:cs="Arial"/>
                <w:sz w:val="22"/>
                <w:szCs w:val="22"/>
                <w:lang w:val="lt-LT"/>
              </w:rPr>
            </w:pPr>
            <w:r w:rsidRPr="008155E1">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3E14BB0E" w14:textId="77777777" w:rsidR="00822BF0" w:rsidRPr="008155E1" w:rsidRDefault="00822BF0">
            <w:pPr>
              <w:jc w:val="center"/>
              <w:rPr>
                <w:rFonts w:ascii="Arial" w:hAnsi="Arial" w:cs="Arial"/>
                <w:sz w:val="22"/>
                <w:szCs w:val="22"/>
                <w:lang w:val="lt-LT"/>
              </w:rPr>
            </w:pPr>
            <w:r w:rsidRPr="008155E1">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3C58EEBD" w14:textId="77777777" w:rsidR="00822BF0" w:rsidRPr="008155E1" w:rsidRDefault="00822BF0">
            <w:pPr>
              <w:jc w:val="center"/>
              <w:rPr>
                <w:rFonts w:ascii="Arial" w:hAnsi="Arial" w:cs="Arial"/>
                <w:b/>
                <w:bCs/>
                <w:sz w:val="22"/>
                <w:szCs w:val="22"/>
                <w:lang w:val="lt-LT"/>
              </w:rPr>
            </w:pPr>
            <w:r w:rsidRPr="008155E1">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3ACB9CA8" w14:textId="77777777" w:rsidR="00822BF0" w:rsidRPr="008155E1" w:rsidRDefault="00822BF0">
            <w:pPr>
              <w:jc w:val="center"/>
              <w:rPr>
                <w:rFonts w:ascii="Arial" w:hAnsi="Arial" w:cs="Arial"/>
                <w:b/>
                <w:bCs/>
                <w:sz w:val="22"/>
                <w:szCs w:val="22"/>
                <w:lang w:val="lt-LT"/>
              </w:rPr>
            </w:pPr>
            <w:r w:rsidRPr="008155E1">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045A443" w14:textId="77777777" w:rsidR="00822BF0" w:rsidRPr="008155E1" w:rsidRDefault="00822BF0">
            <w:pPr>
              <w:jc w:val="center"/>
              <w:rPr>
                <w:rFonts w:ascii="Arial" w:hAnsi="Arial" w:cs="Arial"/>
                <w:sz w:val="22"/>
                <w:szCs w:val="22"/>
                <w:lang w:val="lt-LT"/>
              </w:rPr>
            </w:pPr>
            <w:r w:rsidRPr="008155E1">
              <w:rPr>
                <w:rFonts w:ascii="Arial" w:hAnsi="Arial" w:cs="Arial"/>
                <w:sz w:val="22"/>
                <w:szCs w:val="22"/>
                <w:lang w:val="lt-LT"/>
              </w:rPr>
              <w:t> </w:t>
            </w:r>
          </w:p>
        </w:tc>
      </w:tr>
      <w:tr w:rsidR="00D84D77" w:rsidRPr="008155E1" w14:paraId="15A02426" w14:textId="77777777" w:rsidTr="007E0AF2">
        <w:trPr>
          <w:trHeight w:val="301"/>
        </w:trPr>
        <w:tc>
          <w:tcPr>
            <w:tcW w:w="567" w:type="dxa"/>
            <w:tcBorders>
              <w:top w:val="nil"/>
              <w:left w:val="nil"/>
              <w:bottom w:val="nil"/>
              <w:right w:val="nil"/>
            </w:tcBorders>
            <w:shd w:val="clear" w:color="auto" w:fill="auto"/>
            <w:noWrap/>
            <w:vAlign w:val="bottom"/>
            <w:hideMark/>
          </w:tcPr>
          <w:p w14:paraId="015AF84A" w14:textId="77777777" w:rsidR="00822BF0" w:rsidRPr="008155E1" w:rsidRDefault="00822BF0">
            <w:pPr>
              <w:jc w:val="cente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9F3DA92" w14:textId="77777777" w:rsidR="00822BF0" w:rsidRPr="008155E1"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3B14C28C" w14:textId="77777777" w:rsidR="00822BF0" w:rsidRPr="008155E1"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267839FC" w14:textId="77777777" w:rsidR="00822BF0" w:rsidRPr="008155E1"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6D552E7E" w14:textId="77777777" w:rsidR="00822BF0" w:rsidRPr="008155E1"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77E58F95" w14:textId="77777777" w:rsidR="00822BF0" w:rsidRPr="008155E1"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3CC2320D" w14:textId="77777777" w:rsidR="00822BF0" w:rsidRPr="008155E1"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106FE5C" w14:textId="77777777" w:rsidR="00822BF0" w:rsidRPr="008155E1"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0458B68A" w14:textId="77777777" w:rsidR="00822BF0" w:rsidRPr="008155E1"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5A5F7891" w14:textId="77777777" w:rsidR="00822BF0" w:rsidRPr="008155E1"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1BA12D00" w14:textId="77777777" w:rsidR="00822BF0" w:rsidRPr="008155E1"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114816D2" w14:textId="77777777" w:rsidR="00822BF0" w:rsidRPr="008155E1" w:rsidRDefault="00822BF0">
            <w:pPr>
              <w:rPr>
                <w:rFonts w:ascii="Arial" w:hAnsi="Arial" w:cs="Arial"/>
                <w:sz w:val="22"/>
                <w:szCs w:val="22"/>
                <w:lang w:val="lt-LT"/>
              </w:rPr>
            </w:pPr>
          </w:p>
        </w:tc>
      </w:tr>
      <w:tr w:rsidR="00D84D77" w:rsidRPr="008155E1" w14:paraId="7D93B910" w14:textId="77777777" w:rsidTr="007E0AF2">
        <w:trPr>
          <w:trHeight w:val="301"/>
        </w:trPr>
        <w:tc>
          <w:tcPr>
            <w:tcW w:w="567" w:type="dxa"/>
            <w:tcBorders>
              <w:top w:val="nil"/>
              <w:left w:val="nil"/>
              <w:bottom w:val="nil"/>
              <w:right w:val="nil"/>
            </w:tcBorders>
            <w:shd w:val="clear" w:color="auto" w:fill="auto"/>
            <w:noWrap/>
            <w:vAlign w:val="bottom"/>
            <w:hideMark/>
          </w:tcPr>
          <w:p w14:paraId="3B977F93" w14:textId="77777777" w:rsidR="00822BF0" w:rsidRPr="008155E1"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E0605F7" w14:textId="77777777" w:rsidR="00822BF0" w:rsidRPr="008155E1"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81FAD39" w14:textId="77777777" w:rsidR="00822BF0" w:rsidRPr="008155E1"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42452B0A" w14:textId="77777777" w:rsidR="00822BF0" w:rsidRPr="008155E1"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290F579" w14:textId="77777777" w:rsidR="00822BF0" w:rsidRPr="008155E1"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3E2610CD" w14:textId="77777777" w:rsidR="00822BF0" w:rsidRPr="008155E1"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555F6D66" w14:textId="77777777" w:rsidR="00822BF0" w:rsidRPr="008155E1"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48F4D598" w14:textId="77777777" w:rsidR="00822BF0" w:rsidRPr="008155E1"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73B30580" w14:textId="77777777" w:rsidR="00822BF0" w:rsidRPr="008155E1" w:rsidRDefault="00822BF0">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35E7052C" w14:textId="77777777" w:rsidR="00822BF0" w:rsidRPr="008155E1"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7ABE449E" w14:textId="77777777" w:rsidR="00822BF0" w:rsidRPr="008155E1"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05B6738" w14:textId="77777777" w:rsidR="00822BF0" w:rsidRPr="008155E1" w:rsidRDefault="00822BF0">
            <w:pPr>
              <w:rPr>
                <w:rFonts w:ascii="Arial" w:hAnsi="Arial" w:cs="Arial"/>
                <w:sz w:val="22"/>
                <w:szCs w:val="22"/>
                <w:lang w:val="lt-LT"/>
              </w:rPr>
            </w:pPr>
          </w:p>
        </w:tc>
      </w:tr>
      <w:tr w:rsidR="00D84D77" w:rsidRPr="008155E1" w14:paraId="7E1E60A2" w14:textId="77777777" w:rsidTr="00822BF0">
        <w:trPr>
          <w:trHeight w:val="301"/>
        </w:trPr>
        <w:tc>
          <w:tcPr>
            <w:tcW w:w="567" w:type="dxa"/>
            <w:tcBorders>
              <w:top w:val="nil"/>
              <w:left w:val="nil"/>
              <w:bottom w:val="nil"/>
              <w:right w:val="nil"/>
            </w:tcBorders>
            <w:shd w:val="clear" w:color="auto" w:fill="auto"/>
            <w:noWrap/>
            <w:vAlign w:val="bottom"/>
            <w:hideMark/>
          </w:tcPr>
          <w:p w14:paraId="272FA668" w14:textId="77777777" w:rsidR="00822BF0" w:rsidRPr="008155E1"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6A0FA68A" w14:textId="77777777" w:rsidR="00822BF0" w:rsidRPr="008155E1"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574F643" w14:textId="77777777" w:rsidR="00822BF0" w:rsidRPr="008155E1" w:rsidRDefault="00822BF0">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23186B64" w14:textId="77777777" w:rsidR="00822BF0" w:rsidRPr="008155E1" w:rsidRDefault="00822BF0">
            <w:pPr>
              <w:jc w:val="center"/>
              <w:rPr>
                <w:rFonts w:ascii="Arial" w:hAnsi="Arial" w:cs="Arial"/>
                <w:sz w:val="22"/>
                <w:szCs w:val="22"/>
                <w:lang w:val="lt-LT"/>
              </w:rPr>
            </w:pPr>
            <w:r w:rsidRPr="008155E1">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7ADCA953" w14:textId="77777777" w:rsidR="00822BF0" w:rsidRPr="008155E1"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E58D8B9" w14:textId="77777777" w:rsidR="00822BF0" w:rsidRPr="008155E1" w:rsidRDefault="00822BF0">
            <w:pPr>
              <w:rPr>
                <w:rFonts w:ascii="Arial" w:hAnsi="Arial" w:cs="Arial"/>
                <w:sz w:val="22"/>
                <w:szCs w:val="22"/>
                <w:lang w:val="lt-LT"/>
              </w:rPr>
            </w:pPr>
            <w:r w:rsidRPr="008155E1">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317F2FE9" w14:textId="77777777" w:rsidR="00822BF0" w:rsidRPr="008155E1" w:rsidRDefault="00822BF0">
            <w:pPr>
              <w:rPr>
                <w:rFonts w:ascii="Arial" w:hAnsi="Arial" w:cs="Arial"/>
                <w:sz w:val="22"/>
                <w:szCs w:val="22"/>
                <w:lang w:val="lt-LT"/>
              </w:rPr>
            </w:pPr>
            <w:r w:rsidRPr="008155E1">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775DDD7A" w14:textId="77777777" w:rsidR="00822BF0" w:rsidRPr="008155E1"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6706775F" w14:textId="77777777" w:rsidR="00822BF0" w:rsidRPr="008155E1" w:rsidRDefault="00822BF0">
            <w:pPr>
              <w:rPr>
                <w:rFonts w:ascii="Arial" w:hAnsi="Arial" w:cs="Arial"/>
                <w:sz w:val="22"/>
                <w:szCs w:val="22"/>
                <w:lang w:val="lt-LT"/>
              </w:rPr>
            </w:pPr>
          </w:p>
        </w:tc>
      </w:tr>
      <w:tr w:rsidR="00D84D77" w:rsidRPr="008155E1" w14:paraId="73F2889A" w14:textId="77777777" w:rsidTr="00822BF0">
        <w:trPr>
          <w:trHeight w:val="301"/>
        </w:trPr>
        <w:tc>
          <w:tcPr>
            <w:tcW w:w="567" w:type="dxa"/>
            <w:tcBorders>
              <w:top w:val="nil"/>
              <w:left w:val="nil"/>
              <w:bottom w:val="nil"/>
              <w:right w:val="nil"/>
            </w:tcBorders>
            <w:shd w:val="clear" w:color="auto" w:fill="auto"/>
            <w:noWrap/>
            <w:vAlign w:val="bottom"/>
            <w:hideMark/>
          </w:tcPr>
          <w:p w14:paraId="6E6E20FB" w14:textId="77777777" w:rsidR="00822BF0" w:rsidRPr="008155E1"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1F44063" w14:textId="77777777" w:rsidR="00822BF0" w:rsidRPr="008155E1"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6256CB89" w14:textId="77777777" w:rsidR="00822BF0" w:rsidRPr="008155E1" w:rsidRDefault="00822BF0">
            <w:pPr>
              <w:rPr>
                <w:rFonts w:ascii="Arial" w:hAnsi="Arial" w:cs="Arial"/>
                <w:sz w:val="22"/>
                <w:szCs w:val="22"/>
                <w:lang w:val="lt-LT"/>
              </w:rPr>
            </w:pPr>
            <w:r w:rsidRPr="008155E1">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36CB421A" w14:textId="77777777" w:rsidR="00822BF0" w:rsidRPr="008155E1" w:rsidRDefault="00822BF0">
            <w:pPr>
              <w:jc w:val="center"/>
              <w:rPr>
                <w:rFonts w:ascii="Arial" w:hAnsi="Arial" w:cs="Arial"/>
                <w:sz w:val="22"/>
                <w:szCs w:val="22"/>
                <w:lang w:val="lt-LT"/>
              </w:rPr>
            </w:pPr>
            <w:r w:rsidRPr="008155E1">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2EB3B889" w14:textId="77777777" w:rsidR="00822BF0" w:rsidRPr="008155E1"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3FBB387C" w14:textId="77777777" w:rsidR="00822BF0" w:rsidRPr="008155E1" w:rsidRDefault="00822BF0">
            <w:pPr>
              <w:jc w:val="center"/>
              <w:rPr>
                <w:rFonts w:ascii="Arial" w:hAnsi="Arial" w:cs="Arial"/>
                <w:sz w:val="22"/>
                <w:szCs w:val="22"/>
                <w:lang w:val="lt-LT"/>
              </w:rPr>
            </w:pPr>
            <w:r w:rsidRPr="008155E1">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0C72C949" w14:textId="77777777" w:rsidR="00822BF0" w:rsidRPr="008155E1"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2AA0C000" w14:textId="77777777" w:rsidR="00822BF0" w:rsidRPr="008155E1" w:rsidRDefault="00822BF0">
            <w:pPr>
              <w:rPr>
                <w:rFonts w:ascii="Arial" w:hAnsi="Arial" w:cs="Arial"/>
                <w:sz w:val="22"/>
                <w:szCs w:val="22"/>
                <w:lang w:val="lt-LT"/>
              </w:rPr>
            </w:pPr>
          </w:p>
        </w:tc>
      </w:tr>
      <w:tr w:rsidR="00D84D77" w:rsidRPr="008155E1" w14:paraId="5840CA3C" w14:textId="77777777" w:rsidTr="007E0AF2">
        <w:trPr>
          <w:trHeight w:val="301"/>
        </w:trPr>
        <w:tc>
          <w:tcPr>
            <w:tcW w:w="567" w:type="dxa"/>
            <w:tcBorders>
              <w:top w:val="nil"/>
              <w:left w:val="nil"/>
              <w:bottom w:val="nil"/>
              <w:right w:val="nil"/>
            </w:tcBorders>
            <w:shd w:val="clear" w:color="auto" w:fill="auto"/>
            <w:noWrap/>
            <w:vAlign w:val="bottom"/>
            <w:hideMark/>
          </w:tcPr>
          <w:p w14:paraId="3A6F7C86" w14:textId="77777777" w:rsidR="00822BF0" w:rsidRPr="008155E1"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6208EED4" w14:textId="77777777" w:rsidR="00822BF0" w:rsidRPr="008155E1"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BBF262B" w14:textId="77777777" w:rsidR="00822BF0" w:rsidRPr="008155E1"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3F27E95B" w14:textId="77777777" w:rsidR="00822BF0" w:rsidRPr="008155E1"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9302890" w14:textId="77777777" w:rsidR="00822BF0" w:rsidRPr="008155E1"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47911AB7" w14:textId="77777777" w:rsidR="00822BF0" w:rsidRPr="008155E1"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24BAC8CE" w14:textId="77777777" w:rsidR="00822BF0" w:rsidRPr="008155E1"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2CB65703" w14:textId="77777777" w:rsidR="00822BF0" w:rsidRPr="008155E1"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6A34CF33" w14:textId="77777777" w:rsidR="00822BF0" w:rsidRPr="008155E1"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06FDD1D0" w14:textId="77777777" w:rsidR="00822BF0" w:rsidRPr="008155E1"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5266DCD2" w14:textId="77777777" w:rsidR="00822BF0" w:rsidRPr="008155E1"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F325056" w14:textId="77777777" w:rsidR="00822BF0" w:rsidRPr="008155E1" w:rsidRDefault="00822BF0">
            <w:pPr>
              <w:rPr>
                <w:rFonts w:ascii="Arial" w:hAnsi="Arial" w:cs="Arial"/>
                <w:sz w:val="22"/>
                <w:szCs w:val="22"/>
                <w:lang w:val="lt-LT"/>
              </w:rPr>
            </w:pPr>
          </w:p>
        </w:tc>
      </w:tr>
      <w:tr w:rsidR="00D84D77" w:rsidRPr="008155E1" w14:paraId="52D414F0" w14:textId="77777777" w:rsidTr="007E0AF2">
        <w:trPr>
          <w:trHeight w:val="301"/>
        </w:trPr>
        <w:tc>
          <w:tcPr>
            <w:tcW w:w="567" w:type="dxa"/>
            <w:tcBorders>
              <w:top w:val="nil"/>
              <w:left w:val="nil"/>
              <w:bottom w:val="nil"/>
              <w:right w:val="nil"/>
            </w:tcBorders>
            <w:shd w:val="clear" w:color="auto" w:fill="auto"/>
            <w:noWrap/>
            <w:vAlign w:val="bottom"/>
            <w:hideMark/>
          </w:tcPr>
          <w:p w14:paraId="489B3537" w14:textId="77777777" w:rsidR="00822BF0" w:rsidRPr="008155E1"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5555B85" w14:textId="77777777" w:rsidR="00822BF0" w:rsidRPr="008155E1"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36A4BD4E" w14:textId="77777777" w:rsidR="00822BF0" w:rsidRPr="008155E1"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68FF37D1" w14:textId="77777777" w:rsidR="00822BF0" w:rsidRPr="008155E1"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220D4F01" w14:textId="77777777" w:rsidR="00822BF0" w:rsidRPr="008155E1"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739C996D" w14:textId="77777777" w:rsidR="00822BF0" w:rsidRPr="008155E1"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59B6D00D" w14:textId="77777777" w:rsidR="00822BF0" w:rsidRPr="008155E1"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55585A76" w14:textId="77777777" w:rsidR="00822BF0" w:rsidRPr="008155E1"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3993559B" w14:textId="77777777" w:rsidR="00822BF0" w:rsidRPr="008155E1"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6447F4FF" w14:textId="77777777" w:rsidR="00822BF0" w:rsidRPr="008155E1"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378EC4BC" w14:textId="77777777" w:rsidR="00822BF0" w:rsidRPr="008155E1"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B1E41ED" w14:textId="77777777" w:rsidR="00822BF0" w:rsidRPr="008155E1" w:rsidRDefault="00822BF0">
            <w:pPr>
              <w:rPr>
                <w:rFonts w:ascii="Arial" w:hAnsi="Arial" w:cs="Arial"/>
                <w:sz w:val="22"/>
                <w:szCs w:val="22"/>
                <w:lang w:val="lt-LT"/>
              </w:rPr>
            </w:pPr>
          </w:p>
        </w:tc>
      </w:tr>
      <w:tr w:rsidR="00D84D77" w:rsidRPr="008155E1" w14:paraId="090ABDA8" w14:textId="77777777" w:rsidTr="00822BF0">
        <w:trPr>
          <w:trHeight w:val="431"/>
        </w:trPr>
        <w:tc>
          <w:tcPr>
            <w:tcW w:w="567" w:type="dxa"/>
            <w:tcBorders>
              <w:top w:val="nil"/>
              <w:left w:val="nil"/>
              <w:bottom w:val="nil"/>
              <w:right w:val="nil"/>
            </w:tcBorders>
            <w:shd w:val="clear" w:color="auto" w:fill="auto"/>
            <w:noWrap/>
            <w:vAlign w:val="bottom"/>
            <w:hideMark/>
          </w:tcPr>
          <w:p w14:paraId="2D340E22" w14:textId="77777777" w:rsidR="00822BF0" w:rsidRPr="008155E1"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410F0B1D" w14:textId="77777777" w:rsidR="00822BF0" w:rsidRPr="008155E1"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92A2C6D" w14:textId="0EFDAA49" w:rsidR="00822BF0" w:rsidRPr="008155E1" w:rsidRDefault="00822BF0">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61F74A15" w14:textId="77777777" w:rsidR="00822BF0" w:rsidRPr="008155E1" w:rsidRDefault="00822BF0">
            <w:pPr>
              <w:jc w:val="center"/>
              <w:rPr>
                <w:rFonts w:ascii="Arial" w:hAnsi="Arial" w:cs="Arial"/>
                <w:sz w:val="22"/>
                <w:szCs w:val="22"/>
                <w:lang w:val="lt-LT"/>
              </w:rPr>
            </w:pPr>
            <w:r w:rsidRPr="008155E1">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66E1E477" w14:textId="77777777" w:rsidR="00822BF0" w:rsidRPr="008155E1"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03068519" w14:textId="77777777" w:rsidR="00822BF0" w:rsidRPr="008155E1" w:rsidRDefault="00822BF0">
            <w:pPr>
              <w:rPr>
                <w:rFonts w:ascii="Arial" w:hAnsi="Arial" w:cs="Arial"/>
                <w:sz w:val="22"/>
                <w:szCs w:val="22"/>
                <w:lang w:val="lt-LT"/>
              </w:rPr>
            </w:pPr>
            <w:r w:rsidRPr="008155E1">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2C2CB7B8" w14:textId="77777777" w:rsidR="00822BF0" w:rsidRPr="008155E1" w:rsidRDefault="00822BF0">
            <w:pPr>
              <w:rPr>
                <w:rFonts w:ascii="Arial" w:hAnsi="Arial" w:cs="Arial"/>
                <w:sz w:val="22"/>
                <w:szCs w:val="22"/>
                <w:lang w:val="lt-LT"/>
              </w:rPr>
            </w:pPr>
            <w:r w:rsidRPr="008155E1">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4A90EB0E" w14:textId="77777777" w:rsidR="00822BF0" w:rsidRPr="008155E1"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496676E" w14:textId="77777777" w:rsidR="00822BF0" w:rsidRPr="008155E1" w:rsidRDefault="00822BF0">
            <w:pPr>
              <w:rPr>
                <w:rFonts w:ascii="Arial" w:hAnsi="Arial" w:cs="Arial"/>
                <w:sz w:val="22"/>
                <w:szCs w:val="22"/>
                <w:lang w:val="lt-LT"/>
              </w:rPr>
            </w:pPr>
          </w:p>
        </w:tc>
      </w:tr>
      <w:tr w:rsidR="00822BF0" w:rsidRPr="008155E1" w14:paraId="1EB8B52A" w14:textId="77777777" w:rsidTr="00822BF0">
        <w:trPr>
          <w:trHeight w:val="316"/>
        </w:trPr>
        <w:tc>
          <w:tcPr>
            <w:tcW w:w="567" w:type="dxa"/>
            <w:tcBorders>
              <w:top w:val="nil"/>
              <w:left w:val="nil"/>
              <w:bottom w:val="nil"/>
              <w:right w:val="nil"/>
            </w:tcBorders>
            <w:shd w:val="clear" w:color="auto" w:fill="auto"/>
            <w:noWrap/>
            <w:vAlign w:val="bottom"/>
            <w:hideMark/>
          </w:tcPr>
          <w:p w14:paraId="7C1A8F93" w14:textId="77777777" w:rsidR="00822BF0" w:rsidRPr="008155E1"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2202E76D" w14:textId="77777777" w:rsidR="00822BF0" w:rsidRPr="008155E1"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6474FF29" w14:textId="77777777" w:rsidR="00822BF0" w:rsidRPr="008155E1" w:rsidRDefault="00822BF0">
            <w:pPr>
              <w:rPr>
                <w:rFonts w:ascii="Arial" w:hAnsi="Arial" w:cs="Arial"/>
                <w:sz w:val="22"/>
                <w:szCs w:val="22"/>
                <w:lang w:val="lt-LT"/>
              </w:rPr>
            </w:pPr>
            <w:r w:rsidRPr="008155E1">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776DBB6E" w14:textId="77777777" w:rsidR="00822BF0" w:rsidRPr="008155E1" w:rsidRDefault="00822BF0">
            <w:pPr>
              <w:jc w:val="center"/>
              <w:rPr>
                <w:rFonts w:ascii="Arial" w:hAnsi="Arial" w:cs="Arial"/>
                <w:sz w:val="22"/>
                <w:szCs w:val="22"/>
                <w:lang w:val="lt-LT"/>
              </w:rPr>
            </w:pPr>
            <w:r w:rsidRPr="008155E1">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47BC6E9C" w14:textId="77777777" w:rsidR="00822BF0" w:rsidRPr="008155E1"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22EC360F" w14:textId="77777777" w:rsidR="00822BF0" w:rsidRPr="008155E1" w:rsidRDefault="00822BF0">
            <w:pPr>
              <w:jc w:val="center"/>
              <w:rPr>
                <w:rFonts w:ascii="Arial" w:hAnsi="Arial" w:cs="Arial"/>
                <w:sz w:val="22"/>
                <w:szCs w:val="22"/>
                <w:lang w:val="lt-LT"/>
              </w:rPr>
            </w:pPr>
            <w:r w:rsidRPr="008155E1">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5AE299B1" w14:textId="77777777" w:rsidR="00822BF0" w:rsidRPr="008155E1"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22EF6A3" w14:textId="77777777" w:rsidR="00822BF0" w:rsidRPr="008155E1" w:rsidRDefault="00822BF0">
            <w:pPr>
              <w:rPr>
                <w:rFonts w:ascii="Arial" w:hAnsi="Arial" w:cs="Arial"/>
                <w:sz w:val="22"/>
                <w:szCs w:val="22"/>
                <w:lang w:val="lt-LT"/>
              </w:rPr>
            </w:pPr>
          </w:p>
        </w:tc>
      </w:tr>
    </w:tbl>
    <w:p w14:paraId="2F0ADFF4" w14:textId="77777777" w:rsidR="00EC6CF5" w:rsidRPr="008155E1" w:rsidRDefault="00EC6CF5" w:rsidP="00822BF0">
      <w:pPr>
        <w:shd w:val="clear" w:color="auto" w:fill="FFFFFF"/>
        <w:jc w:val="both"/>
        <w:rPr>
          <w:rFonts w:ascii="Arial" w:hAnsi="Arial" w:cs="Arial"/>
          <w:sz w:val="22"/>
          <w:szCs w:val="22"/>
          <w:lang w:val="lt-LT"/>
        </w:rPr>
      </w:pPr>
    </w:p>
    <w:sectPr w:rsidR="00EC6CF5" w:rsidRPr="008155E1" w:rsidSect="00F67DAB">
      <w:pgSz w:w="16838" w:h="11906" w:orient="landscape"/>
      <w:pgMar w:top="1135" w:right="1009"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CA2217" w14:textId="77777777" w:rsidR="0088252E" w:rsidRDefault="0088252E" w:rsidP="00A45F01">
      <w:r>
        <w:separator/>
      </w:r>
    </w:p>
  </w:endnote>
  <w:endnote w:type="continuationSeparator" w:id="0">
    <w:p w14:paraId="523947CB" w14:textId="77777777" w:rsidR="0088252E" w:rsidRDefault="0088252E" w:rsidP="00A45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59CB3A" w14:textId="77777777" w:rsidR="00702AFB" w:rsidRDefault="00702A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E37E88" w14:textId="77777777" w:rsidR="006C5DB9" w:rsidRDefault="006C5DB9" w:rsidP="00EF35B1">
    <w:pPr>
      <w:pStyle w:val="Footer"/>
    </w:pPr>
  </w:p>
  <w:p w14:paraId="0C79DE68" w14:textId="77777777" w:rsidR="006C5DB9" w:rsidRDefault="006C5D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4BD8D5" w14:textId="77777777" w:rsidR="00702AFB" w:rsidRDefault="00702A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A8DC54" w14:textId="77777777" w:rsidR="0088252E" w:rsidRDefault="0088252E" w:rsidP="00A45F01">
      <w:r>
        <w:separator/>
      </w:r>
    </w:p>
  </w:footnote>
  <w:footnote w:type="continuationSeparator" w:id="0">
    <w:p w14:paraId="4A8D5505" w14:textId="77777777" w:rsidR="0088252E" w:rsidRDefault="0088252E" w:rsidP="00A45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A993DE" w14:textId="77777777" w:rsidR="00702AFB" w:rsidRDefault="00702A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5E3749" w14:textId="77777777" w:rsidR="006C5DB9" w:rsidRDefault="006C5DB9">
    <w:pPr>
      <w:pStyle w:val="Header"/>
      <w:jc w:val="center"/>
    </w:pPr>
    <w:r>
      <w:fldChar w:fldCharType="begin"/>
    </w:r>
    <w:r>
      <w:instrText xml:space="preserve"> PAGE   \* MERGEFORMAT </w:instrText>
    </w:r>
    <w:r>
      <w:fldChar w:fldCharType="separate"/>
    </w:r>
    <w:r w:rsidR="00312964">
      <w:rPr>
        <w:noProof/>
      </w:rPr>
      <w:t>6</w:t>
    </w:r>
    <w:r>
      <w:fldChar w:fldCharType="end"/>
    </w:r>
  </w:p>
  <w:p w14:paraId="037BBC5F" w14:textId="77777777" w:rsidR="006C5DB9" w:rsidRDefault="006C5D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A5B32F" w14:textId="77777777" w:rsidR="006C5DB9" w:rsidRPr="00B27F9D" w:rsidRDefault="006C5DB9">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sidR="00312964">
      <w:rPr>
        <w:noProof/>
        <w:color w:val="FFFFFF"/>
      </w:rPr>
      <w:t>1</w:t>
    </w:r>
    <w:r w:rsidRPr="00B27F9D">
      <w:rPr>
        <w:color w:val="FFFFFF"/>
      </w:rPr>
      <w:fldChar w:fldCharType="end"/>
    </w:r>
  </w:p>
  <w:p w14:paraId="62D7CB8B" w14:textId="77777777" w:rsidR="006C5DB9" w:rsidRDefault="006C5D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A563A1"/>
    <w:multiLevelType w:val="hybridMultilevel"/>
    <w:tmpl w:val="C5CA6D5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1" w15:restartNumberingAfterBreak="0">
    <w:nsid w:val="1AD35306"/>
    <w:multiLevelType w:val="hybridMultilevel"/>
    <w:tmpl w:val="5166066C"/>
    <w:lvl w:ilvl="0" w:tplc="2AA2CBD2">
      <w:start w:val="27"/>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2" w15:restartNumberingAfterBreak="0">
    <w:nsid w:val="23871E40"/>
    <w:multiLevelType w:val="hybridMultilevel"/>
    <w:tmpl w:val="583A40F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3" w15:restartNumberingAfterBreak="0">
    <w:nsid w:val="2EA64253"/>
    <w:multiLevelType w:val="hybridMultilevel"/>
    <w:tmpl w:val="70B64FB8"/>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4" w15:restartNumberingAfterBreak="0">
    <w:nsid w:val="30AA2F06"/>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3521184"/>
    <w:multiLevelType w:val="hybridMultilevel"/>
    <w:tmpl w:val="3E2C6DBE"/>
    <w:lvl w:ilvl="0" w:tplc="296425CA">
      <w:start w:val="1"/>
      <w:numFmt w:val="decimal"/>
      <w:lvlText w:val="%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C1B2978"/>
    <w:multiLevelType w:val="hybridMultilevel"/>
    <w:tmpl w:val="35EAA7E8"/>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4E531AF9"/>
    <w:multiLevelType w:val="hybridMultilevel"/>
    <w:tmpl w:val="476A3768"/>
    <w:lvl w:ilvl="0" w:tplc="6D7C85F2">
      <w:start w:val="44"/>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4E612F05"/>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96C2798"/>
    <w:multiLevelType w:val="hybridMultilevel"/>
    <w:tmpl w:val="64EE9DD6"/>
    <w:lvl w:ilvl="0" w:tplc="25AED43A">
      <w:start w:val="44"/>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10" w15:restartNumberingAfterBreak="0">
    <w:nsid w:val="6AF055BF"/>
    <w:multiLevelType w:val="hybridMultilevel"/>
    <w:tmpl w:val="811698CC"/>
    <w:lvl w:ilvl="0" w:tplc="296425CA">
      <w:start w:val="1"/>
      <w:numFmt w:val="decimal"/>
      <w:lvlText w:val="%1."/>
      <w:lvlJc w:val="left"/>
      <w:pPr>
        <w:ind w:left="1259" w:hanging="360"/>
      </w:pPr>
      <w:rPr>
        <w:rFonts w:hint="default"/>
        <w:b w:val="0"/>
        <w:color w:val="auto"/>
      </w:rPr>
    </w:lvl>
    <w:lvl w:ilvl="1" w:tplc="04270019" w:tentative="1">
      <w:start w:val="1"/>
      <w:numFmt w:val="lowerLetter"/>
      <w:lvlText w:val="%2."/>
      <w:lvlJc w:val="left"/>
      <w:pPr>
        <w:ind w:left="1979" w:hanging="360"/>
      </w:pPr>
    </w:lvl>
    <w:lvl w:ilvl="2" w:tplc="0427001B" w:tentative="1">
      <w:start w:val="1"/>
      <w:numFmt w:val="lowerRoman"/>
      <w:lvlText w:val="%3."/>
      <w:lvlJc w:val="right"/>
      <w:pPr>
        <w:ind w:left="2699" w:hanging="180"/>
      </w:pPr>
    </w:lvl>
    <w:lvl w:ilvl="3" w:tplc="0427000F" w:tentative="1">
      <w:start w:val="1"/>
      <w:numFmt w:val="decimal"/>
      <w:lvlText w:val="%4."/>
      <w:lvlJc w:val="left"/>
      <w:pPr>
        <w:ind w:left="3419" w:hanging="360"/>
      </w:pPr>
    </w:lvl>
    <w:lvl w:ilvl="4" w:tplc="04270019" w:tentative="1">
      <w:start w:val="1"/>
      <w:numFmt w:val="lowerLetter"/>
      <w:lvlText w:val="%5."/>
      <w:lvlJc w:val="left"/>
      <w:pPr>
        <w:ind w:left="4139" w:hanging="360"/>
      </w:pPr>
    </w:lvl>
    <w:lvl w:ilvl="5" w:tplc="0427001B" w:tentative="1">
      <w:start w:val="1"/>
      <w:numFmt w:val="lowerRoman"/>
      <w:lvlText w:val="%6."/>
      <w:lvlJc w:val="right"/>
      <w:pPr>
        <w:ind w:left="4859" w:hanging="180"/>
      </w:pPr>
    </w:lvl>
    <w:lvl w:ilvl="6" w:tplc="0427000F" w:tentative="1">
      <w:start w:val="1"/>
      <w:numFmt w:val="decimal"/>
      <w:lvlText w:val="%7."/>
      <w:lvlJc w:val="left"/>
      <w:pPr>
        <w:ind w:left="5579" w:hanging="360"/>
      </w:pPr>
    </w:lvl>
    <w:lvl w:ilvl="7" w:tplc="04270019" w:tentative="1">
      <w:start w:val="1"/>
      <w:numFmt w:val="lowerLetter"/>
      <w:lvlText w:val="%8."/>
      <w:lvlJc w:val="left"/>
      <w:pPr>
        <w:ind w:left="6299" w:hanging="360"/>
      </w:pPr>
    </w:lvl>
    <w:lvl w:ilvl="8" w:tplc="0427001B" w:tentative="1">
      <w:start w:val="1"/>
      <w:numFmt w:val="lowerRoman"/>
      <w:lvlText w:val="%9."/>
      <w:lvlJc w:val="right"/>
      <w:pPr>
        <w:ind w:left="7019" w:hanging="180"/>
      </w:pPr>
    </w:lvl>
  </w:abstractNum>
  <w:abstractNum w:abstractNumId="11" w15:restartNumberingAfterBreak="0">
    <w:nsid w:val="6BBF578B"/>
    <w:multiLevelType w:val="multilevel"/>
    <w:tmpl w:val="5920A226"/>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1">
      <w:start w:val="6"/>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BB052E2"/>
    <w:multiLevelType w:val="hybridMultilevel"/>
    <w:tmpl w:val="73446F10"/>
    <w:lvl w:ilvl="0" w:tplc="1B586210">
      <w:start w:val="41"/>
      <w:numFmt w:val="decimal"/>
      <w:lvlText w:val="%1."/>
      <w:lvlJc w:val="left"/>
      <w:pPr>
        <w:ind w:left="810" w:hanging="360"/>
      </w:pPr>
      <w:rPr>
        <w:rFonts w:hint="default"/>
      </w:rPr>
    </w:lvl>
    <w:lvl w:ilvl="1" w:tplc="04270019">
      <w:start w:val="1"/>
      <w:numFmt w:val="lowerLetter"/>
      <w:lvlText w:val="%2."/>
      <w:lvlJc w:val="left"/>
      <w:pPr>
        <w:ind w:left="1530" w:hanging="360"/>
      </w:pPr>
    </w:lvl>
    <w:lvl w:ilvl="2" w:tplc="0427001B" w:tentative="1">
      <w:start w:val="1"/>
      <w:numFmt w:val="lowerRoman"/>
      <w:lvlText w:val="%3."/>
      <w:lvlJc w:val="right"/>
      <w:pPr>
        <w:ind w:left="2250" w:hanging="180"/>
      </w:pPr>
    </w:lvl>
    <w:lvl w:ilvl="3" w:tplc="0427000F" w:tentative="1">
      <w:start w:val="1"/>
      <w:numFmt w:val="decimal"/>
      <w:lvlText w:val="%4."/>
      <w:lvlJc w:val="left"/>
      <w:pPr>
        <w:ind w:left="2970" w:hanging="360"/>
      </w:pPr>
    </w:lvl>
    <w:lvl w:ilvl="4" w:tplc="04270019" w:tentative="1">
      <w:start w:val="1"/>
      <w:numFmt w:val="lowerLetter"/>
      <w:lvlText w:val="%5."/>
      <w:lvlJc w:val="left"/>
      <w:pPr>
        <w:ind w:left="3690" w:hanging="360"/>
      </w:pPr>
    </w:lvl>
    <w:lvl w:ilvl="5" w:tplc="0427001B" w:tentative="1">
      <w:start w:val="1"/>
      <w:numFmt w:val="lowerRoman"/>
      <w:lvlText w:val="%6."/>
      <w:lvlJc w:val="right"/>
      <w:pPr>
        <w:ind w:left="4410" w:hanging="180"/>
      </w:pPr>
    </w:lvl>
    <w:lvl w:ilvl="6" w:tplc="0427000F" w:tentative="1">
      <w:start w:val="1"/>
      <w:numFmt w:val="decimal"/>
      <w:lvlText w:val="%7."/>
      <w:lvlJc w:val="left"/>
      <w:pPr>
        <w:ind w:left="5130" w:hanging="360"/>
      </w:pPr>
    </w:lvl>
    <w:lvl w:ilvl="7" w:tplc="04270019" w:tentative="1">
      <w:start w:val="1"/>
      <w:numFmt w:val="lowerLetter"/>
      <w:lvlText w:val="%8."/>
      <w:lvlJc w:val="left"/>
      <w:pPr>
        <w:ind w:left="5850" w:hanging="360"/>
      </w:pPr>
    </w:lvl>
    <w:lvl w:ilvl="8" w:tplc="0427001B" w:tentative="1">
      <w:start w:val="1"/>
      <w:numFmt w:val="lowerRoman"/>
      <w:lvlText w:val="%9."/>
      <w:lvlJc w:val="right"/>
      <w:pPr>
        <w:ind w:left="6570" w:hanging="180"/>
      </w:pPr>
    </w:lvl>
  </w:abstractNum>
  <w:abstractNum w:abstractNumId="13" w15:restartNumberingAfterBreak="0">
    <w:nsid w:val="7BB22A31"/>
    <w:multiLevelType w:val="multilevel"/>
    <w:tmpl w:val="22A45BA2"/>
    <w:lvl w:ilvl="0">
      <w:start w:val="1"/>
      <w:numFmt w:val="decimal"/>
      <w:lvlText w:val="%1."/>
      <w:lvlJc w:val="left"/>
      <w:pPr>
        <w:ind w:left="1353" w:hanging="360"/>
      </w:pPr>
      <w:rPr>
        <w:rFonts w:hint="default"/>
        <w:b w:val="0"/>
        <w:strike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86429978">
    <w:abstractNumId w:val="1"/>
  </w:num>
  <w:num w:numId="2" w16cid:durableId="1208954063">
    <w:abstractNumId w:val="9"/>
  </w:num>
  <w:num w:numId="3" w16cid:durableId="1526673130">
    <w:abstractNumId w:val="7"/>
  </w:num>
  <w:num w:numId="4" w16cid:durableId="1096630073">
    <w:abstractNumId w:val="11"/>
  </w:num>
  <w:num w:numId="5" w16cid:durableId="673531789">
    <w:abstractNumId w:val="6"/>
  </w:num>
  <w:num w:numId="6" w16cid:durableId="808671732">
    <w:abstractNumId w:val="13"/>
  </w:num>
  <w:num w:numId="7" w16cid:durableId="30962434">
    <w:abstractNumId w:val="0"/>
  </w:num>
  <w:num w:numId="8" w16cid:durableId="1294213038">
    <w:abstractNumId w:val="10"/>
  </w:num>
  <w:num w:numId="9" w16cid:durableId="2014523993">
    <w:abstractNumId w:val="5"/>
  </w:num>
  <w:num w:numId="10" w16cid:durableId="2025476560">
    <w:abstractNumId w:val="3"/>
  </w:num>
  <w:num w:numId="11" w16cid:durableId="237596445">
    <w:abstractNumId w:val="2"/>
  </w:num>
  <w:num w:numId="12" w16cid:durableId="1402682046">
    <w:abstractNumId w:val="4"/>
  </w:num>
  <w:num w:numId="13" w16cid:durableId="585462943">
    <w:abstractNumId w:val="8"/>
  </w:num>
  <w:num w:numId="14" w16cid:durableId="19219096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A57"/>
    <w:rsid w:val="000031CA"/>
    <w:rsid w:val="000044E8"/>
    <w:rsid w:val="000061FB"/>
    <w:rsid w:val="00006CFA"/>
    <w:rsid w:val="00007112"/>
    <w:rsid w:val="00007B38"/>
    <w:rsid w:val="00010922"/>
    <w:rsid w:val="00010DF6"/>
    <w:rsid w:val="000121F6"/>
    <w:rsid w:val="00012336"/>
    <w:rsid w:val="00012BC4"/>
    <w:rsid w:val="00013DB2"/>
    <w:rsid w:val="00016D94"/>
    <w:rsid w:val="000178B1"/>
    <w:rsid w:val="00021948"/>
    <w:rsid w:val="00024061"/>
    <w:rsid w:val="00024813"/>
    <w:rsid w:val="00026AB7"/>
    <w:rsid w:val="00026D1C"/>
    <w:rsid w:val="000326A0"/>
    <w:rsid w:val="000360C5"/>
    <w:rsid w:val="00037C7D"/>
    <w:rsid w:val="00042703"/>
    <w:rsid w:val="00046AD6"/>
    <w:rsid w:val="00047BBC"/>
    <w:rsid w:val="000514BD"/>
    <w:rsid w:val="00051973"/>
    <w:rsid w:val="000524CC"/>
    <w:rsid w:val="0005353A"/>
    <w:rsid w:val="00054CDB"/>
    <w:rsid w:val="00057276"/>
    <w:rsid w:val="00060885"/>
    <w:rsid w:val="00062A1E"/>
    <w:rsid w:val="00063538"/>
    <w:rsid w:val="00066595"/>
    <w:rsid w:val="00067239"/>
    <w:rsid w:val="000675EE"/>
    <w:rsid w:val="0007017F"/>
    <w:rsid w:val="00070FE8"/>
    <w:rsid w:val="00073410"/>
    <w:rsid w:val="000746D2"/>
    <w:rsid w:val="00075D84"/>
    <w:rsid w:val="00077852"/>
    <w:rsid w:val="00077E9F"/>
    <w:rsid w:val="00081662"/>
    <w:rsid w:val="000819C3"/>
    <w:rsid w:val="000835E0"/>
    <w:rsid w:val="00084A21"/>
    <w:rsid w:val="00086942"/>
    <w:rsid w:val="00091260"/>
    <w:rsid w:val="00092C13"/>
    <w:rsid w:val="00092EAE"/>
    <w:rsid w:val="0009346A"/>
    <w:rsid w:val="000949E2"/>
    <w:rsid w:val="00096F5D"/>
    <w:rsid w:val="000A09C5"/>
    <w:rsid w:val="000A3213"/>
    <w:rsid w:val="000A6641"/>
    <w:rsid w:val="000B0DA2"/>
    <w:rsid w:val="000B390D"/>
    <w:rsid w:val="000B771D"/>
    <w:rsid w:val="000C1025"/>
    <w:rsid w:val="000C4641"/>
    <w:rsid w:val="000C5A81"/>
    <w:rsid w:val="000C5DB4"/>
    <w:rsid w:val="000C677A"/>
    <w:rsid w:val="000C75D8"/>
    <w:rsid w:val="000D008D"/>
    <w:rsid w:val="000D01DE"/>
    <w:rsid w:val="000D3982"/>
    <w:rsid w:val="000D60DA"/>
    <w:rsid w:val="000D6DEB"/>
    <w:rsid w:val="000D7881"/>
    <w:rsid w:val="000E1905"/>
    <w:rsid w:val="000F02EC"/>
    <w:rsid w:val="000F271A"/>
    <w:rsid w:val="000F3F96"/>
    <w:rsid w:val="000F56EB"/>
    <w:rsid w:val="000F57F2"/>
    <w:rsid w:val="000F5DC0"/>
    <w:rsid w:val="00102669"/>
    <w:rsid w:val="00103D58"/>
    <w:rsid w:val="001122CE"/>
    <w:rsid w:val="0011388E"/>
    <w:rsid w:val="0011553D"/>
    <w:rsid w:val="001158BB"/>
    <w:rsid w:val="00116032"/>
    <w:rsid w:val="00116DD7"/>
    <w:rsid w:val="00120A97"/>
    <w:rsid w:val="00121E23"/>
    <w:rsid w:val="00123BA4"/>
    <w:rsid w:val="00131093"/>
    <w:rsid w:val="00134AD2"/>
    <w:rsid w:val="00140B59"/>
    <w:rsid w:val="001413A0"/>
    <w:rsid w:val="00141EA8"/>
    <w:rsid w:val="0014325F"/>
    <w:rsid w:val="001456D1"/>
    <w:rsid w:val="001506F7"/>
    <w:rsid w:val="0015241E"/>
    <w:rsid w:val="001541E2"/>
    <w:rsid w:val="00155C9D"/>
    <w:rsid w:val="00156B56"/>
    <w:rsid w:val="00157605"/>
    <w:rsid w:val="0016286E"/>
    <w:rsid w:val="00162BE5"/>
    <w:rsid w:val="00164EE4"/>
    <w:rsid w:val="00167C74"/>
    <w:rsid w:val="00171D34"/>
    <w:rsid w:val="001720EB"/>
    <w:rsid w:val="001721E4"/>
    <w:rsid w:val="00172477"/>
    <w:rsid w:val="00172843"/>
    <w:rsid w:val="00172F9D"/>
    <w:rsid w:val="001745F8"/>
    <w:rsid w:val="0017629B"/>
    <w:rsid w:val="001768C6"/>
    <w:rsid w:val="0018169B"/>
    <w:rsid w:val="00184865"/>
    <w:rsid w:val="00185FD7"/>
    <w:rsid w:val="00186F37"/>
    <w:rsid w:val="001873D0"/>
    <w:rsid w:val="00191F3E"/>
    <w:rsid w:val="00193A57"/>
    <w:rsid w:val="00194C3C"/>
    <w:rsid w:val="00196ABB"/>
    <w:rsid w:val="00197F82"/>
    <w:rsid w:val="001A2AD4"/>
    <w:rsid w:val="001A2FDD"/>
    <w:rsid w:val="001A3133"/>
    <w:rsid w:val="001A3C8D"/>
    <w:rsid w:val="001A43B5"/>
    <w:rsid w:val="001A5F5A"/>
    <w:rsid w:val="001A622E"/>
    <w:rsid w:val="001A7363"/>
    <w:rsid w:val="001B07CA"/>
    <w:rsid w:val="001B3058"/>
    <w:rsid w:val="001B4064"/>
    <w:rsid w:val="001B4E6E"/>
    <w:rsid w:val="001B5261"/>
    <w:rsid w:val="001B62E2"/>
    <w:rsid w:val="001B6C80"/>
    <w:rsid w:val="001C0748"/>
    <w:rsid w:val="001C4772"/>
    <w:rsid w:val="001C636A"/>
    <w:rsid w:val="001D07BC"/>
    <w:rsid w:val="001D08D1"/>
    <w:rsid w:val="001D218A"/>
    <w:rsid w:val="001D2D2F"/>
    <w:rsid w:val="001D3908"/>
    <w:rsid w:val="001D4407"/>
    <w:rsid w:val="001D467E"/>
    <w:rsid w:val="001D5002"/>
    <w:rsid w:val="001D5FFC"/>
    <w:rsid w:val="001E05DC"/>
    <w:rsid w:val="001E28CC"/>
    <w:rsid w:val="001E3422"/>
    <w:rsid w:val="001E414F"/>
    <w:rsid w:val="001E504C"/>
    <w:rsid w:val="001F34C3"/>
    <w:rsid w:val="001F439E"/>
    <w:rsid w:val="001F5BAC"/>
    <w:rsid w:val="00201B0F"/>
    <w:rsid w:val="002022E1"/>
    <w:rsid w:val="002035B6"/>
    <w:rsid w:val="0020456B"/>
    <w:rsid w:val="00207784"/>
    <w:rsid w:val="00211073"/>
    <w:rsid w:val="00211EBD"/>
    <w:rsid w:val="00220628"/>
    <w:rsid w:val="0022262C"/>
    <w:rsid w:val="00223674"/>
    <w:rsid w:val="002248C6"/>
    <w:rsid w:val="0022550B"/>
    <w:rsid w:val="002275D7"/>
    <w:rsid w:val="00227A80"/>
    <w:rsid w:val="0023098A"/>
    <w:rsid w:val="00234716"/>
    <w:rsid w:val="002361A3"/>
    <w:rsid w:val="00237F53"/>
    <w:rsid w:val="00241466"/>
    <w:rsid w:val="00243E4C"/>
    <w:rsid w:val="00245A74"/>
    <w:rsid w:val="00251EF8"/>
    <w:rsid w:val="002600E9"/>
    <w:rsid w:val="00266769"/>
    <w:rsid w:val="0027087B"/>
    <w:rsid w:val="00277926"/>
    <w:rsid w:val="00277FB1"/>
    <w:rsid w:val="002810B6"/>
    <w:rsid w:val="0028454B"/>
    <w:rsid w:val="00284C14"/>
    <w:rsid w:val="002854E2"/>
    <w:rsid w:val="00286613"/>
    <w:rsid w:val="00287AA3"/>
    <w:rsid w:val="002911F1"/>
    <w:rsid w:val="002918E4"/>
    <w:rsid w:val="002918F7"/>
    <w:rsid w:val="00291DF6"/>
    <w:rsid w:val="00292399"/>
    <w:rsid w:val="00292AED"/>
    <w:rsid w:val="00292DA4"/>
    <w:rsid w:val="002930CD"/>
    <w:rsid w:val="002932E7"/>
    <w:rsid w:val="00293A7F"/>
    <w:rsid w:val="0029488D"/>
    <w:rsid w:val="002971EC"/>
    <w:rsid w:val="002A3535"/>
    <w:rsid w:val="002A53DF"/>
    <w:rsid w:val="002A612B"/>
    <w:rsid w:val="002B0269"/>
    <w:rsid w:val="002B208C"/>
    <w:rsid w:val="002B47E1"/>
    <w:rsid w:val="002B520A"/>
    <w:rsid w:val="002B6C24"/>
    <w:rsid w:val="002B7C8C"/>
    <w:rsid w:val="002C1254"/>
    <w:rsid w:val="002C2065"/>
    <w:rsid w:val="002C4587"/>
    <w:rsid w:val="002C525C"/>
    <w:rsid w:val="002C531D"/>
    <w:rsid w:val="002C650C"/>
    <w:rsid w:val="002D2BB8"/>
    <w:rsid w:val="002D3AC0"/>
    <w:rsid w:val="002D44AD"/>
    <w:rsid w:val="002D52F7"/>
    <w:rsid w:val="002D5C59"/>
    <w:rsid w:val="002D6359"/>
    <w:rsid w:val="002E036A"/>
    <w:rsid w:val="002E2CC5"/>
    <w:rsid w:val="002E530F"/>
    <w:rsid w:val="002E5889"/>
    <w:rsid w:val="002E7D08"/>
    <w:rsid w:val="002F08AD"/>
    <w:rsid w:val="002F3055"/>
    <w:rsid w:val="002F3D9D"/>
    <w:rsid w:val="002F43F7"/>
    <w:rsid w:val="002F4863"/>
    <w:rsid w:val="002F5414"/>
    <w:rsid w:val="00300626"/>
    <w:rsid w:val="003038EF"/>
    <w:rsid w:val="003108D7"/>
    <w:rsid w:val="00312964"/>
    <w:rsid w:val="00313974"/>
    <w:rsid w:val="00314075"/>
    <w:rsid w:val="00314181"/>
    <w:rsid w:val="00315BF2"/>
    <w:rsid w:val="00315C41"/>
    <w:rsid w:val="00320AAA"/>
    <w:rsid w:val="0032137E"/>
    <w:rsid w:val="00323ECA"/>
    <w:rsid w:val="0032511C"/>
    <w:rsid w:val="00326CE2"/>
    <w:rsid w:val="00331893"/>
    <w:rsid w:val="003360EF"/>
    <w:rsid w:val="003361F7"/>
    <w:rsid w:val="003421AF"/>
    <w:rsid w:val="00347FD4"/>
    <w:rsid w:val="0035171D"/>
    <w:rsid w:val="0035553A"/>
    <w:rsid w:val="00361D86"/>
    <w:rsid w:val="00363472"/>
    <w:rsid w:val="00363FD7"/>
    <w:rsid w:val="003641E0"/>
    <w:rsid w:val="00364BE6"/>
    <w:rsid w:val="00365398"/>
    <w:rsid w:val="00365587"/>
    <w:rsid w:val="00367055"/>
    <w:rsid w:val="00370239"/>
    <w:rsid w:val="00370364"/>
    <w:rsid w:val="00370EE3"/>
    <w:rsid w:val="00373C83"/>
    <w:rsid w:val="00374A6A"/>
    <w:rsid w:val="0037540F"/>
    <w:rsid w:val="00377D96"/>
    <w:rsid w:val="00382EC8"/>
    <w:rsid w:val="00385271"/>
    <w:rsid w:val="0038719E"/>
    <w:rsid w:val="00391B8B"/>
    <w:rsid w:val="00392502"/>
    <w:rsid w:val="003935FA"/>
    <w:rsid w:val="003A0133"/>
    <w:rsid w:val="003A62DF"/>
    <w:rsid w:val="003A7609"/>
    <w:rsid w:val="003A776D"/>
    <w:rsid w:val="003B112B"/>
    <w:rsid w:val="003B354A"/>
    <w:rsid w:val="003B6131"/>
    <w:rsid w:val="003B6769"/>
    <w:rsid w:val="003B70FF"/>
    <w:rsid w:val="003B7857"/>
    <w:rsid w:val="003C0908"/>
    <w:rsid w:val="003C21A6"/>
    <w:rsid w:val="003C38F5"/>
    <w:rsid w:val="003C4212"/>
    <w:rsid w:val="003C7CBB"/>
    <w:rsid w:val="003D3D17"/>
    <w:rsid w:val="003D433B"/>
    <w:rsid w:val="003D67EE"/>
    <w:rsid w:val="003D72D2"/>
    <w:rsid w:val="003E0247"/>
    <w:rsid w:val="003E0742"/>
    <w:rsid w:val="003E0747"/>
    <w:rsid w:val="003E1591"/>
    <w:rsid w:val="003E2E12"/>
    <w:rsid w:val="003E3E92"/>
    <w:rsid w:val="003E40A3"/>
    <w:rsid w:val="003F45E8"/>
    <w:rsid w:val="003F66FA"/>
    <w:rsid w:val="003F730F"/>
    <w:rsid w:val="00401FC3"/>
    <w:rsid w:val="0040435F"/>
    <w:rsid w:val="004121DA"/>
    <w:rsid w:val="004126CA"/>
    <w:rsid w:val="00413B31"/>
    <w:rsid w:val="004151CF"/>
    <w:rsid w:val="004173D2"/>
    <w:rsid w:val="00417F0D"/>
    <w:rsid w:val="00421B2C"/>
    <w:rsid w:val="00427F8C"/>
    <w:rsid w:val="00430DEB"/>
    <w:rsid w:val="00436A9D"/>
    <w:rsid w:val="004377A3"/>
    <w:rsid w:val="004403FF"/>
    <w:rsid w:val="00440B13"/>
    <w:rsid w:val="0044127E"/>
    <w:rsid w:val="004442D9"/>
    <w:rsid w:val="00445B4F"/>
    <w:rsid w:val="004471D4"/>
    <w:rsid w:val="004529FD"/>
    <w:rsid w:val="00453DF9"/>
    <w:rsid w:val="00460A03"/>
    <w:rsid w:val="0046241B"/>
    <w:rsid w:val="00465664"/>
    <w:rsid w:val="00465ECE"/>
    <w:rsid w:val="00470936"/>
    <w:rsid w:val="00477EC3"/>
    <w:rsid w:val="00480015"/>
    <w:rsid w:val="00482C11"/>
    <w:rsid w:val="00483B11"/>
    <w:rsid w:val="004857B6"/>
    <w:rsid w:val="004922C1"/>
    <w:rsid w:val="00492E41"/>
    <w:rsid w:val="004956C1"/>
    <w:rsid w:val="00495A50"/>
    <w:rsid w:val="00496C86"/>
    <w:rsid w:val="004A0A4F"/>
    <w:rsid w:val="004A0E66"/>
    <w:rsid w:val="004A0F54"/>
    <w:rsid w:val="004A18D1"/>
    <w:rsid w:val="004A5E4F"/>
    <w:rsid w:val="004A6EBA"/>
    <w:rsid w:val="004A71B7"/>
    <w:rsid w:val="004B17E8"/>
    <w:rsid w:val="004B25AF"/>
    <w:rsid w:val="004B3447"/>
    <w:rsid w:val="004B5331"/>
    <w:rsid w:val="004B70B4"/>
    <w:rsid w:val="004C0995"/>
    <w:rsid w:val="004C09F1"/>
    <w:rsid w:val="004C1068"/>
    <w:rsid w:val="004C2061"/>
    <w:rsid w:val="004C227A"/>
    <w:rsid w:val="004C3882"/>
    <w:rsid w:val="004C4589"/>
    <w:rsid w:val="004C5E93"/>
    <w:rsid w:val="004C7080"/>
    <w:rsid w:val="004C7749"/>
    <w:rsid w:val="004D2C17"/>
    <w:rsid w:val="004D37FC"/>
    <w:rsid w:val="004D4307"/>
    <w:rsid w:val="004D593B"/>
    <w:rsid w:val="004D639F"/>
    <w:rsid w:val="004E4551"/>
    <w:rsid w:val="004E6B78"/>
    <w:rsid w:val="004E6D39"/>
    <w:rsid w:val="004E7CBC"/>
    <w:rsid w:val="004F0CF0"/>
    <w:rsid w:val="004F4C19"/>
    <w:rsid w:val="004F78CE"/>
    <w:rsid w:val="00502E35"/>
    <w:rsid w:val="00507A04"/>
    <w:rsid w:val="00507D15"/>
    <w:rsid w:val="00510D4B"/>
    <w:rsid w:val="0051485A"/>
    <w:rsid w:val="00515587"/>
    <w:rsid w:val="00517E44"/>
    <w:rsid w:val="00521ED1"/>
    <w:rsid w:val="00522668"/>
    <w:rsid w:val="00522D93"/>
    <w:rsid w:val="005234E3"/>
    <w:rsid w:val="0052718D"/>
    <w:rsid w:val="00532311"/>
    <w:rsid w:val="005326D7"/>
    <w:rsid w:val="005329ED"/>
    <w:rsid w:val="0053328C"/>
    <w:rsid w:val="005337AA"/>
    <w:rsid w:val="0053447D"/>
    <w:rsid w:val="00535944"/>
    <w:rsid w:val="00536D1B"/>
    <w:rsid w:val="00536D4F"/>
    <w:rsid w:val="00537BC1"/>
    <w:rsid w:val="00540E1E"/>
    <w:rsid w:val="00542FB0"/>
    <w:rsid w:val="00544196"/>
    <w:rsid w:val="00546659"/>
    <w:rsid w:val="005524E7"/>
    <w:rsid w:val="00552673"/>
    <w:rsid w:val="00552F4B"/>
    <w:rsid w:val="00553000"/>
    <w:rsid w:val="00553A22"/>
    <w:rsid w:val="00553D3C"/>
    <w:rsid w:val="00556C63"/>
    <w:rsid w:val="005635C6"/>
    <w:rsid w:val="00565253"/>
    <w:rsid w:val="005667FD"/>
    <w:rsid w:val="00571767"/>
    <w:rsid w:val="00571BA1"/>
    <w:rsid w:val="00571EEE"/>
    <w:rsid w:val="005821ED"/>
    <w:rsid w:val="005834FD"/>
    <w:rsid w:val="00583FB4"/>
    <w:rsid w:val="005842DD"/>
    <w:rsid w:val="0058576A"/>
    <w:rsid w:val="005872CA"/>
    <w:rsid w:val="00587644"/>
    <w:rsid w:val="00587C5B"/>
    <w:rsid w:val="00590DDE"/>
    <w:rsid w:val="00594223"/>
    <w:rsid w:val="005966DD"/>
    <w:rsid w:val="005971BF"/>
    <w:rsid w:val="005A3BA3"/>
    <w:rsid w:val="005A502E"/>
    <w:rsid w:val="005A5B6C"/>
    <w:rsid w:val="005A613A"/>
    <w:rsid w:val="005B06F3"/>
    <w:rsid w:val="005B1269"/>
    <w:rsid w:val="005B1C8E"/>
    <w:rsid w:val="005B35A9"/>
    <w:rsid w:val="005B381B"/>
    <w:rsid w:val="005B75B8"/>
    <w:rsid w:val="005C009E"/>
    <w:rsid w:val="005C011E"/>
    <w:rsid w:val="005C136A"/>
    <w:rsid w:val="005C1BD7"/>
    <w:rsid w:val="005C2F1A"/>
    <w:rsid w:val="005D1389"/>
    <w:rsid w:val="005D2298"/>
    <w:rsid w:val="005D4996"/>
    <w:rsid w:val="005D5244"/>
    <w:rsid w:val="005D6213"/>
    <w:rsid w:val="005E0735"/>
    <w:rsid w:val="005E7F2B"/>
    <w:rsid w:val="005F07C5"/>
    <w:rsid w:val="005F0D21"/>
    <w:rsid w:val="005F485B"/>
    <w:rsid w:val="00600D25"/>
    <w:rsid w:val="00602C7D"/>
    <w:rsid w:val="006042AA"/>
    <w:rsid w:val="00605943"/>
    <w:rsid w:val="00606066"/>
    <w:rsid w:val="00606DB7"/>
    <w:rsid w:val="006103C5"/>
    <w:rsid w:val="0061212F"/>
    <w:rsid w:val="00614D74"/>
    <w:rsid w:val="00620812"/>
    <w:rsid w:val="006213E7"/>
    <w:rsid w:val="00626982"/>
    <w:rsid w:val="006328C2"/>
    <w:rsid w:val="00632C83"/>
    <w:rsid w:val="00635F56"/>
    <w:rsid w:val="0064009E"/>
    <w:rsid w:val="00641885"/>
    <w:rsid w:val="00644B49"/>
    <w:rsid w:val="00647EF5"/>
    <w:rsid w:val="0065043A"/>
    <w:rsid w:val="00650AE9"/>
    <w:rsid w:val="00650FA2"/>
    <w:rsid w:val="006518EF"/>
    <w:rsid w:val="006538AD"/>
    <w:rsid w:val="006568E8"/>
    <w:rsid w:val="0065799A"/>
    <w:rsid w:val="006603D1"/>
    <w:rsid w:val="0066273E"/>
    <w:rsid w:val="00664CC0"/>
    <w:rsid w:val="00672DC3"/>
    <w:rsid w:val="006764F8"/>
    <w:rsid w:val="00681EBF"/>
    <w:rsid w:val="006825B6"/>
    <w:rsid w:val="00682908"/>
    <w:rsid w:val="00683FC7"/>
    <w:rsid w:val="00684A9E"/>
    <w:rsid w:val="00687AB7"/>
    <w:rsid w:val="00687F0C"/>
    <w:rsid w:val="0069068A"/>
    <w:rsid w:val="00690A60"/>
    <w:rsid w:val="00691705"/>
    <w:rsid w:val="00692460"/>
    <w:rsid w:val="00692AC0"/>
    <w:rsid w:val="00693944"/>
    <w:rsid w:val="006968C1"/>
    <w:rsid w:val="006A1B2C"/>
    <w:rsid w:val="006A27E1"/>
    <w:rsid w:val="006A362B"/>
    <w:rsid w:val="006B0EDE"/>
    <w:rsid w:val="006B1CEB"/>
    <w:rsid w:val="006B278E"/>
    <w:rsid w:val="006B4560"/>
    <w:rsid w:val="006B4BCA"/>
    <w:rsid w:val="006C198A"/>
    <w:rsid w:val="006C233C"/>
    <w:rsid w:val="006C35D1"/>
    <w:rsid w:val="006C3D79"/>
    <w:rsid w:val="006C5DB9"/>
    <w:rsid w:val="006C7A69"/>
    <w:rsid w:val="006D08D0"/>
    <w:rsid w:val="006D13E6"/>
    <w:rsid w:val="006D4863"/>
    <w:rsid w:val="006D5BB3"/>
    <w:rsid w:val="006D5C66"/>
    <w:rsid w:val="006D78B0"/>
    <w:rsid w:val="006D7C8C"/>
    <w:rsid w:val="006E122E"/>
    <w:rsid w:val="006E285F"/>
    <w:rsid w:val="006E4526"/>
    <w:rsid w:val="006E7B3D"/>
    <w:rsid w:val="006F094A"/>
    <w:rsid w:val="006F4C53"/>
    <w:rsid w:val="006F625B"/>
    <w:rsid w:val="007010E2"/>
    <w:rsid w:val="00702041"/>
    <w:rsid w:val="00702AFB"/>
    <w:rsid w:val="00704D60"/>
    <w:rsid w:val="00704EC9"/>
    <w:rsid w:val="00706D63"/>
    <w:rsid w:val="007077A4"/>
    <w:rsid w:val="00707B0B"/>
    <w:rsid w:val="00710D78"/>
    <w:rsid w:val="007133A0"/>
    <w:rsid w:val="0071356A"/>
    <w:rsid w:val="00713AC9"/>
    <w:rsid w:val="00715B30"/>
    <w:rsid w:val="00720186"/>
    <w:rsid w:val="00721D87"/>
    <w:rsid w:val="00723357"/>
    <w:rsid w:val="00725053"/>
    <w:rsid w:val="007251F1"/>
    <w:rsid w:val="00725966"/>
    <w:rsid w:val="0072615E"/>
    <w:rsid w:val="00726953"/>
    <w:rsid w:val="00730B55"/>
    <w:rsid w:val="007312C2"/>
    <w:rsid w:val="00731BFD"/>
    <w:rsid w:val="00732DB4"/>
    <w:rsid w:val="0073306F"/>
    <w:rsid w:val="00733B22"/>
    <w:rsid w:val="00733F3B"/>
    <w:rsid w:val="0073615B"/>
    <w:rsid w:val="007371A7"/>
    <w:rsid w:val="007413E0"/>
    <w:rsid w:val="00741428"/>
    <w:rsid w:val="007414B9"/>
    <w:rsid w:val="00747A72"/>
    <w:rsid w:val="00750929"/>
    <w:rsid w:val="007511E4"/>
    <w:rsid w:val="00753760"/>
    <w:rsid w:val="00755994"/>
    <w:rsid w:val="0075685B"/>
    <w:rsid w:val="00760548"/>
    <w:rsid w:val="007605A8"/>
    <w:rsid w:val="00761D7F"/>
    <w:rsid w:val="00763C85"/>
    <w:rsid w:val="00767E55"/>
    <w:rsid w:val="007708F2"/>
    <w:rsid w:val="00771610"/>
    <w:rsid w:val="0077216D"/>
    <w:rsid w:val="00775728"/>
    <w:rsid w:val="00775A23"/>
    <w:rsid w:val="00786129"/>
    <w:rsid w:val="007924B0"/>
    <w:rsid w:val="00792C48"/>
    <w:rsid w:val="00792F0F"/>
    <w:rsid w:val="007940B2"/>
    <w:rsid w:val="007942AB"/>
    <w:rsid w:val="0079525D"/>
    <w:rsid w:val="007A40F9"/>
    <w:rsid w:val="007A47ED"/>
    <w:rsid w:val="007A633A"/>
    <w:rsid w:val="007A7E08"/>
    <w:rsid w:val="007B0FE6"/>
    <w:rsid w:val="007B4221"/>
    <w:rsid w:val="007C1B23"/>
    <w:rsid w:val="007C6732"/>
    <w:rsid w:val="007C7824"/>
    <w:rsid w:val="007D2166"/>
    <w:rsid w:val="007D3940"/>
    <w:rsid w:val="007D5E1F"/>
    <w:rsid w:val="007E085D"/>
    <w:rsid w:val="007E0AF2"/>
    <w:rsid w:val="007E128D"/>
    <w:rsid w:val="007E1D6F"/>
    <w:rsid w:val="007E49FF"/>
    <w:rsid w:val="007E4CC4"/>
    <w:rsid w:val="007E6BDB"/>
    <w:rsid w:val="007E76B7"/>
    <w:rsid w:val="007F0D19"/>
    <w:rsid w:val="007F301A"/>
    <w:rsid w:val="007F3A5E"/>
    <w:rsid w:val="007F48D3"/>
    <w:rsid w:val="007F5D89"/>
    <w:rsid w:val="007F6848"/>
    <w:rsid w:val="007F7D99"/>
    <w:rsid w:val="008006D6"/>
    <w:rsid w:val="0080073D"/>
    <w:rsid w:val="00800880"/>
    <w:rsid w:val="0080307A"/>
    <w:rsid w:val="00807743"/>
    <w:rsid w:val="0081017A"/>
    <w:rsid w:val="0081138B"/>
    <w:rsid w:val="00814A34"/>
    <w:rsid w:val="00814BFA"/>
    <w:rsid w:val="008154FB"/>
    <w:rsid w:val="008155E1"/>
    <w:rsid w:val="00817193"/>
    <w:rsid w:val="00817E67"/>
    <w:rsid w:val="00820166"/>
    <w:rsid w:val="00820A84"/>
    <w:rsid w:val="00822BF0"/>
    <w:rsid w:val="00823E3B"/>
    <w:rsid w:val="00824D1C"/>
    <w:rsid w:val="00830386"/>
    <w:rsid w:val="00830771"/>
    <w:rsid w:val="00830946"/>
    <w:rsid w:val="00831817"/>
    <w:rsid w:val="00831926"/>
    <w:rsid w:val="0083313F"/>
    <w:rsid w:val="0084234C"/>
    <w:rsid w:val="00851A72"/>
    <w:rsid w:val="00852C59"/>
    <w:rsid w:val="00853F0C"/>
    <w:rsid w:val="00855B94"/>
    <w:rsid w:val="0085739C"/>
    <w:rsid w:val="0086351B"/>
    <w:rsid w:val="00863D1E"/>
    <w:rsid w:val="008648F8"/>
    <w:rsid w:val="00872EAE"/>
    <w:rsid w:val="00875BE2"/>
    <w:rsid w:val="00881469"/>
    <w:rsid w:val="0088252E"/>
    <w:rsid w:val="00883257"/>
    <w:rsid w:val="008840F1"/>
    <w:rsid w:val="00884DDA"/>
    <w:rsid w:val="00891248"/>
    <w:rsid w:val="008948BD"/>
    <w:rsid w:val="00895541"/>
    <w:rsid w:val="008962AD"/>
    <w:rsid w:val="008A157E"/>
    <w:rsid w:val="008A1CD2"/>
    <w:rsid w:val="008A3407"/>
    <w:rsid w:val="008A3E34"/>
    <w:rsid w:val="008A4287"/>
    <w:rsid w:val="008A6644"/>
    <w:rsid w:val="008A7020"/>
    <w:rsid w:val="008B086D"/>
    <w:rsid w:val="008B1B38"/>
    <w:rsid w:val="008B2460"/>
    <w:rsid w:val="008B4103"/>
    <w:rsid w:val="008B4E00"/>
    <w:rsid w:val="008B5249"/>
    <w:rsid w:val="008B5AA9"/>
    <w:rsid w:val="008B5DD9"/>
    <w:rsid w:val="008B6EDA"/>
    <w:rsid w:val="008C324B"/>
    <w:rsid w:val="008C46EF"/>
    <w:rsid w:val="008C5691"/>
    <w:rsid w:val="008C6556"/>
    <w:rsid w:val="008D0158"/>
    <w:rsid w:val="008D05CA"/>
    <w:rsid w:val="008D3523"/>
    <w:rsid w:val="008D5D27"/>
    <w:rsid w:val="008D6A0A"/>
    <w:rsid w:val="008D6CA7"/>
    <w:rsid w:val="008D7ACD"/>
    <w:rsid w:val="008E6723"/>
    <w:rsid w:val="008F0F5C"/>
    <w:rsid w:val="008F1FFE"/>
    <w:rsid w:val="008F2596"/>
    <w:rsid w:val="008F30AA"/>
    <w:rsid w:val="008F36CE"/>
    <w:rsid w:val="008F5254"/>
    <w:rsid w:val="008F7FF0"/>
    <w:rsid w:val="009007DF"/>
    <w:rsid w:val="00902409"/>
    <w:rsid w:val="00905D08"/>
    <w:rsid w:val="00906F32"/>
    <w:rsid w:val="009109CE"/>
    <w:rsid w:val="00911681"/>
    <w:rsid w:val="009157CE"/>
    <w:rsid w:val="009170C7"/>
    <w:rsid w:val="00921948"/>
    <w:rsid w:val="0092236F"/>
    <w:rsid w:val="00925985"/>
    <w:rsid w:val="00927ABA"/>
    <w:rsid w:val="009302BD"/>
    <w:rsid w:val="00930975"/>
    <w:rsid w:val="009349A9"/>
    <w:rsid w:val="00935B07"/>
    <w:rsid w:val="00936080"/>
    <w:rsid w:val="00937B65"/>
    <w:rsid w:val="00942D77"/>
    <w:rsid w:val="0094422C"/>
    <w:rsid w:val="009445B9"/>
    <w:rsid w:val="00945B92"/>
    <w:rsid w:val="00947D82"/>
    <w:rsid w:val="00950CDE"/>
    <w:rsid w:val="00951E81"/>
    <w:rsid w:val="009535A5"/>
    <w:rsid w:val="00953D8F"/>
    <w:rsid w:val="009549EB"/>
    <w:rsid w:val="009570AE"/>
    <w:rsid w:val="009643AA"/>
    <w:rsid w:val="00964514"/>
    <w:rsid w:val="00966E24"/>
    <w:rsid w:val="009705D6"/>
    <w:rsid w:val="009757CD"/>
    <w:rsid w:val="009805A0"/>
    <w:rsid w:val="00980C77"/>
    <w:rsid w:val="00980D98"/>
    <w:rsid w:val="0098132B"/>
    <w:rsid w:val="00983B11"/>
    <w:rsid w:val="00983B74"/>
    <w:rsid w:val="009915E8"/>
    <w:rsid w:val="009A22FD"/>
    <w:rsid w:val="009A5866"/>
    <w:rsid w:val="009A5D05"/>
    <w:rsid w:val="009A5D9A"/>
    <w:rsid w:val="009A74DE"/>
    <w:rsid w:val="009A75D7"/>
    <w:rsid w:val="009B02C2"/>
    <w:rsid w:val="009B1B72"/>
    <w:rsid w:val="009B3065"/>
    <w:rsid w:val="009C3124"/>
    <w:rsid w:val="009C4A4B"/>
    <w:rsid w:val="009C635E"/>
    <w:rsid w:val="009C74E8"/>
    <w:rsid w:val="009D1FF3"/>
    <w:rsid w:val="009D28B3"/>
    <w:rsid w:val="009D7922"/>
    <w:rsid w:val="009E06DE"/>
    <w:rsid w:val="009E0A42"/>
    <w:rsid w:val="009E0A8B"/>
    <w:rsid w:val="009E21BC"/>
    <w:rsid w:val="009E2533"/>
    <w:rsid w:val="009E3657"/>
    <w:rsid w:val="009E4335"/>
    <w:rsid w:val="009E56B6"/>
    <w:rsid w:val="009F31C9"/>
    <w:rsid w:val="009F498C"/>
    <w:rsid w:val="009F50DE"/>
    <w:rsid w:val="009F67E3"/>
    <w:rsid w:val="009F726A"/>
    <w:rsid w:val="009F7DE7"/>
    <w:rsid w:val="009F7F30"/>
    <w:rsid w:val="00A00156"/>
    <w:rsid w:val="00A066B9"/>
    <w:rsid w:val="00A06953"/>
    <w:rsid w:val="00A06ECC"/>
    <w:rsid w:val="00A076FA"/>
    <w:rsid w:val="00A10ADF"/>
    <w:rsid w:val="00A12AF3"/>
    <w:rsid w:val="00A14E96"/>
    <w:rsid w:val="00A178B7"/>
    <w:rsid w:val="00A1797B"/>
    <w:rsid w:val="00A17DD7"/>
    <w:rsid w:val="00A26304"/>
    <w:rsid w:val="00A26D74"/>
    <w:rsid w:val="00A32ED0"/>
    <w:rsid w:val="00A41240"/>
    <w:rsid w:val="00A45F01"/>
    <w:rsid w:val="00A5027D"/>
    <w:rsid w:val="00A53508"/>
    <w:rsid w:val="00A53A6A"/>
    <w:rsid w:val="00A55052"/>
    <w:rsid w:val="00A56AB6"/>
    <w:rsid w:val="00A60347"/>
    <w:rsid w:val="00A60C1A"/>
    <w:rsid w:val="00A61D30"/>
    <w:rsid w:val="00A6242F"/>
    <w:rsid w:val="00A6420E"/>
    <w:rsid w:val="00A646FF"/>
    <w:rsid w:val="00A6480B"/>
    <w:rsid w:val="00A65190"/>
    <w:rsid w:val="00A67D9D"/>
    <w:rsid w:val="00A708A5"/>
    <w:rsid w:val="00A710F7"/>
    <w:rsid w:val="00A72C52"/>
    <w:rsid w:val="00A739E2"/>
    <w:rsid w:val="00A73DCB"/>
    <w:rsid w:val="00A74286"/>
    <w:rsid w:val="00A74E36"/>
    <w:rsid w:val="00A8132C"/>
    <w:rsid w:val="00A81719"/>
    <w:rsid w:val="00A81E76"/>
    <w:rsid w:val="00A87046"/>
    <w:rsid w:val="00A8788D"/>
    <w:rsid w:val="00A878BC"/>
    <w:rsid w:val="00A9090F"/>
    <w:rsid w:val="00A909A5"/>
    <w:rsid w:val="00A92C47"/>
    <w:rsid w:val="00A9311F"/>
    <w:rsid w:val="00A94911"/>
    <w:rsid w:val="00A96923"/>
    <w:rsid w:val="00A96C21"/>
    <w:rsid w:val="00A974B3"/>
    <w:rsid w:val="00AA08D3"/>
    <w:rsid w:val="00AA58A7"/>
    <w:rsid w:val="00AA5B4A"/>
    <w:rsid w:val="00AA6A39"/>
    <w:rsid w:val="00AA6B8D"/>
    <w:rsid w:val="00AB1F97"/>
    <w:rsid w:val="00AB23E3"/>
    <w:rsid w:val="00AB24E3"/>
    <w:rsid w:val="00AB4403"/>
    <w:rsid w:val="00AB5E7F"/>
    <w:rsid w:val="00AC1AE0"/>
    <w:rsid w:val="00AC3EC6"/>
    <w:rsid w:val="00AC56E7"/>
    <w:rsid w:val="00AD112E"/>
    <w:rsid w:val="00AD157C"/>
    <w:rsid w:val="00AD33DD"/>
    <w:rsid w:val="00AD5F89"/>
    <w:rsid w:val="00AD7222"/>
    <w:rsid w:val="00AD73F1"/>
    <w:rsid w:val="00AE35D4"/>
    <w:rsid w:val="00AE5506"/>
    <w:rsid w:val="00AE6541"/>
    <w:rsid w:val="00AE6993"/>
    <w:rsid w:val="00AE799A"/>
    <w:rsid w:val="00AF0DDF"/>
    <w:rsid w:val="00AF19A1"/>
    <w:rsid w:val="00AF4EF5"/>
    <w:rsid w:val="00B03B61"/>
    <w:rsid w:val="00B0498A"/>
    <w:rsid w:val="00B04E4F"/>
    <w:rsid w:val="00B0655C"/>
    <w:rsid w:val="00B075B5"/>
    <w:rsid w:val="00B132FD"/>
    <w:rsid w:val="00B220FA"/>
    <w:rsid w:val="00B223BA"/>
    <w:rsid w:val="00B27F9D"/>
    <w:rsid w:val="00B30AE0"/>
    <w:rsid w:val="00B35A2C"/>
    <w:rsid w:val="00B4013A"/>
    <w:rsid w:val="00B44F34"/>
    <w:rsid w:val="00B4507E"/>
    <w:rsid w:val="00B50915"/>
    <w:rsid w:val="00B517EB"/>
    <w:rsid w:val="00B51B2B"/>
    <w:rsid w:val="00B53D7E"/>
    <w:rsid w:val="00B6134F"/>
    <w:rsid w:val="00B619FE"/>
    <w:rsid w:val="00B61BC6"/>
    <w:rsid w:val="00B63F24"/>
    <w:rsid w:val="00B65B63"/>
    <w:rsid w:val="00B65D36"/>
    <w:rsid w:val="00B70811"/>
    <w:rsid w:val="00B71DF0"/>
    <w:rsid w:val="00B72AD7"/>
    <w:rsid w:val="00B72F33"/>
    <w:rsid w:val="00B73C0C"/>
    <w:rsid w:val="00B814DB"/>
    <w:rsid w:val="00B8357E"/>
    <w:rsid w:val="00B847F2"/>
    <w:rsid w:val="00B848CC"/>
    <w:rsid w:val="00B854EF"/>
    <w:rsid w:val="00B85958"/>
    <w:rsid w:val="00B865F0"/>
    <w:rsid w:val="00B91C19"/>
    <w:rsid w:val="00B91F49"/>
    <w:rsid w:val="00B920BC"/>
    <w:rsid w:val="00B92A99"/>
    <w:rsid w:val="00B96622"/>
    <w:rsid w:val="00B96D23"/>
    <w:rsid w:val="00B96FC8"/>
    <w:rsid w:val="00BA291D"/>
    <w:rsid w:val="00BA6D7F"/>
    <w:rsid w:val="00BB05CA"/>
    <w:rsid w:val="00BB12D6"/>
    <w:rsid w:val="00BB47D7"/>
    <w:rsid w:val="00BC087B"/>
    <w:rsid w:val="00BC16AF"/>
    <w:rsid w:val="00BC5E26"/>
    <w:rsid w:val="00BC7284"/>
    <w:rsid w:val="00BC7B2F"/>
    <w:rsid w:val="00BD1613"/>
    <w:rsid w:val="00BD2521"/>
    <w:rsid w:val="00BD30EA"/>
    <w:rsid w:val="00BD4CE4"/>
    <w:rsid w:val="00BE0F81"/>
    <w:rsid w:val="00BE23E5"/>
    <w:rsid w:val="00BE3542"/>
    <w:rsid w:val="00BE440E"/>
    <w:rsid w:val="00BF1FCB"/>
    <w:rsid w:val="00BF29B7"/>
    <w:rsid w:val="00BF2B66"/>
    <w:rsid w:val="00BF5064"/>
    <w:rsid w:val="00BF5A1A"/>
    <w:rsid w:val="00C00D23"/>
    <w:rsid w:val="00C01B08"/>
    <w:rsid w:val="00C0385F"/>
    <w:rsid w:val="00C04F3A"/>
    <w:rsid w:val="00C052B0"/>
    <w:rsid w:val="00C068C8"/>
    <w:rsid w:val="00C07BE4"/>
    <w:rsid w:val="00C10564"/>
    <w:rsid w:val="00C10966"/>
    <w:rsid w:val="00C10CFB"/>
    <w:rsid w:val="00C11214"/>
    <w:rsid w:val="00C13299"/>
    <w:rsid w:val="00C171BE"/>
    <w:rsid w:val="00C20CA2"/>
    <w:rsid w:val="00C218D1"/>
    <w:rsid w:val="00C307F1"/>
    <w:rsid w:val="00C31C77"/>
    <w:rsid w:val="00C4184D"/>
    <w:rsid w:val="00C41AC4"/>
    <w:rsid w:val="00C43302"/>
    <w:rsid w:val="00C46859"/>
    <w:rsid w:val="00C475D1"/>
    <w:rsid w:val="00C47935"/>
    <w:rsid w:val="00C50882"/>
    <w:rsid w:val="00C52849"/>
    <w:rsid w:val="00C57A86"/>
    <w:rsid w:val="00C601DE"/>
    <w:rsid w:val="00C618E5"/>
    <w:rsid w:val="00C62A60"/>
    <w:rsid w:val="00C644F2"/>
    <w:rsid w:val="00C6644F"/>
    <w:rsid w:val="00C66488"/>
    <w:rsid w:val="00C67027"/>
    <w:rsid w:val="00C7612E"/>
    <w:rsid w:val="00C76193"/>
    <w:rsid w:val="00C767A6"/>
    <w:rsid w:val="00C778B7"/>
    <w:rsid w:val="00C77E25"/>
    <w:rsid w:val="00C866B6"/>
    <w:rsid w:val="00C86E28"/>
    <w:rsid w:val="00C8730B"/>
    <w:rsid w:val="00C92263"/>
    <w:rsid w:val="00C9340E"/>
    <w:rsid w:val="00C93CE7"/>
    <w:rsid w:val="00C9574C"/>
    <w:rsid w:val="00C97660"/>
    <w:rsid w:val="00CA3AAC"/>
    <w:rsid w:val="00CA6806"/>
    <w:rsid w:val="00CA6DFC"/>
    <w:rsid w:val="00CA73E2"/>
    <w:rsid w:val="00CB05C4"/>
    <w:rsid w:val="00CB1295"/>
    <w:rsid w:val="00CB13FA"/>
    <w:rsid w:val="00CB214E"/>
    <w:rsid w:val="00CB426D"/>
    <w:rsid w:val="00CB4294"/>
    <w:rsid w:val="00CB4BE3"/>
    <w:rsid w:val="00CB76EA"/>
    <w:rsid w:val="00CC28E9"/>
    <w:rsid w:val="00CC63D3"/>
    <w:rsid w:val="00CC6A92"/>
    <w:rsid w:val="00CD3A0E"/>
    <w:rsid w:val="00CE12A7"/>
    <w:rsid w:val="00CE174A"/>
    <w:rsid w:val="00CE32E7"/>
    <w:rsid w:val="00CE38D8"/>
    <w:rsid w:val="00CE4406"/>
    <w:rsid w:val="00CE6DBB"/>
    <w:rsid w:val="00CE7D88"/>
    <w:rsid w:val="00CF04B5"/>
    <w:rsid w:val="00CF11ED"/>
    <w:rsid w:val="00D01323"/>
    <w:rsid w:val="00D0549C"/>
    <w:rsid w:val="00D0659B"/>
    <w:rsid w:val="00D10553"/>
    <w:rsid w:val="00D135D4"/>
    <w:rsid w:val="00D1611E"/>
    <w:rsid w:val="00D165E3"/>
    <w:rsid w:val="00D2426D"/>
    <w:rsid w:val="00D24633"/>
    <w:rsid w:val="00D24F18"/>
    <w:rsid w:val="00D26230"/>
    <w:rsid w:val="00D2628A"/>
    <w:rsid w:val="00D264A4"/>
    <w:rsid w:val="00D274B1"/>
    <w:rsid w:val="00D32832"/>
    <w:rsid w:val="00D32CE3"/>
    <w:rsid w:val="00D36E0D"/>
    <w:rsid w:val="00D415DE"/>
    <w:rsid w:val="00D4203D"/>
    <w:rsid w:val="00D4556C"/>
    <w:rsid w:val="00D47D7C"/>
    <w:rsid w:val="00D52BE2"/>
    <w:rsid w:val="00D555EC"/>
    <w:rsid w:val="00D66CB7"/>
    <w:rsid w:val="00D675C6"/>
    <w:rsid w:val="00D67A70"/>
    <w:rsid w:val="00D67B13"/>
    <w:rsid w:val="00D67ED6"/>
    <w:rsid w:val="00D71947"/>
    <w:rsid w:val="00D728C0"/>
    <w:rsid w:val="00D7590E"/>
    <w:rsid w:val="00D7736B"/>
    <w:rsid w:val="00D77933"/>
    <w:rsid w:val="00D77E0B"/>
    <w:rsid w:val="00D83807"/>
    <w:rsid w:val="00D84D77"/>
    <w:rsid w:val="00D853AB"/>
    <w:rsid w:val="00D867F9"/>
    <w:rsid w:val="00D9412C"/>
    <w:rsid w:val="00D956B2"/>
    <w:rsid w:val="00DA0F5D"/>
    <w:rsid w:val="00DA1A0C"/>
    <w:rsid w:val="00DB1189"/>
    <w:rsid w:val="00DB291C"/>
    <w:rsid w:val="00DB2DDE"/>
    <w:rsid w:val="00DB7514"/>
    <w:rsid w:val="00DC0313"/>
    <w:rsid w:val="00DC041F"/>
    <w:rsid w:val="00DC1483"/>
    <w:rsid w:val="00DC32F2"/>
    <w:rsid w:val="00DC4713"/>
    <w:rsid w:val="00DC4ECA"/>
    <w:rsid w:val="00DC540E"/>
    <w:rsid w:val="00DC7E5F"/>
    <w:rsid w:val="00DD3BF6"/>
    <w:rsid w:val="00DD497B"/>
    <w:rsid w:val="00DD52DE"/>
    <w:rsid w:val="00DD71AB"/>
    <w:rsid w:val="00DD7575"/>
    <w:rsid w:val="00DE04B1"/>
    <w:rsid w:val="00DE7215"/>
    <w:rsid w:val="00DE7497"/>
    <w:rsid w:val="00DF0E70"/>
    <w:rsid w:val="00DF1C18"/>
    <w:rsid w:val="00DF3BB2"/>
    <w:rsid w:val="00DF5CFF"/>
    <w:rsid w:val="00DF5EA3"/>
    <w:rsid w:val="00DF68F3"/>
    <w:rsid w:val="00DF75E7"/>
    <w:rsid w:val="00DF78B9"/>
    <w:rsid w:val="00DF799A"/>
    <w:rsid w:val="00DF79D3"/>
    <w:rsid w:val="00DF7B1E"/>
    <w:rsid w:val="00E017A2"/>
    <w:rsid w:val="00E033C5"/>
    <w:rsid w:val="00E07B2D"/>
    <w:rsid w:val="00E14905"/>
    <w:rsid w:val="00E21A62"/>
    <w:rsid w:val="00E300A3"/>
    <w:rsid w:val="00E32452"/>
    <w:rsid w:val="00E344CB"/>
    <w:rsid w:val="00E37FC8"/>
    <w:rsid w:val="00E40CFA"/>
    <w:rsid w:val="00E42160"/>
    <w:rsid w:val="00E42503"/>
    <w:rsid w:val="00E45D63"/>
    <w:rsid w:val="00E47E59"/>
    <w:rsid w:val="00E518F4"/>
    <w:rsid w:val="00E51CB7"/>
    <w:rsid w:val="00E55F47"/>
    <w:rsid w:val="00E60753"/>
    <w:rsid w:val="00E60D24"/>
    <w:rsid w:val="00E61911"/>
    <w:rsid w:val="00E62375"/>
    <w:rsid w:val="00E63A3E"/>
    <w:rsid w:val="00E65184"/>
    <w:rsid w:val="00E6575A"/>
    <w:rsid w:val="00E67A0D"/>
    <w:rsid w:val="00E71671"/>
    <w:rsid w:val="00E71A39"/>
    <w:rsid w:val="00E723E8"/>
    <w:rsid w:val="00E756DE"/>
    <w:rsid w:val="00E8168B"/>
    <w:rsid w:val="00E82759"/>
    <w:rsid w:val="00E82DCD"/>
    <w:rsid w:val="00E86118"/>
    <w:rsid w:val="00E92646"/>
    <w:rsid w:val="00E93966"/>
    <w:rsid w:val="00E94062"/>
    <w:rsid w:val="00E94DAA"/>
    <w:rsid w:val="00EA06BE"/>
    <w:rsid w:val="00EA10D7"/>
    <w:rsid w:val="00EA64F1"/>
    <w:rsid w:val="00EB13A1"/>
    <w:rsid w:val="00EB1A73"/>
    <w:rsid w:val="00EB4685"/>
    <w:rsid w:val="00EC0340"/>
    <w:rsid w:val="00EC0523"/>
    <w:rsid w:val="00EC22CF"/>
    <w:rsid w:val="00EC5852"/>
    <w:rsid w:val="00EC6CF5"/>
    <w:rsid w:val="00ED1100"/>
    <w:rsid w:val="00ED12FB"/>
    <w:rsid w:val="00ED1C65"/>
    <w:rsid w:val="00ED2190"/>
    <w:rsid w:val="00ED4367"/>
    <w:rsid w:val="00ED44E4"/>
    <w:rsid w:val="00ED551D"/>
    <w:rsid w:val="00ED574D"/>
    <w:rsid w:val="00ED77D1"/>
    <w:rsid w:val="00EE265F"/>
    <w:rsid w:val="00EE793A"/>
    <w:rsid w:val="00EE7F58"/>
    <w:rsid w:val="00EF2521"/>
    <w:rsid w:val="00EF35B1"/>
    <w:rsid w:val="00EF4964"/>
    <w:rsid w:val="00EF5112"/>
    <w:rsid w:val="00F004A4"/>
    <w:rsid w:val="00F03ABF"/>
    <w:rsid w:val="00F03BEB"/>
    <w:rsid w:val="00F05E18"/>
    <w:rsid w:val="00F06FCE"/>
    <w:rsid w:val="00F06FEC"/>
    <w:rsid w:val="00F072EC"/>
    <w:rsid w:val="00F10BD8"/>
    <w:rsid w:val="00F13C18"/>
    <w:rsid w:val="00F14934"/>
    <w:rsid w:val="00F15A07"/>
    <w:rsid w:val="00F2014B"/>
    <w:rsid w:val="00F21A73"/>
    <w:rsid w:val="00F222E3"/>
    <w:rsid w:val="00F225FD"/>
    <w:rsid w:val="00F2289C"/>
    <w:rsid w:val="00F249D3"/>
    <w:rsid w:val="00F32D41"/>
    <w:rsid w:val="00F33D48"/>
    <w:rsid w:val="00F34F1C"/>
    <w:rsid w:val="00F41EAD"/>
    <w:rsid w:val="00F438B6"/>
    <w:rsid w:val="00F457A8"/>
    <w:rsid w:val="00F46CCC"/>
    <w:rsid w:val="00F52325"/>
    <w:rsid w:val="00F52947"/>
    <w:rsid w:val="00F53EC1"/>
    <w:rsid w:val="00F53EDE"/>
    <w:rsid w:val="00F563DC"/>
    <w:rsid w:val="00F610E1"/>
    <w:rsid w:val="00F6481E"/>
    <w:rsid w:val="00F648C0"/>
    <w:rsid w:val="00F67DAB"/>
    <w:rsid w:val="00F73054"/>
    <w:rsid w:val="00F7316A"/>
    <w:rsid w:val="00F73C3C"/>
    <w:rsid w:val="00F742F1"/>
    <w:rsid w:val="00F765AA"/>
    <w:rsid w:val="00F80819"/>
    <w:rsid w:val="00F80E81"/>
    <w:rsid w:val="00F83827"/>
    <w:rsid w:val="00F86B24"/>
    <w:rsid w:val="00F94441"/>
    <w:rsid w:val="00FA24DC"/>
    <w:rsid w:val="00FA5827"/>
    <w:rsid w:val="00FA602B"/>
    <w:rsid w:val="00FB2769"/>
    <w:rsid w:val="00FB66E8"/>
    <w:rsid w:val="00FB70CD"/>
    <w:rsid w:val="00FC0EAD"/>
    <w:rsid w:val="00FC1779"/>
    <w:rsid w:val="00FC26B6"/>
    <w:rsid w:val="00FC4200"/>
    <w:rsid w:val="00FC5846"/>
    <w:rsid w:val="00FC687C"/>
    <w:rsid w:val="00FD2B98"/>
    <w:rsid w:val="00FD30E3"/>
    <w:rsid w:val="00FD4F3B"/>
    <w:rsid w:val="00FE1874"/>
    <w:rsid w:val="00FE1978"/>
    <w:rsid w:val="00FE1FB5"/>
    <w:rsid w:val="00FE2F7C"/>
    <w:rsid w:val="00FE45D5"/>
    <w:rsid w:val="00FE542A"/>
    <w:rsid w:val="00FF4BAA"/>
    <w:rsid w:val="00FF4CF8"/>
    <w:rsid w:val="00FF5B4B"/>
    <w:rsid w:val="00FF70F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24EF60"/>
  <w15:chartTrackingRefBased/>
  <w15:docId w15:val="{0F126047-FD94-4751-B0D4-8075D3B5A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3A57"/>
    <w:rPr>
      <w:sz w:val="24"/>
      <w:szCs w:val="24"/>
      <w:lang w:eastAsia="en-US"/>
    </w:rPr>
  </w:style>
  <w:style w:type="paragraph" w:styleId="Heading2">
    <w:name w:val="heading 2"/>
    <w:basedOn w:val="Normal"/>
    <w:next w:val="Normal"/>
    <w:qFormat/>
    <w:rsid w:val="00193A5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5C136A"/>
    <w:pPr>
      <w:keepNext/>
      <w:spacing w:before="240" w:after="60"/>
      <w:outlineLvl w:val="2"/>
    </w:pPr>
    <w:rPr>
      <w:rFonts w:ascii="Calibri Light" w:hAnsi="Calibri Light"/>
      <w:b/>
      <w:bCs/>
      <w:sz w:val="26"/>
      <w:szCs w:val="26"/>
    </w:rPr>
  </w:style>
  <w:style w:type="paragraph" w:styleId="Heading5">
    <w:name w:val="heading 5"/>
    <w:basedOn w:val="Normal"/>
    <w:next w:val="Normal"/>
    <w:link w:val="Heading5Char"/>
    <w:semiHidden/>
    <w:unhideWhenUsed/>
    <w:qFormat/>
    <w:rsid w:val="008A1CD2"/>
    <w:pPr>
      <w:spacing w:before="240" w:after="60"/>
      <w:outlineLvl w:val="4"/>
    </w:pPr>
    <w:rPr>
      <w:rFonts w:ascii="Calibri" w:hAnsi="Calibri"/>
      <w:b/>
      <w:bCs/>
      <w:i/>
      <w:iCs/>
      <w:sz w:val="26"/>
      <w:szCs w:val="26"/>
    </w:rPr>
  </w:style>
  <w:style w:type="paragraph" w:styleId="Heading7">
    <w:name w:val="heading 7"/>
    <w:basedOn w:val="Normal"/>
    <w:next w:val="Normal"/>
    <w:qFormat/>
    <w:rsid w:val="00193A57"/>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qFormat/>
    <w:rsid w:val="00193A57"/>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qFormat/>
    <w:rsid w:val="00193A57"/>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93A57"/>
    <w:rPr>
      <w:color w:val="0000FF"/>
      <w:u w:val="single"/>
    </w:rPr>
  </w:style>
  <w:style w:type="paragraph" w:styleId="Title">
    <w:name w:val="Title"/>
    <w:basedOn w:val="Normal"/>
    <w:link w:val="TitleChar"/>
    <w:qFormat/>
    <w:rsid w:val="00193A57"/>
    <w:pPr>
      <w:widowControl w:val="0"/>
      <w:autoSpaceDE w:val="0"/>
      <w:autoSpaceDN w:val="0"/>
      <w:adjustRightInd w:val="0"/>
      <w:ind w:firstLine="720"/>
      <w:jc w:val="center"/>
    </w:pPr>
    <w:rPr>
      <w:bCs/>
      <w:szCs w:val="23"/>
      <w:lang w:val="lt-LT"/>
    </w:rPr>
  </w:style>
  <w:style w:type="character" w:customStyle="1" w:styleId="TitleChar">
    <w:name w:val="Title Char"/>
    <w:link w:val="Title"/>
    <w:rsid w:val="00193A57"/>
    <w:rPr>
      <w:bCs/>
      <w:sz w:val="24"/>
      <w:szCs w:val="23"/>
      <w:lang w:val="lt-LT" w:eastAsia="en-US" w:bidi="ar-SA"/>
    </w:rPr>
  </w:style>
  <w:style w:type="paragraph" w:styleId="BodyText2">
    <w:name w:val="Body Text 2"/>
    <w:basedOn w:val="Normal"/>
    <w:link w:val="BodyText2Char"/>
    <w:rsid w:val="00AB4403"/>
    <w:pPr>
      <w:jc w:val="both"/>
    </w:pPr>
    <w:rPr>
      <w:szCs w:val="20"/>
      <w:lang w:val="lt-LT"/>
    </w:rPr>
  </w:style>
  <w:style w:type="character" w:customStyle="1" w:styleId="BodyText2Char">
    <w:name w:val="Body Text 2 Char"/>
    <w:link w:val="BodyText2"/>
    <w:rsid w:val="00AB4403"/>
    <w:rPr>
      <w:sz w:val="24"/>
      <w:lang w:val="lt-LT" w:eastAsia="en-US" w:bidi="ar-SA"/>
    </w:rPr>
  </w:style>
  <w:style w:type="paragraph" w:styleId="BodyTextIndent">
    <w:name w:val="Body Text Indent"/>
    <w:basedOn w:val="Normal"/>
    <w:rsid w:val="00AB4403"/>
    <w:pPr>
      <w:spacing w:after="120"/>
      <w:ind w:left="283"/>
    </w:pPr>
  </w:style>
  <w:style w:type="character" w:styleId="CommentReference">
    <w:name w:val="annotation reference"/>
    <w:uiPriority w:val="99"/>
    <w:semiHidden/>
    <w:rsid w:val="00C47935"/>
    <w:rPr>
      <w:sz w:val="16"/>
      <w:szCs w:val="16"/>
    </w:rPr>
  </w:style>
  <w:style w:type="paragraph" w:styleId="CommentText">
    <w:name w:val="annotation text"/>
    <w:basedOn w:val="Normal"/>
    <w:link w:val="CommentTextChar"/>
    <w:uiPriority w:val="99"/>
    <w:semiHidden/>
    <w:rsid w:val="00C47935"/>
    <w:rPr>
      <w:sz w:val="20"/>
      <w:szCs w:val="20"/>
    </w:rPr>
  </w:style>
  <w:style w:type="paragraph" w:styleId="CommentSubject">
    <w:name w:val="annotation subject"/>
    <w:basedOn w:val="CommentText"/>
    <w:next w:val="CommentText"/>
    <w:semiHidden/>
    <w:rsid w:val="00C47935"/>
    <w:rPr>
      <w:b/>
      <w:bCs/>
    </w:rPr>
  </w:style>
  <w:style w:type="paragraph" w:styleId="BalloonText">
    <w:name w:val="Balloon Text"/>
    <w:basedOn w:val="Normal"/>
    <w:semiHidden/>
    <w:rsid w:val="00C47935"/>
    <w:rPr>
      <w:rFonts w:ascii="Tahoma" w:hAnsi="Tahoma" w:cs="Tahoma"/>
      <w:sz w:val="16"/>
      <w:szCs w:val="16"/>
    </w:rPr>
  </w:style>
  <w:style w:type="paragraph" w:styleId="Header">
    <w:name w:val="header"/>
    <w:basedOn w:val="Normal"/>
    <w:link w:val="HeaderChar"/>
    <w:uiPriority w:val="99"/>
    <w:rsid w:val="00A45F01"/>
    <w:pPr>
      <w:tabs>
        <w:tab w:val="center" w:pos="4986"/>
        <w:tab w:val="right" w:pos="9972"/>
      </w:tabs>
    </w:pPr>
    <w:rPr>
      <w:lang w:eastAsia="x-none"/>
    </w:rPr>
  </w:style>
  <w:style w:type="character" w:customStyle="1" w:styleId="HeaderChar">
    <w:name w:val="Header Char"/>
    <w:link w:val="Header"/>
    <w:uiPriority w:val="99"/>
    <w:rsid w:val="00A45F01"/>
    <w:rPr>
      <w:sz w:val="24"/>
      <w:szCs w:val="24"/>
      <w:lang w:val="en-GB"/>
    </w:rPr>
  </w:style>
  <w:style w:type="paragraph" w:styleId="Footer">
    <w:name w:val="footer"/>
    <w:basedOn w:val="Normal"/>
    <w:link w:val="FooterChar"/>
    <w:uiPriority w:val="99"/>
    <w:rsid w:val="00A45F01"/>
    <w:pPr>
      <w:tabs>
        <w:tab w:val="center" w:pos="4986"/>
        <w:tab w:val="right" w:pos="9972"/>
      </w:tabs>
    </w:pPr>
    <w:rPr>
      <w:lang w:eastAsia="x-none"/>
    </w:rPr>
  </w:style>
  <w:style w:type="character" w:customStyle="1" w:styleId="FooterChar">
    <w:name w:val="Footer Char"/>
    <w:link w:val="Footer"/>
    <w:uiPriority w:val="99"/>
    <w:rsid w:val="00A45F01"/>
    <w:rPr>
      <w:sz w:val="24"/>
      <w:szCs w:val="24"/>
      <w:lang w:val="en-GB"/>
    </w:rPr>
  </w:style>
  <w:style w:type="paragraph" w:customStyle="1" w:styleId="BodyText1">
    <w:name w:val="Body Text1"/>
    <w:rsid w:val="000D6DEB"/>
    <w:pPr>
      <w:autoSpaceDE w:val="0"/>
      <w:autoSpaceDN w:val="0"/>
      <w:adjustRightInd w:val="0"/>
      <w:ind w:firstLine="312"/>
      <w:jc w:val="both"/>
    </w:pPr>
    <w:rPr>
      <w:rFonts w:ascii="TimesLT" w:hAnsi="TimesLT"/>
      <w:lang w:val="en-US" w:eastAsia="en-US"/>
    </w:rPr>
  </w:style>
  <w:style w:type="paragraph" w:styleId="Revision">
    <w:name w:val="Revision"/>
    <w:hidden/>
    <w:uiPriority w:val="99"/>
    <w:semiHidden/>
    <w:rsid w:val="00C307F1"/>
    <w:rPr>
      <w:sz w:val="24"/>
      <w:szCs w:val="24"/>
      <w:lang w:eastAsia="en-US"/>
    </w:rPr>
  </w:style>
  <w:style w:type="character" w:customStyle="1" w:styleId="Heading3Char">
    <w:name w:val="Heading 3 Char"/>
    <w:link w:val="Heading3"/>
    <w:semiHidden/>
    <w:rsid w:val="005C136A"/>
    <w:rPr>
      <w:rFonts w:ascii="Calibri Light" w:eastAsia="Times New Roman" w:hAnsi="Calibri Light" w:cs="Times New Roman"/>
      <w:b/>
      <w:bCs/>
      <w:sz w:val="26"/>
      <w:szCs w:val="26"/>
      <w:lang w:val="en-GB"/>
    </w:rPr>
  </w:style>
  <w:style w:type="character" w:customStyle="1" w:styleId="Pagrindinistekstas">
    <w:name w:val="Pagrindinis tekstas_"/>
    <w:link w:val="Pagrindinistekstas1"/>
    <w:rsid w:val="00DB291C"/>
    <w:rPr>
      <w:sz w:val="22"/>
      <w:szCs w:val="22"/>
      <w:shd w:val="clear" w:color="auto" w:fill="FFFFFF"/>
    </w:rPr>
  </w:style>
  <w:style w:type="paragraph" w:customStyle="1" w:styleId="Pagrindinistekstas1">
    <w:name w:val="Pagrindinis tekstas1"/>
    <w:basedOn w:val="Normal"/>
    <w:link w:val="Pagrindinistekstas"/>
    <w:rsid w:val="00DB291C"/>
    <w:pPr>
      <w:shd w:val="clear" w:color="auto" w:fill="FFFFFF"/>
      <w:spacing w:line="0" w:lineRule="atLeast"/>
      <w:ind w:hanging="1100"/>
    </w:pPr>
    <w:rPr>
      <w:sz w:val="22"/>
      <w:szCs w:val="22"/>
      <w:lang w:val="en-US"/>
    </w:rPr>
  </w:style>
  <w:style w:type="character" w:customStyle="1" w:styleId="CommentTextChar">
    <w:name w:val="Comment Text Char"/>
    <w:link w:val="CommentText"/>
    <w:uiPriority w:val="99"/>
    <w:semiHidden/>
    <w:rsid w:val="00EC6CF5"/>
    <w:rPr>
      <w:lang w:val="en-GB"/>
    </w:rPr>
  </w:style>
  <w:style w:type="character" w:customStyle="1" w:styleId="Heading5Char">
    <w:name w:val="Heading 5 Char"/>
    <w:link w:val="Heading5"/>
    <w:semiHidden/>
    <w:rsid w:val="008A1CD2"/>
    <w:rPr>
      <w:rFonts w:ascii="Calibri" w:eastAsia="Times New Roman" w:hAnsi="Calibri" w:cs="Times New Roman"/>
      <w:b/>
      <w:bCs/>
      <w:i/>
      <w:iCs/>
      <w:sz w:val="26"/>
      <w:szCs w:val="26"/>
      <w:lang w:val="en-GB" w:eastAsia="en-US"/>
    </w:rPr>
  </w:style>
  <w:style w:type="character" w:styleId="PlaceholderText">
    <w:name w:val="Placeholder Text"/>
    <w:basedOn w:val="DefaultParagraphFont"/>
    <w:uiPriority w:val="99"/>
    <w:semiHidden/>
    <w:rsid w:val="008D0158"/>
  </w:style>
  <w:style w:type="table" w:styleId="TableGrid">
    <w:name w:val="Table Grid"/>
    <w:basedOn w:val="TableNormal"/>
    <w:uiPriority w:val="39"/>
    <w:rsid w:val="00A9311F"/>
    <w:rPr>
      <w:rFonts w:asciiTheme="minorHAnsi" w:eastAsiaTheme="minorHAnsi" w:hAnsiTheme="minorHAnsi" w:cstheme="minorBidi"/>
      <w:sz w:val="22"/>
      <w:szCs w:val="22"/>
      <w:lang w:val="lt-L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6CA7"/>
    <w:pPr>
      <w:ind w:left="720"/>
      <w:contextualSpacing/>
    </w:pPr>
  </w:style>
  <w:style w:type="character" w:styleId="UnresolvedMention">
    <w:name w:val="Unresolved Mention"/>
    <w:basedOn w:val="DefaultParagraphFont"/>
    <w:uiPriority w:val="99"/>
    <w:semiHidden/>
    <w:unhideWhenUsed/>
    <w:rsid w:val="00CB76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15749">
      <w:bodyDiv w:val="1"/>
      <w:marLeft w:val="0"/>
      <w:marRight w:val="0"/>
      <w:marTop w:val="0"/>
      <w:marBottom w:val="0"/>
      <w:divBdr>
        <w:top w:val="none" w:sz="0" w:space="0" w:color="auto"/>
        <w:left w:val="none" w:sz="0" w:space="0" w:color="auto"/>
        <w:bottom w:val="none" w:sz="0" w:space="0" w:color="auto"/>
        <w:right w:val="none" w:sz="0" w:space="0" w:color="auto"/>
      </w:divBdr>
    </w:div>
    <w:div w:id="17659152">
      <w:bodyDiv w:val="1"/>
      <w:marLeft w:val="0"/>
      <w:marRight w:val="0"/>
      <w:marTop w:val="0"/>
      <w:marBottom w:val="0"/>
      <w:divBdr>
        <w:top w:val="none" w:sz="0" w:space="0" w:color="auto"/>
        <w:left w:val="none" w:sz="0" w:space="0" w:color="auto"/>
        <w:bottom w:val="none" w:sz="0" w:space="0" w:color="auto"/>
        <w:right w:val="none" w:sz="0" w:space="0" w:color="auto"/>
      </w:divBdr>
    </w:div>
    <w:div w:id="18776063">
      <w:bodyDiv w:val="1"/>
      <w:marLeft w:val="0"/>
      <w:marRight w:val="0"/>
      <w:marTop w:val="0"/>
      <w:marBottom w:val="0"/>
      <w:divBdr>
        <w:top w:val="none" w:sz="0" w:space="0" w:color="auto"/>
        <w:left w:val="none" w:sz="0" w:space="0" w:color="auto"/>
        <w:bottom w:val="none" w:sz="0" w:space="0" w:color="auto"/>
        <w:right w:val="none" w:sz="0" w:space="0" w:color="auto"/>
      </w:divBdr>
    </w:div>
    <w:div w:id="30809370">
      <w:bodyDiv w:val="1"/>
      <w:marLeft w:val="0"/>
      <w:marRight w:val="0"/>
      <w:marTop w:val="0"/>
      <w:marBottom w:val="0"/>
      <w:divBdr>
        <w:top w:val="none" w:sz="0" w:space="0" w:color="auto"/>
        <w:left w:val="none" w:sz="0" w:space="0" w:color="auto"/>
        <w:bottom w:val="none" w:sz="0" w:space="0" w:color="auto"/>
        <w:right w:val="none" w:sz="0" w:space="0" w:color="auto"/>
      </w:divBdr>
    </w:div>
    <w:div w:id="31460338">
      <w:bodyDiv w:val="1"/>
      <w:marLeft w:val="0"/>
      <w:marRight w:val="0"/>
      <w:marTop w:val="0"/>
      <w:marBottom w:val="0"/>
      <w:divBdr>
        <w:top w:val="none" w:sz="0" w:space="0" w:color="auto"/>
        <w:left w:val="none" w:sz="0" w:space="0" w:color="auto"/>
        <w:bottom w:val="none" w:sz="0" w:space="0" w:color="auto"/>
        <w:right w:val="none" w:sz="0" w:space="0" w:color="auto"/>
      </w:divBdr>
    </w:div>
    <w:div w:id="39986803">
      <w:bodyDiv w:val="1"/>
      <w:marLeft w:val="0"/>
      <w:marRight w:val="0"/>
      <w:marTop w:val="0"/>
      <w:marBottom w:val="0"/>
      <w:divBdr>
        <w:top w:val="none" w:sz="0" w:space="0" w:color="auto"/>
        <w:left w:val="none" w:sz="0" w:space="0" w:color="auto"/>
        <w:bottom w:val="none" w:sz="0" w:space="0" w:color="auto"/>
        <w:right w:val="none" w:sz="0" w:space="0" w:color="auto"/>
      </w:divBdr>
    </w:div>
    <w:div w:id="43718654">
      <w:bodyDiv w:val="1"/>
      <w:marLeft w:val="0"/>
      <w:marRight w:val="0"/>
      <w:marTop w:val="0"/>
      <w:marBottom w:val="0"/>
      <w:divBdr>
        <w:top w:val="none" w:sz="0" w:space="0" w:color="auto"/>
        <w:left w:val="none" w:sz="0" w:space="0" w:color="auto"/>
        <w:bottom w:val="none" w:sz="0" w:space="0" w:color="auto"/>
        <w:right w:val="none" w:sz="0" w:space="0" w:color="auto"/>
      </w:divBdr>
    </w:div>
    <w:div w:id="44762945">
      <w:bodyDiv w:val="1"/>
      <w:marLeft w:val="0"/>
      <w:marRight w:val="0"/>
      <w:marTop w:val="0"/>
      <w:marBottom w:val="0"/>
      <w:divBdr>
        <w:top w:val="none" w:sz="0" w:space="0" w:color="auto"/>
        <w:left w:val="none" w:sz="0" w:space="0" w:color="auto"/>
        <w:bottom w:val="none" w:sz="0" w:space="0" w:color="auto"/>
        <w:right w:val="none" w:sz="0" w:space="0" w:color="auto"/>
      </w:divBdr>
    </w:div>
    <w:div w:id="56166913">
      <w:bodyDiv w:val="1"/>
      <w:marLeft w:val="0"/>
      <w:marRight w:val="0"/>
      <w:marTop w:val="0"/>
      <w:marBottom w:val="0"/>
      <w:divBdr>
        <w:top w:val="none" w:sz="0" w:space="0" w:color="auto"/>
        <w:left w:val="none" w:sz="0" w:space="0" w:color="auto"/>
        <w:bottom w:val="none" w:sz="0" w:space="0" w:color="auto"/>
        <w:right w:val="none" w:sz="0" w:space="0" w:color="auto"/>
      </w:divBdr>
    </w:div>
    <w:div w:id="61373085">
      <w:bodyDiv w:val="1"/>
      <w:marLeft w:val="0"/>
      <w:marRight w:val="0"/>
      <w:marTop w:val="0"/>
      <w:marBottom w:val="0"/>
      <w:divBdr>
        <w:top w:val="none" w:sz="0" w:space="0" w:color="auto"/>
        <w:left w:val="none" w:sz="0" w:space="0" w:color="auto"/>
        <w:bottom w:val="none" w:sz="0" w:space="0" w:color="auto"/>
        <w:right w:val="none" w:sz="0" w:space="0" w:color="auto"/>
      </w:divBdr>
    </w:div>
    <w:div w:id="75906156">
      <w:bodyDiv w:val="1"/>
      <w:marLeft w:val="0"/>
      <w:marRight w:val="0"/>
      <w:marTop w:val="0"/>
      <w:marBottom w:val="0"/>
      <w:divBdr>
        <w:top w:val="none" w:sz="0" w:space="0" w:color="auto"/>
        <w:left w:val="none" w:sz="0" w:space="0" w:color="auto"/>
        <w:bottom w:val="none" w:sz="0" w:space="0" w:color="auto"/>
        <w:right w:val="none" w:sz="0" w:space="0" w:color="auto"/>
      </w:divBdr>
    </w:div>
    <w:div w:id="121920619">
      <w:bodyDiv w:val="1"/>
      <w:marLeft w:val="0"/>
      <w:marRight w:val="0"/>
      <w:marTop w:val="0"/>
      <w:marBottom w:val="0"/>
      <w:divBdr>
        <w:top w:val="none" w:sz="0" w:space="0" w:color="auto"/>
        <w:left w:val="none" w:sz="0" w:space="0" w:color="auto"/>
        <w:bottom w:val="none" w:sz="0" w:space="0" w:color="auto"/>
        <w:right w:val="none" w:sz="0" w:space="0" w:color="auto"/>
      </w:divBdr>
    </w:div>
    <w:div w:id="126901633">
      <w:bodyDiv w:val="1"/>
      <w:marLeft w:val="0"/>
      <w:marRight w:val="0"/>
      <w:marTop w:val="0"/>
      <w:marBottom w:val="0"/>
      <w:divBdr>
        <w:top w:val="none" w:sz="0" w:space="0" w:color="auto"/>
        <w:left w:val="none" w:sz="0" w:space="0" w:color="auto"/>
        <w:bottom w:val="none" w:sz="0" w:space="0" w:color="auto"/>
        <w:right w:val="none" w:sz="0" w:space="0" w:color="auto"/>
      </w:divBdr>
    </w:div>
    <w:div w:id="156385069">
      <w:bodyDiv w:val="1"/>
      <w:marLeft w:val="0"/>
      <w:marRight w:val="0"/>
      <w:marTop w:val="0"/>
      <w:marBottom w:val="0"/>
      <w:divBdr>
        <w:top w:val="none" w:sz="0" w:space="0" w:color="auto"/>
        <w:left w:val="none" w:sz="0" w:space="0" w:color="auto"/>
        <w:bottom w:val="none" w:sz="0" w:space="0" w:color="auto"/>
        <w:right w:val="none" w:sz="0" w:space="0" w:color="auto"/>
      </w:divBdr>
    </w:div>
    <w:div w:id="169223766">
      <w:bodyDiv w:val="1"/>
      <w:marLeft w:val="0"/>
      <w:marRight w:val="0"/>
      <w:marTop w:val="0"/>
      <w:marBottom w:val="0"/>
      <w:divBdr>
        <w:top w:val="none" w:sz="0" w:space="0" w:color="auto"/>
        <w:left w:val="none" w:sz="0" w:space="0" w:color="auto"/>
        <w:bottom w:val="none" w:sz="0" w:space="0" w:color="auto"/>
        <w:right w:val="none" w:sz="0" w:space="0" w:color="auto"/>
      </w:divBdr>
    </w:div>
    <w:div w:id="198010326">
      <w:bodyDiv w:val="1"/>
      <w:marLeft w:val="0"/>
      <w:marRight w:val="0"/>
      <w:marTop w:val="0"/>
      <w:marBottom w:val="0"/>
      <w:divBdr>
        <w:top w:val="none" w:sz="0" w:space="0" w:color="auto"/>
        <w:left w:val="none" w:sz="0" w:space="0" w:color="auto"/>
        <w:bottom w:val="none" w:sz="0" w:space="0" w:color="auto"/>
        <w:right w:val="none" w:sz="0" w:space="0" w:color="auto"/>
      </w:divBdr>
    </w:div>
    <w:div w:id="203178662">
      <w:bodyDiv w:val="1"/>
      <w:marLeft w:val="0"/>
      <w:marRight w:val="0"/>
      <w:marTop w:val="0"/>
      <w:marBottom w:val="0"/>
      <w:divBdr>
        <w:top w:val="none" w:sz="0" w:space="0" w:color="auto"/>
        <w:left w:val="none" w:sz="0" w:space="0" w:color="auto"/>
        <w:bottom w:val="none" w:sz="0" w:space="0" w:color="auto"/>
        <w:right w:val="none" w:sz="0" w:space="0" w:color="auto"/>
      </w:divBdr>
    </w:div>
    <w:div w:id="210313442">
      <w:bodyDiv w:val="1"/>
      <w:marLeft w:val="0"/>
      <w:marRight w:val="0"/>
      <w:marTop w:val="0"/>
      <w:marBottom w:val="0"/>
      <w:divBdr>
        <w:top w:val="none" w:sz="0" w:space="0" w:color="auto"/>
        <w:left w:val="none" w:sz="0" w:space="0" w:color="auto"/>
        <w:bottom w:val="none" w:sz="0" w:space="0" w:color="auto"/>
        <w:right w:val="none" w:sz="0" w:space="0" w:color="auto"/>
      </w:divBdr>
    </w:div>
    <w:div w:id="228855000">
      <w:bodyDiv w:val="1"/>
      <w:marLeft w:val="0"/>
      <w:marRight w:val="0"/>
      <w:marTop w:val="0"/>
      <w:marBottom w:val="0"/>
      <w:divBdr>
        <w:top w:val="none" w:sz="0" w:space="0" w:color="auto"/>
        <w:left w:val="none" w:sz="0" w:space="0" w:color="auto"/>
        <w:bottom w:val="none" w:sz="0" w:space="0" w:color="auto"/>
        <w:right w:val="none" w:sz="0" w:space="0" w:color="auto"/>
      </w:divBdr>
    </w:div>
    <w:div w:id="261956772">
      <w:bodyDiv w:val="1"/>
      <w:marLeft w:val="0"/>
      <w:marRight w:val="0"/>
      <w:marTop w:val="0"/>
      <w:marBottom w:val="0"/>
      <w:divBdr>
        <w:top w:val="none" w:sz="0" w:space="0" w:color="auto"/>
        <w:left w:val="none" w:sz="0" w:space="0" w:color="auto"/>
        <w:bottom w:val="none" w:sz="0" w:space="0" w:color="auto"/>
        <w:right w:val="none" w:sz="0" w:space="0" w:color="auto"/>
      </w:divBdr>
    </w:div>
    <w:div w:id="271253956">
      <w:bodyDiv w:val="1"/>
      <w:marLeft w:val="0"/>
      <w:marRight w:val="0"/>
      <w:marTop w:val="0"/>
      <w:marBottom w:val="0"/>
      <w:divBdr>
        <w:top w:val="none" w:sz="0" w:space="0" w:color="auto"/>
        <w:left w:val="none" w:sz="0" w:space="0" w:color="auto"/>
        <w:bottom w:val="none" w:sz="0" w:space="0" w:color="auto"/>
        <w:right w:val="none" w:sz="0" w:space="0" w:color="auto"/>
      </w:divBdr>
    </w:div>
    <w:div w:id="294332098">
      <w:bodyDiv w:val="1"/>
      <w:marLeft w:val="0"/>
      <w:marRight w:val="0"/>
      <w:marTop w:val="0"/>
      <w:marBottom w:val="0"/>
      <w:divBdr>
        <w:top w:val="none" w:sz="0" w:space="0" w:color="auto"/>
        <w:left w:val="none" w:sz="0" w:space="0" w:color="auto"/>
        <w:bottom w:val="none" w:sz="0" w:space="0" w:color="auto"/>
        <w:right w:val="none" w:sz="0" w:space="0" w:color="auto"/>
      </w:divBdr>
    </w:div>
    <w:div w:id="325548785">
      <w:bodyDiv w:val="1"/>
      <w:marLeft w:val="0"/>
      <w:marRight w:val="0"/>
      <w:marTop w:val="0"/>
      <w:marBottom w:val="0"/>
      <w:divBdr>
        <w:top w:val="none" w:sz="0" w:space="0" w:color="auto"/>
        <w:left w:val="none" w:sz="0" w:space="0" w:color="auto"/>
        <w:bottom w:val="none" w:sz="0" w:space="0" w:color="auto"/>
        <w:right w:val="none" w:sz="0" w:space="0" w:color="auto"/>
      </w:divBdr>
    </w:div>
    <w:div w:id="335229162">
      <w:bodyDiv w:val="1"/>
      <w:marLeft w:val="0"/>
      <w:marRight w:val="0"/>
      <w:marTop w:val="0"/>
      <w:marBottom w:val="0"/>
      <w:divBdr>
        <w:top w:val="none" w:sz="0" w:space="0" w:color="auto"/>
        <w:left w:val="none" w:sz="0" w:space="0" w:color="auto"/>
        <w:bottom w:val="none" w:sz="0" w:space="0" w:color="auto"/>
        <w:right w:val="none" w:sz="0" w:space="0" w:color="auto"/>
      </w:divBdr>
    </w:div>
    <w:div w:id="338505327">
      <w:bodyDiv w:val="1"/>
      <w:marLeft w:val="0"/>
      <w:marRight w:val="0"/>
      <w:marTop w:val="0"/>
      <w:marBottom w:val="0"/>
      <w:divBdr>
        <w:top w:val="none" w:sz="0" w:space="0" w:color="auto"/>
        <w:left w:val="none" w:sz="0" w:space="0" w:color="auto"/>
        <w:bottom w:val="none" w:sz="0" w:space="0" w:color="auto"/>
        <w:right w:val="none" w:sz="0" w:space="0" w:color="auto"/>
      </w:divBdr>
    </w:div>
    <w:div w:id="340935739">
      <w:bodyDiv w:val="1"/>
      <w:marLeft w:val="0"/>
      <w:marRight w:val="0"/>
      <w:marTop w:val="0"/>
      <w:marBottom w:val="0"/>
      <w:divBdr>
        <w:top w:val="none" w:sz="0" w:space="0" w:color="auto"/>
        <w:left w:val="none" w:sz="0" w:space="0" w:color="auto"/>
        <w:bottom w:val="none" w:sz="0" w:space="0" w:color="auto"/>
        <w:right w:val="none" w:sz="0" w:space="0" w:color="auto"/>
      </w:divBdr>
    </w:div>
    <w:div w:id="365763046">
      <w:bodyDiv w:val="1"/>
      <w:marLeft w:val="0"/>
      <w:marRight w:val="0"/>
      <w:marTop w:val="0"/>
      <w:marBottom w:val="0"/>
      <w:divBdr>
        <w:top w:val="none" w:sz="0" w:space="0" w:color="auto"/>
        <w:left w:val="none" w:sz="0" w:space="0" w:color="auto"/>
        <w:bottom w:val="none" w:sz="0" w:space="0" w:color="auto"/>
        <w:right w:val="none" w:sz="0" w:space="0" w:color="auto"/>
      </w:divBdr>
    </w:div>
    <w:div w:id="436949895">
      <w:bodyDiv w:val="1"/>
      <w:marLeft w:val="0"/>
      <w:marRight w:val="0"/>
      <w:marTop w:val="0"/>
      <w:marBottom w:val="0"/>
      <w:divBdr>
        <w:top w:val="none" w:sz="0" w:space="0" w:color="auto"/>
        <w:left w:val="none" w:sz="0" w:space="0" w:color="auto"/>
        <w:bottom w:val="none" w:sz="0" w:space="0" w:color="auto"/>
        <w:right w:val="none" w:sz="0" w:space="0" w:color="auto"/>
      </w:divBdr>
    </w:div>
    <w:div w:id="447774711">
      <w:bodyDiv w:val="1"/>
      <w:marLeft w:val="0"/>
      <w:marRight w:val="0"/>
      <w:marTop w:val="0"/>
      <w:marBottom w:val="0"/>
      <w:divBdr>
        <w:top w:val="none" w:sz="0" w:space="0" w:color="auto"/>
        <w:left w:val="none" w:sz="0" w:space="0" w:color="auto"/>
        <w:bottom w:val="none" w:sz="0" w:space="0" w:color="auto"/>
        <w:right w:val="none" w:sz="0" w:space="0" w:color="auto"/>
      </w:divBdr>
    </w:div>
    <w:div w:id="486941860">
      <w:bodyDiv w:val="1"/>
      <w:marLeft w:val="0"/>
      <w:marRight w:val="0"/>
      <w:marTop w:val="0"/>
      <w:marBottom w:val="0"/>
      <w:divBdr>
        <w:top w:val="none" w:sz="0" w:space="0" w:color="auto"/>
        <w:left w:val="none" w:sz="0" w:space="0" w:color="auto"/>
        <w:bottom w:val="none" w:sz="0" w:space="0" w:color="auto"/>
        <w:right w:val="none" w:sz="0" w:space="0" w:color="auto"/>
      </w:divBdr>
    </w:div>
    <w:div w:id="504051593">
      <w:bodyDiv w:val="1"/>
      <w:marLeft w:val="0"/>
      <w:marRight w:val="0"/>
      <w:marTop w:val="0"/>
      <w:marBottom w:val="0"/>
      <w:divBdr>
        <w:top w:val="none" w:sz="0" w:space="0" w:color="auto"/>
        <w:left w:val="none" w:sz="0" w:space="0" w:color="auto"/>
        <w:bottom w:val="none" w:sz="0" w:space="0" w:color="auto"/>
        <w:right w:val="none" w:sz="0" w:space="0" w:color="auto"/>
      </w:divBdr>
    </w:div>
    <w:div w:id="513767399">
      <w:bodyDiv w:val="1"/>
      <w:marLeft w:val="0"/>
      <w:marRight w:val="0"/>
      <w:marTop w:val="0"/>
      <w:marBottom w:val="0"/>
      <w:divBdr>
        <w:top w:val="none" w:sz="0" w:space="0" w:color="auto"/>
        <w:left w:val="none" w:sz="0" w:space="0" w:color="auto"/>
        <w:bottom w:val="none" w:sz="0" w:space="0" w:color="auto"/>
        <w:right w:val="none" w:sz="0" w:space="0" w:color="auto"/>
      </w:divBdr>
    </w:div>
    <w:div w:id="545725593">
      <w:bodyDiv w:val="1"/>
      <w:marLeft w:val="0"/>
      <w:marRight w:val="0"/>
      <w:marTop w:val="0"/>
      <w:marBottom w:val="0"/>
      <w:divBdr>
        <w:top w:val="none" w:sz="0" w:space="0" w:color="auto"/>
        <w:left w:val="none" w:sz="0" w:space="0" w:color="auto"/>
        <w:bottom w:val="none" w:sz="0" w:space="0" w:color="auto"/>
        <w:right w:val="none" w:sz="0" w:space="0" w:color="auto"/>
      </w:divBdr>
    </w:div>
    <w:div w:id="546920253">
      <w:bodyDiv w:val="1"/>
      <w:marLeft w:val="0"/>
      <w:marRight w:val="0"/>
      <w:marTop w:val="0"/>
      <w:marBottom w:val="0"/>
      <w:divBdr>
        <w:top w:val="none" w:sz="0" w:space="0" w:color="auto"/>
        <w:left w:val="none" w:sz="0" w:space="0" w:color="auto"/>
        <w:bottom w:val="none" w:sz="0" w:space="0" w:color="auto"/>
        <w:right w:val="none" w:sz="0" w:space="0" w:color="auto"/>
      </w:divBdr>
    </w:div>
    <w:div w:id="567499137">
      <w:bodyDiv w:val="1"/>
      <w:marLeft w:val="0"/>
      <w:marRight w:val="0"/>
      <w:marTop w:val="0"/>
      <w:marBottom w:val="0"/>
      <w:divBdr>
        <w:top w:val="none" w:sz="0" w:space="0" w:color="auto"/>
        <w:left w:val="none" w:sz="0" w:space="0" w:color="auto"/>
        <w:bottom w:val="none" w:sz="0" w:space="0" w:color="auto"/>
        <w:right w:val="none" w:sz="0" w:space="0" w:color="auto"/>
      </w:divBdr>
    </w:div>
    <w:div w:id="581066713">
      <w:bodyDiv w:val="1"/>
      <w:marLeft w:val="0"/>
      <w:marRight w:val="0"/>
      <w:marTop w:val="0"/>
      <w:marBottom w:val="0"/>
      <w:divBdr>
        <w:top w:val="none" w:sz="0" w:space="0" w:color="auto"/>
        <w:left w:val="none" w:sz="0" w:space="0" w:color="auto"/>
        <w:bottom w:val="none" w:sz="0" w:space="0" w:color="auto"/>
        <w:right w:val="none" w:sz="0" w:space="0" w:color="auto"/>
      </w:divBdr>
    </w:div>
    <w:div w:id="583029206">
      <w:bodyDiv w:val="1"/>
      <w:marLeft w:val="0"/>
      <w:marRight w:val="0"/>
      <w:marTop w:val="0"/>
      <w:marBottom w:val="0"/>
      <w:divBdr>
        <w:top w:val="none" w:sz="0" w:space="0" w:color="auto"/>
        <w:left w:val="none" w:sz="0" w:space="0" w:color="auto"/>
        <w:bottom w:val="none" w:sz="0" w:space="0" w:color="auto"/>
        <w:right w:val="none" w:sz="0" w:space="0" w:color="auto"/>
      </w:divBdr>
    </w:div>
    <w:div w:id="603613614">
      <w:bodyDiv w:val="1"/>
      <w:marLeft w:val="0"/>
      <w:marRight w:val="0"/>
      <w:marTop w:val="0"/>
      <w:marBottom w:val="0"/>
      <w:divBdr>
        <w:top w:val="none" w:sz="0" w:space="0" w:color="auto"/>
        <w:left w:val="none" w:sz="0" w:space="0" w:color="auto"/>
        <w:bottom w:val="none" w:sz="0" w:space="0" w:color="auto"/>
        <w:right w:val="none" w:sz="0" w:space="0" w:color="auto"/>
      </w:divBdr>
    </w:div>
    <w:div w:id="620304518">
      <w:bodyDiv w:val="1"/>
      <w:marLeft w:val="0"/>
      <w:marRight w:val="0"/>
      <w:marTop w:val="0"/>
      <w:marBottom w:val="0"/>
      <w:divBdr>
        <w:top w:val="none" w:sz="0" w:space="0" w:color="auto"/>
        <w:left w:val="none" w:sz="0" w:space="0" w:color="auto"/>
        <w:bottom w:val="none" w:sz="0" w:space="0" w:color="auto"/>
        <w:right w:val="none" w:sz="0" w:space="0" w:color="auto"/>
      </w:divBdr>
    </w:div>
    <w:div w:id="630597726">
      <w:bodyDiv w:val="1"/>
      <w:marLeft w:val="0"/>
      <w:marRight w:val="0"/>
      <w:marTop w:val="0"/>
      <w:marBottom w:val="0"/>
      <w:divBdr>
        <w:top w:val="none" w:sz="0" w:space="0" w:color="auto"/>
        <w:left w:val="none" w:sz="0" w:space="0" w:color="auto"/>
        <w:bottom w:val="none" w:sz="0" w:space="0" w:color="auto"/>
        <w:right w:val="none" w:sz="0" w:space="0" w:color="auto"/>
      </w:divBdr>
    </w:div>
    <w:div w:id="648555340">
      <w:bodyDiv w:val="1"/>
      <w:marLeft w:val="0"/>
      <w:marRight w:val="0"/>
      <w:marTop w:val="0"/>
      <w:marBottom w:val="0"/>
      <w:divBdr>
        <w:top w:val="none" w:sz="0" w:space="0" w:color="auto"/>
        <w:left w:val="none" w:sz="0" w:space="0" w:color="auto"/>
        <w:bottom w:val="none" w:sz="0" w:space="0" w:color="auto"/>
        <w:right w:val="none" w:sz="0" w:space="0" w:color="auto"/>
      </w:divBdr>
    </w:div>
    <w:div w:id="723912536">
      <w:bodyDiv w:val="1"/>
      <w:marLeft w:val="0"/>
      <w:marRight w:val="0"/>
      <w:marTop w:val="0"/>
      <w:marBottom w:val="0"/>
      <w:divBdr>
        <w:top w:val="none" w:sz="0" w:space="0" w:color="auto"/>
        <w:left w:val="none" w:sz="0" w:space="0" w:color="auto"/>
        <w:bottom w:val="none" w:sz="0" w:space="0" w:color="auto"/>
        <w:right w:val="none" w:sz="0" w:space="0" w:color="auto"/>
      </w:divBdr>
    </w:div>
    <w:div w:id="734357462">
      <w:bodyDiv w:val="1"/>
      <w:marLeft w:val="0"/>
      <w:marRight w:val="0"/>
      <w:marTop w:val="0"/>
      <w:marBottom w:val="0"/>
      <w:divBdr>
        <w:top w:val="none" w:sz="0" w:space="0" w:color="auto"/>
        <w:left w:val="none" w:sz="0" w:space="0" w:color="auto"/>
        <w:bottom w:val="none" w:sz="0" w:space="0" w:color="auto"/>
        <w:right w:val="none" w:sz="0" w:space="0" w:color="auto"/>
      </w:divBdr>
    </w:div>
    <w:div w:id="757143480">
      <w:bodyDiv w:val="1"/>
      <w:marLeft w:val="0"/>
      <w:marRight w:val="0"/>
      <w:marTop w:val="0"/>
      <w:marBottom w:val="0"/>
      <w:divBdr>
        <w:top w:val="none" w:sz="0" w:space="0" w:color="auto"/>
        <w:left w:val="none" w:sz="0" w:space="0" w:color="auto"/>
        <w:bottom w:val="none" w:sz="0" w:space="0" w:color="auto"/>
        <w:right w:val="none" w:sz="0" w:space="0" w:color="auto"/>
      </w:divBdr>
    </w:div>
    <w:div w:id="768937934">
      <w:bodyDiv w:val="1"/>
      <w:marLeft w:val="0"/>
      <w:marRight w:val="0"/>
      <w:marTop w:val="0"/>
      <w:marBottom w:val="0"/>
      <w:divBdr>
        <w:top w:val="none" w:sz="0" w:space="0" w:color="auto"/>
        <w:left w:val="none" w:sz="0" w:space="0" w:color="auto"/>
        <w:bottom w:val="none" w:sz="0" w:space="0" w:color="auto"/>
        <w:right w:val="none" w:sz="0" w:space="0" w:color="auto"/>
      </w:divBdr>
    </w:div>
    <w:div w:id="797184405">
      <w:bodyDiv w:val="1"/>
      <w:marLeft w:val="0"/>
      <w:marRight w:val="0"/>
      <w:marTop w:val="0"/>
      <w:marBottom w:val="0"/>
      <w:divBdr>
        <w:top w:val="none" w:sz="0" w:space="0" w:color="auto"/>
        <w:left w:val="none" w:sz="0" w:space="0" w:color="auto"/>
        <w:bottom w:val="none" w:sz="0" w:space="0" w:color="auto"/>
        <w:right w:val="none" w:sz="0" w:space="0" w:color="auto"/>
      </w:divBdr>
    </w:div>
    <w:div w:id="813908310">
      <w:bodyDiv w:val="1"/>
      <w:marLeft w:val="0"/>
      <w:marRight w:val="0"/>
      <w:marTop w:val="0"/>
      <w:marBottom w:val="0"/>
      <w:divBdr>
        <w:top w:val="none" w:sz="0" w:space="0" w:color="auto"/>
        <w:left w:val="none" w:sz="0" w:space="0" w:color="auto"/>
        <w:bottom w:val="none" w:sz="0" w:space="0" w:color="auto"/>
        <w:right w:val="none" w:sz="0" w:space="0" w:color="auto"/>
      </w:divBdr>
    </w:div>
    <w:div w:id="849415222">
      <w:bodyDiv w:val="1"/>
      <w:marLeft w:val="0"/>
      <w:marRight w:val="0"/>
      <w:marTop w:val="0"/>
      <w:marBottom w:val="0"/>
      <w:divBdr>
        <w:top w:val="none" w:sz="0" w:space="0" w:color="auto"/>
        <w:left w:val="none" w:sz="0" w:space="0" w:color="auto"/>
        <w:bottom w:val="none" w:sz="0" w:space="0" w:color="auto"/>
        <w:right w:val="none" w:sz="0" w:space="0" w:color="auto"/>
      </w:divBdr>
    </w:div>
    <w:div w:id="861212962">
      <w:bodyDiv w:val="1"/>
      <w:marLeft w:val="0"/>
      <w:marRight w:val="0"/>
      <w:marTop w:val="0"/>
      <w:marBottom w:val="0"/>
      <w:divBdr>
        <w:top w:val="none" w:sz="0" w:space="0" w:color="auto"/>
        <w:left w:val="none" w:sz="0" w:space="0" w:color="auto"/>
        <w:bottom w:val="none" w:sz="0" w:space="0" w:color="auto"/>
        <w:right w:val="none" w:sz="0" w:space="0" w:color="auto"/>
      </w:divBdr>
    </w:div>
    <w:div w:id="882836003">
      <w:bodyDiv w:val="1"/>
      <w:marLeft w:val="0"/>
      <w:marRight w:val="0"/>
      <w:marTop w:val="0"/>
      <w:marBottom w:val="0"/>
      <w:divBdr>
        <w:top w:val="none" w:sz="0" w:space="0" w:color="auto"/>
        <w:left w:val="none" w:sz="0" w:space="0" w:color="auto"/>
        <w:bottom w:val="none" w:sz="0" w:space="0" w:color="auto"/>
        <w:right w:val="none" w:sz="0" w:space="0" w:color="auto"/>
      </w:divBdr>
    </w:div>
    <w:div w:id="898829250">
      <w:bodyDiv w:val="1"/>
      <w:marLeft w:val="0"/>
      <w:marRight w:val="0"/>
      <w:marTop w:val="0"/>
      <w:marBottom w:val="0"/>
      <w:divBdr>
        <w:top w:val="none" w:sz="0" w:space="0" w:color="auto"/>
        <w:left w:val="none" w:sz="0" w:space="0" w:color="auto"/>
        <w:bottom w:val="none" w:sz="0" w:space="0" w:color="auto"/>
        <w:right w:val="none" w:sz="0" w:space="0" w:color="auto"/>
      </w:divBdr>
    </w:div>
    <w:div w:id="914361763">
      <w:bodyDiv w:val="1"/>
      <w:marLeft w:val="0"/>
      <w:marRight w:val="0"/>
      <w:marTop w:val="0"/>
      <w:marBottom w:val="0"/>
      <w:divBdr>
        <w:top w:val="none" w:sz="0" w:space="0" w:color="auto"/>
        <w:left w:val="none" w:sz="0" w:space="0" w:color="auto"/>
        <w:bottom w:val="none" w:sz="0" w:space="0" w:color="auto"/>
        <w:right w:val="none" w:sz="0" w:space="0" w:color="auto"/>
      </w:divBdr>
    </w:div>
    <w:div w:id="936668312">
      <w:bodyDiv w:val="1"/>
      <w:marLeft w:val="0"/>
      <w:marRight w:val="0"/>
      <w:marTop w:val="0"/>
      <w:marBottom w:val="0"/>
      <w:divBdr>
        <w:top w:val="none" w:sz="0" w:space="0" w:color="auto"/>
        <w:left w:val="none" w:sz="0" w:space="0" w:color="auto"/>
        <w:bottom w:val="none" w:sz="0" w:space="0" w:color="auto"/>
        <w:right w:val="none" w:sz="0" w:space="0" w:color="auto"/>
      </w:divBdr>
    </w:div>
    <w:div w:id="954599358">
      <w:bodyDiv w:val="1"/>
      <w:marLeft w:val="0"/>
      <w:marRight w:val="0"/>
      <w:marTop w:val="0"/>
      <w:marBottom w:val="0"/>
      <w:divBdr>
        <w:top w:val="none" w:sz="0" w:space="0" w:color="auto"/>
        <w:left w:val="none" w:sz="0" w:space="0" w:color="auto"/>
        <w:bottom w:val="none" w:sz="0" w:space="0" w:color="auto"/>
        <w:right w:val="none" w:sz="0" w:space="0" w:color="auto"/>
      </w:divBdr>
    </w:div>
    <w:div w:id="993610735">
      <w:bodyDiv w:val="1"/>
      <w:marLeft w:val="0"/>
      <w:marRight w:val="0"/>
      <w:marTop w:val="0"/>
      <w:marBottom w:val="0"/>
      <w:divBdr>
        <w:top w:val="none" w:sz="0" w:space="0" w:color="auto"/>
        <w:left w:val="none" w:sz="0" w:space="0" w:color="auto"/>
        <w:bottom w:val="none" w:sz="0" w:space="0" w:color="auto"/>
        <w:right w:val="none" w:sz="0" w:space="0" w:color="auto"/>
      </w:divBdr>
    </w:div>
    <w:div w:id="1004554818">
      <w:bodyDiv w:val="1"/>
      <w:marLeft w:val="0"/>
      <w:marRight w:val="0"/>
      <w:marTop w:val="0"/>
      <w:marBottom w:val="0"/>
      <w:divBdr>
        <w:top w:val="none" w:sz="0" w:space="0" w:color="auto"/>
        <w:left w:val="none" w:sz="0" w:space="0" w:color="auto"/>
        <w:bottom w:val="none" w:sz="0" w:space="0" w:color="auto"/>
        <w:right w:val="none" w:sz="0" w:space="0" w:color="auto"/>
      </w:divBdr>
    </w:div>
    <w:div w:id="1010566784">
      <w:bodyDiv w:val="1"/>
      <w:marLeft w:val="0"/>
      <w:marRight w:val="0"/>
      <w:marTop w:val="0"/>
      <w:marBottom w:val="0"/>
      <w:divBdr>
        <w:top w:val="none" w:sz="0" w:space="0" w:color="auto"/>
        <w:left w:val="none" w:sz="0" w:space="0" w:color="auto"/>
        <w:bottom w:val="none" w:sz="0" w:space="0" w:color="auto"/>
        <w:right w:val="none" w:sz="0" w:space="0" w:color="auto"/>
      </w:divBdr>
    </w:div>
    <w:div w:id="1052801439">
      <w:bodyDiv w:val="1"/>
      <w:marLeft w:val="0"/>
      <w:marRight w:val="0"/>
      <w:marTop w:val="0"/>
      <w:marBottom w:val="0"/>
      <w:divBdr>
        <w:top w:val="none" w:sz="0" w:space="0" w:color="auto"/>
        <w:left w:val="none" w:sz="0" w:space="0" w:color="auto"/>
        <w:bottom w:val="none" w:sz="0" w:space="0" w:color="auto"/>
        <w:right w:val="none" w:sz="0" w:space="0" w:color="auto"/>
      </w:divBdr>
    </w:div>
    <w:div w:id="1072896372">
      <w:bodyDiv w:val="1"/>
      <w:marLeft w:val="0"/>
      <w:marRight w:val="0"/>
      <w:marTop w:val="0"/>
      <w:marBottom w:val="0"/>
      <w:divBdr>
        <w:top w:val="none" w:sz="0" w:space="0" w:color="auto"/>
        <w:left w:val="none" w:sz="0" w:space="0" w:color="auto"/>
        <w:bottom w:val="none" w:sz="0" w:space="0" w:color="auto"/>
        <w:right w:val="none" w:sz="0" w:space="0" w:color="auto"/>
      </w:divBdr>
    </w:div>
    <w:div w:id="1073551338">
      <w:bodyDiv w:val="1"/>
      <w:marLeft w:val="0"/>
      <w:marRight w:val="0"/>
      <w:marTop w:val="0"/>
      <w:marBottom w:val="0"/>
      <w:divBdr>
        <w:top w:val="none" w:sz="0" w:space="0" w:color="auto"/>
        <w:left w:val="none" w:sz="0" w:space="0" w:color="auto"/>
        <w:bottom w:val="none" w:sz="0" w:space="0" w:color="auto"/>
        <w:right w:val="none" w:sz="0" w:space="0" w:color="auto"/>
      </w:divBdr>
    </w:div>
    <w:div w:id="1075129135">
      <w:bodyDiv w:val="1"/>
      <w:marLeft w:val="0"/>
      <w:marRight w:val="0"/>
      <w:marTop w:val="0"/>
      <w:marBottom w:val="0"/>
      <w:divBdr>
        <w:top w:val="none" w:sz="0" w:space="0" w:color="auto"/>
        <w:left w:val="none" w:sz="0" w:space="0" w:color="auto"/>
        <w:bottom w:val="none" w:sz="0" w:space="0" w:color="auto"/>
        <w:right w:val="none" w:sz="0" w:space="0" w:color="auto"/>
      </w:divBdr>
      <w:divsChild>
        <w:div w:id="1554121773">
          <w:marLeft w:val="0"/>
          <w:marRight w:val="0"/>
          <w:marTop w:val="0"/>
          <w:marBottom w:val="0"/>
          <w:divBdr>
            <w:top w:val="none" w:sz="0" w:space="0" w:color="auto"/>
            <w:left w:val="none" w:sz="0" w:space="0" w:color="auto"/>
            <w:bottom w:val="none" w:sz="0" w:space="0" w:color="auto"/>
            <w:right w:val="none" w:sz="0" w:space="0" w:color="auto"/>
          </w:divBdr>
        </w:div>
      </w:divsChild>
    </w:div>
    <w:div w:id="1090734601">
      <w:bodyDiv w:val="1"/>
      <w:marLeft w:val="0"/>
      <w:marRight w:val="0"/>
      <w:marTop w:val="0"/>
      <w:marBottom w:val="0"/>
      <w:divBdr>
        <w:top w:val="none" w:sz="0" w:space="0" w:color="auto"/>
        <w:left w:val="none" w:sz="0" w:space="0" w:color="auto"/>
        <w:bottom w:val="none" w:sz="0" w:space="0" w:color="auto"/>
        <w:right w:val="none" w:sz="0" w:space="0" w:color="auto"/>
      </w:divBdr>
    </w:div>
    <w:div w:id="1092513918">
      <w:bodyDiv w:val="1"/>
      <w:marLeft w:val="0"/>
      <w:marRight w:val="0"/>
      <w:marTop w:val="0"/>
      <w:marBottom w:val="0"/>
      <w:divBdr>
        <w:top w:val="none" w:sz="0" w:space="0" w:color="auto"/>
        <w:left w:val="none" w:sz="0" w:space="0" w:color="auto"/>
        <w:bottom w:val="none" w:sz="0" w:space="0" w:color="auto"/>
        <w:right w:val="none" w:sz="0" w:space="0" w:color="auto"/>
      </w:divBdr>
    </w:div>
    <w:div w:id="1114864418">
      <w:bodyDiv w:val="1"/>
      <w:marLeft w:val="0"/>
      <w:marRight w:val="0"/>
      <w:marTop w:val="0"/>
      <w:marBottom w:val="0"/>
      <w:divBdr>
        <w:top w:val="none" w:sz="0" w:space="0" w:color="auto"/>
        <w:left w:val="none" w:sz="0" w:space="0" w:color="auto"/>
        <w:bottom w:val="none" w:sz="0" w:space="0" w:color="auto"/>
        <w:right w:val="none" w:sz="0" w:space="0" w:color="auto"/>
      </w:divBdr>
    </w:div>
    <w:div w:id="1166701345">
      <w:bodyDiv w:val="1"/>
      <w:marLeft w:val="0"/>
      <w:marRight w:val="0"/>
      <w:marTop w:val="0"/>
      <w:marBottom w:val="0"/>
      <w:divBdr>
        <w:top w:val="none" w:sz="0" w:space="0" w:color="auto"/>
        <w:left w:val="none" w:sz="0" w:space="0" w:color="auto"/>
        <w:bottom w:val="none" w:sz="0" w:space="0" w:color="auto"/>
        <w:right w:val="none" w:sz="0" w:space="0" w:color="auto"/>
      </w:divBdr>
    </w:div>
    <w:div w:id="1200630726">
      <w:bodyDiv w:val="1"/>
      <w:marLeft w:val="0"/>
      <w:marRight w:val="0"/>
      <w:marTop w:val="0"/>
      <w:marBottom w:val="0"/>
      <w:divBdr>
        <w:top w:val="none" w:sz="0" w:space="0" w:color="auto"/>
        <w:left w:val="none" w:sz="0" w:space="0" w:color="auto"/>
        <w:bottom w:val="none" w:sz="0" w:space="0" w:color="auto"/>
        <w:right w:val="none" w:sz="0" w:space="0" w:color="auto"/>
      </w:divBdr>
    </w:div>
    <w:div w:id="1209147610">
      <w:bodyDiv w:val="1"/>
      <w:marLeft w:val="0"/>
      <w:marRight w:val="0"/>
      <w:marTop w:val="0"/>
      <w:marBottom w:val="0"/>
      <w:divBdr>
        <w:top w:val="none" w:sz="0" w:space="0" w:color="auto"/>
        <w:left w:val="none" w:sz="0" w:space="0" w:color="auto"/>
        <w:bottom w:val="none" w:sz="0" w:space="0" w:color="auto"/>
        <w:right w:val="none" w:sz="0" w:space="0" w:color="auto"/>
      </w:divBdr>
    </w:div>
    <w:div w:id="1220825367">
      <w:bodyDiv w:val="1"/>
      <w:marLeft w:val="0"/>
      <w:marRight w:val="0"/>
      <w:marTop w:val="0"/>
      <w:marBottom w:val="0"/>
      <w:divBdr>
        <w:top w:val="none" w:sz="0" w:space="0" w:color="auto"/>
        <w:left w:val="none" w:sz="0" w:space="0" w:color="auto"/>
        <w:bottom w:val="none" w:sz="0" w:space="0" w:color="auto"/>
        <w:right w:val="none" w:sz="0" w:space="0" w:color="auto"/>
      </w:divBdr>
    </w:div>
    <w:div w:id="1227760026">
      <w:bodyDiv w:val="1"/>
      <w:marLeft w:val="0"/>
      <w:marRight w:val="0"/>
      <w:marTop w:val="0"/>
      <w:marBottom w:val="0"/>
      <w:divBdr>
        <w:top w:val="none" w:sz="0" w:space="0" w:color="auto"/>
        <w:left w:val="none" w:sz="0" w:space="0" w:color="auto"/>
        <w:bottom w:val="none" w:sz="0" w:space="0" w:color="auto"/>
        <w:right w:val="none" w:sz="0" w:space="0" w:color="auto"/>
      </w:divBdr>
    </w:div>
    <w:div w:id="1234313007">
      <w:bodyDiv w:val="1"/>
      <w:marLeft w:val="0"/>
      <w:marRight w:val="0"/>
      <w:marTop w:val="0"/>
      <w:marBottom w:val="0"/>
      <w:divBdr>
        <w:top w:val="none" w:sz="0" w:space="0" w:color="auto"/>
        <w:left w:val="none" w:sz="0" w:space="0" w:color="auto"/>
        <w:bottom w:val="none" w:sz="0" w:space="0" w:color="auto"/>
        <w:right w:val="none" w:sz="0" w:space="0" w:color="auto"/>
      </w:divBdr>
    </w:div>
    <w:div w:id="1238203768">
      <w:bodyDiv w:val="1"/>
      <w:marLeft w:val="0"/>
      <w:marRight w:val="0"/>
      <w:marTop w:val="0"/>
      <w:marBottom w:val="0"/>
      <w:divBdr>
        <w:top w:val="none" w:sz="0" w:space="0" w:color="auto"/>
        <w:left w:val="none" w:sz="0" w:space="0" w:color="auto"/>
        <w:bottom w:val="none" w:sz="0" w:space="0" w:color="auto"/>
        <w:right w:val="none" w:sz="0" w:space="0" w:color="auto"/>
      </w:divBdr>
    </w:div>
    <w:div w:id="1248152306">
      <w:bodyDiv w:val="1"/>
      <w:marLeft w:val="0"/>
      <w:marRight w:val="0"/>
      <w:marTop w:val="0"/>
      <w:marBottom w:val="0"/>
      <w:divBdr>
        <w:top w:val="none" w:sz="0" w:space="0" w:color="auto"/>
        <w:left w:val="none" w:sz="0" w:space="0" w:color="auto"/>
        <w:bottom w:val="none" w:sz="0" w:space="0" w:color="auto"/>
        <w:right w:val="none" w:sz="0" w:space="0" w:color="auto"/>
      </w:divBdr>
    </w:div>
    <w:div w:id="1291862074">
      <w:bodyDiv w:val="1"/>
      <w:marLeft w:val="0"/>
      <w:marRight w:val="0"/>
      <w:marTop w:val="0"/>
      <w:marBottom w:val="0"/>
      <w:divBdr>
        <w:top w:val="none" w:sz="0" w:space="0" w:color="auto"/>
        <w:left w:val="none" w:sz="0" w:space="0" w:color="auto"/>
        <w:bottom w:val="none" w:sz="0" w:space="0" w:color="auto"/>
        <w:right w:val="none" w:sz="0" w:space="0" w:color="auto"/>
      </w:divBdr>
    </w:div>
    <w:div w:id="1301955459">
      <w:bodyDiv w:val="1"/>
      <w:marLeft w:val="0"/>
      <w:marRight w:val="0"/>
      <w:marTop w:val="0"/>
      <w:marBottom w:val="0"/>
      <w:divBdr>
        <w:top w:val="none" w:sz="0" w:space="0" w:color="auto"/>
        <w:left w:val="none" w:sz="0" w:space="0" w:color="auto"/>
        <w:bottom w:val="none" w:sz="0" w:space="0" w:color="auto"/>
        <w:right w:val="none" w:sz="0" w:space="0" w:color="auto"/>
      </w:divBdr>
    </w:div>
    <w:div w:id="1316105719">
      <w:bodyDiv w:val="1"/>
      <w:marLeft w:val="0"/>
      <w:marRight w:val="0"/>
      <w:marTop w:val="0"/>
      <w:marBottom w:val="0"/>
      <w:divBdr>
        <w:top w:val="none" w:sz="0" w:space="0" w:color="auto"/>
        <w:left w:val="none" w:sz="0" w:space="0" w:color="auto"/>
        <w:bottom w:val="none" w:sz="0" w:space="0" w:color="auto"/>
        <w:right w:val="none" w:sz="0" w:space="0" w:color="auto"/>
      </w:divBdr>
    </w:div>
    <w:div w:id="1329673635">
      <w:bodyDiv w:val="1"/>
      <w:marLeft w:val="0"/>
      <w:marRight w:val="0"/>
      <w:marTop w:val="0"/>
      <w:marBottom w:val="0"/>
      <w:divBdr>
        <w:top w:val="none" w:sz="0" w:space="0" w:color="auto"/>
        <w:left w:val="none" w:sz="0" w:space="0" w:color="auto"/>
        <w:bottom w:val="none" w:sz="0" w:space="0" w:color="auto"/>
        <w:right w:val="none" w:sz="0" w:space="0" w:color="auto"/>
      </w:divBdr>
    </w:div>
    <w:div w:id="1329862755">
      <w:bodyDiv w:val="1"/>
      <w:marLeft w:val="0"/>
      <w:marRight w:val="0"/>
      <w:marTop w:val="0"/>
      <w:marBottom w:val="0"/>
      <w:divBdr>
        <w:top w:val="none" w:sz="0" w:space="0" w:color="auto"/>
        <w:left w:val="none" w:sz="0" w:space="0" w:color="auto"/>
        <w:bottom w:val="none" w:sz="0" w:space="0" w:color="auto"/>
        <w:right w:val="none" w:sz="0" w:space="0" w:color="auto"/>
      </w:divBdr>
    </w:div>
    <w:div w:id="1333289752">
      <w:bodyDiv w:val="1"/>
      <w:marLeft w:val="0"/>
      <w:marRight w:val="0"/>
      <w:marTop w:val="0"/>
      <w:marBottom w:val="0"/>
      <w:divBdr>
        <w:top w:val="none" w:sz="0" w:space="0" w:color="auto"/>
        <w:left w:val="none" w:sz="0" w:space="0" w:color="auto"/>
        <w:bottom w:val="none" w:sz="0" w:space="0" w:color="auto"/>
        <w:right w:val="none" w:sz="0" w:space="0" w:color="auto"/>
      </w:divBdr>
    </w:div>
    <w:div w:id="1336877938">
      <w:bodyDiv w:val="1"/>
      <w:marLeft w:val="0"/>
      <w:marRight w:val="0"/>
      <w:marTop w:val="0"/>
      <w:marBottom w:val="0"/>
      <w:divBdr>
        <w:top w:val="none" w:sz="0" w:space="0" w:color="auto"/>
        <w:left w:val="none" w:sz="0" w:space="0" w:color="auto"/>
        <w:bottom w:val="none" w:sz="0" w:space="0" w:color="auto"/>
        <w:right w:val="none" w:sz="0" w:space="0" w:color="auto"/>
      </w:divBdr>
    </w:div>
    <w:div w:id="1346321948">
      <w:bodyDiv w:val="1"/>
      <w:marLeft w:val="0"/>
      <w:marRight w:val="0"/>
      <w:marTop w:val="0"/>
      <w:marBottom w:val="0"/>
      <w:divBdr>
        <w:top w:val="none" w:sz="0" w:space="0" w:color="auto"/>
        <w:left w:val="none" w:sz="0" w:space="0" w:color="auto"/>
        <w:bottom w:val="none" w:sz="0" w:space="0" w:color="auto"/>
        <w:right w:val="none" w:sz="0" w:space="0" w:color="auto"/>
      </w:divBdr>
    </w:div>
    <w:div w:id="1364551631">
      <w:bodyDiv w:val="1"/>
      <w:marLeft w:val="0"/>
      <w:marRight w:val="0"/>
      <w:marTop w:val="0"/>
      <w:marBottom w:val="0"/>
      <w:divBdr>
        <w:top w:val="none" w:sz="0" w:space="0" w:color="auto"/>
        <w:left w:val="none" w:sz="0" w:space="0" w:color="auto"/>
        <w:bottom w:val="none" w:sz="0" w:space="0" w:color="auto"/>
        <w:right w:val="none" w:sz="0" w:space="0" w:color="auto"/>
      </w:divBdr>
    </w:div>
    <w:div w:id="1364793757">
      <w:bodyDiv w:val="1"/>
      <w:marLeft w:val="0"/>
      <w:marRight w:val="0"/>
      <w:marTop w:val="0"/>
      <w:marBottom w:val="0"/>
      <w:divBdr>
        <w:top w:val="none" w:sz="0" w:space="0" w:color="auto"/>
        <w:left w:val="none" w:sz="0" w:space="0" w:color="auto"/>
        <w:bottom w:val="none" w:sz="0" w:space="0" w:color="auto"/>
        <w:right w:val="none" w:sz="0" w:space="0" w:color="auto"/>
      </w:divBdr>
    </w:div>
    <w:div w:id="1365600516">
      <w:bodyDiv w:val="1"/>
      <w:marLeft w:val="0"/>
      <w:marRight w:val="0"/>
      <w:marTop w:val="0"/>
      <w:marBottom w:val="0"/>
      <w:divBdr>
        <w:top w:val="none" w:sz="0" w:space="0" w:color="auto"/>
        <w:left w:val="none" w:sz="0" w:space="0" w:color="auto"/>
        <w:bottom w:val="none" w:sz="0" w:space="0" w:color="auto"/>
        <w:right w:val="none" w:sz="0" w:space="0" w:color="auto"/>
      </w:divBdr>
    </w:div>
    <w:div w:id="1380058717">
      <w:bodyDiv w:val="1"/>
      <w:marLeft w:val="0"/>
      <w:marRight w:val="0"/>
      <w:marTop w:val="0"/>
      <w:marBottom w:val="0"/>
      <w:divBdr>
        <w:top w:val="none" w:sz="0" w:space="0" w:color="auto"/>
        <w:left w:val="none" w:sz="0" w:space="0" w:color="auto"/>
        <w:bottom w:val="none" w:sz="0" w:space="0" w:color="auto"/>
        <w:right w:val="none" w:sz="0" w:space="0" w:color="auto"/>
      </w:divBdr>
    </w:div>
    <w:div w:id="1394696526">
      <w:bodyDiv w:val="1"/>
      <w:marLeft w:val="0"/>
      <w:marRight w:val="0"/>
      <w:marTop w:val="0"/>
      <w:marBottom w:val="0"/>
      <w:divBdr>
        <w:top w:val="none" w:sz="0" w:space="0" w:color="auto"/>
        <w:left w:val="none" w:sz="0" w:space="0" w:color="auto"/>
        <w:bottom w:val="none" w:sz="0" w:space="0" w:color="auto"/>
        <w:right w:val="none" w:sz="0" w:space="0" w:color="auto"/>
      </w:divBdr>
    </w:div>
    <w:div w:id="1395350875">
      <w:bodyDiv w:val="1"/>
      <w:marLeft w:val="0"/>
      <w:marRight w:val="0"/>
      <w:marTop w:val="0"/>
      <w:marBottom w:val="0"/>
      <w:divBdr>
        <w:top w:val="none" w:sz="0" w:space="0" w:color="auto"/>
        <w:left w:val="none" w:sz="0" w:space="0" w:color="auto"/>
        <w:bottom w:val="none" w:sz="0" w:space="0" w:color="auto"/>
        <w:right w:val="none" w:sz="0" w:space="0" w:color="auto"/>
      </w:divBdr>
    </w:div>
    <w:div w:id="1401633886">
      <w:bodyDiv w:val="1"/>
      <w:marLeft w:val="0"/>
      <w:marRight w:val="0"/>
      <w:marTop w:val="0"/>
      <w:marBottom w:val="0"/>
      <w:divBdr>
        <w:top w:val="none" w:sz="0" w:space="0" w:color="auto"/>
        <w:left w:val="none" w:sz="0" w:space="0" w:color="auto"/>
        <w:bottom w:val="none" w:sz="0" w:space="0" w:color="auto"/>
        <w:right w:val="none" w:sz="0" w:space="0" w:color="auto"/>
      </w:divBdr>
    </w:div>
    <w:div w:id="1425685103">
      <w:bodyDiv w:val="1"/>
      <w:marLeft w:val="0"/>
      <w:marRight w:val="0"/>
      <w:marTop w:val="0"/>
      <w:marBottom w:val="0"/>
      <w:divBdr>
        <w:top w:val="none" w:sz="0" w:space="0" w:color="auto"/>
        <w:left w:val="none" w:sz="0" w:space="0" w:color="auto"/>
        <w:bottom w:val="none" w:sz="0" w:space="0" w:color="auto"/>
        <w:right w:val="none" w:sz="0" w:space="0" w:color="auto"/>
      </w:divBdr>
    </w:div>
    <w:div w:id="1457334931">
      <w:bodyDiv w:val="1"/>
      <w:marLeft w:val="0"/>
      <w:marRight w:val="0"/>
      <w:marTop w:val="0"/>
      <w:marBottom w:val="0"/>
      <w:divBdr>
        <w:top w:val="none" w:sz="0" w:space="0" w:color="auto"/>
        <w:left w:val="none" w:sz="0" w:space="0" w:color="auto"/>
        <w:bottom w:val="none" w:sz="0" w:space="0" w:color="auto"/>
        <w:right w:val="none" w:sz="0" w:space="0" w:color="auto"/>
      </w:divBdr>
    </w:div>
    <w:div w:id="1466660382">
      <w:bodyDiv w:val="1"/>
      <w:marLeft w:val="0"/>
      <w:marRight w:val="0"/>
      <w:marTop w:val="0"/>
      <w:marBottom w:val="0"/>
      <w:divBdr>
        <w:top w:val="none" w:sz="0" w:space="0" w:color="auto"/>
        <w:left w:val="none" w:sz="0" w:space="0" w:color="auto"/>
        <w:bottom w:val="none" w:sz="0" w:space="0" w:color="auto"/>
        <w:right w:val="none" w:sz="0" w:space="0" w:color="auto"/>
      </w:divBdr>
    </w:div>
    <w:div w:id="1474760693">
      <w:bodyDiv w:val="1"/>
      <w:marLeft w:val="0"/>
      <w:marRight w:val="0"/>
      <w:marTop w:val="0"/>
      <w:marBottom w:val="0"/>
      <w:divBdr>
        <w:top w:val="none" w:sz="0" w:space="0" w:color="auto"/>
        <w:left w:val="none" w:sz="0" w:space="0" w:color="auto"/>
        <w:bottom w:val="none" w:sz="0" w:space="0" w:color="auto"/>
        <w:right w:val="none" w:sz="0" w:space="0" w:color="auto"/>
      </w:divBdr>
    </w:div>
    <w:div w:id="1495489443">
      <w:bodyDiv w:val="1"/>
      <w:marLeft w:val="0"/>
      <w:marRight w:val="0"/>
      <w:marTop w:val="0"/>
      <w:marBottom w:val="0"/>
      <w:divBdr>
        <w:top w:val="none" w:sz="0" w:space="0" w:color="auto"/>
        <w:left w:val="none" w:sz="0" w:space="0" w:color="auto"/>
        <w:bottom w:val="none" w:sz="0" w:space="0" w:color="auto"/>
        <w:right w:val="none" w:sz="0" w:space="0" w:color="auto"/>
      </w:divBdr>
    </w:div>
    <w:div w:id="1511334321">
      <w:bodyDiv w:val="1"/>
      <w:marLeft w:val="0"/>
      <w:marRight w:val="0"/>
      <w:marTop w:val="0"/>
      <w:marBottom w:val="0"/>
      <w:divBdr>
        <w:top w:val="none" w:sz="0" w:space="0" w:color="auto"/>
        <w:left w:val="none" w:sz="0" w:space="0" w:color="auto"/>
        <w:bottom w:val="none" w:sz="0" w:space="0" w:color="auto"/>
        <w:right w:val="none" w:sz="0" w:space="0" w:color="auto"/>
      </w:divBdr>
    </w:div>
    <w:div w:id="1526137433">
      <w:bodyDiv w:val="1"/>
      <w:marLeft w:val="0"/>
      <w:marRight w:val="0"/>
      <w:marTop w:val="0"/>
      <w:marBottom w:val="0"/>
      <w:divBdr>
        <w:top w:val="none" w:sz="0" w:space="0" w:color="auto"/>
        <w:left w:val="none" w:sz="0" w:space="0" w:color="auto"/>
        <w:bottom w:val="none" w:sz="0" w:space="0" w:color="auto"/>
        <w:right w:val="none" w:sz="0" w:space="0" w:color="auto"/>
      </w:divBdr>
    </w:div>
    <w:div w:id="1532524438">
      <w:bodyDiv w:val="1"/>
      <w:marLeft w:val="0"/>
      <w:marRight w:val="0"/>
      <w:marTop w:val="0"/>
      <w:marBottom w:val="0"/>
      <w:divBdr>
        <w:top w:val="none" w:sz="0" w:space="0" w:color="auto"/>
        <w:left w:val="none" w:sz="0" w:space="0" w:color="auto"/>
        <w:bottom w:val="none" w:sz="0" w:space="0" w:color="auto"/>
        <w:right w:val="none" w:sz="0" w:space="0" w:color="auto"/>
      </w:divBdr>
    </w:div>
    <w:div w:id="1539201910">
      <w:bodyDiv w:val="1"/>
      <w:marLeft w:val="0"/>
      <w:marRight w:val="0"/>
      <w:marTop w:val="0"/>
      <w:marBottom w:val="0"/>
      <w:divBdr>
        <w:top w:val="none" w:sz="0" w:space="0" w:color="auto"/>
        <w:left w:val="none" w:sz="0" w:space="0" w:color="auto"/>
        <w:bottom w:val="none" w:sz="0" w:space="0" w:color="auto"/>
        <w:right w:val="none" w:sz="0" w:space="0" w:color="auto"/>
      </w:divBdr>
    </w:div>
    <w:div w:id="1564488013">
      <w:bodyDiv w:val="1"/>
      <w:marLeft w:val="0"/>
      <w:marRight w:val="0"/>
      <w:marTop w:val="0"/>
      <w:marBottom w:val="0"/>
      <w:divBdr>
        <w:top w:val="none" w:sz="0" w:space="0" w:color="auto"/>
        <w:left w:val="none" w:sz="0" w:space="0" w:color="auto"/>
        <w:bottom w:val="none" w:sz="0" w:space="0" w:color="auto"/>
        <w:right w:val="none" w:sz="0" w:space="0" w:color="auto"/>
      </w:divBdr>
    </w:div>
    <w:div w:id="1569614878">
      <w:bodyDiv w:val="1"/>
      <w:marLeft w:val="0"/>
      <w:marRight w:val="0"/>
      <w:marTop w:val="0"/>
      <w:marBottom w:val="0"/>
      <w:divBdr>
        <w:top w:val="none" w:sz="0" w:space="0" w:color="auto"/>
        <w:left w:val="none" w:sz="0" w:space="0" w:color="auto"/>
        <w:bottom w:val="none" w:sz="0" w:space="0" w:color="auto"/>
        <w:right w:val="none" w:sz="0" w:space="0" w:color="auto"/>
      </w:divBdr>
    </w:div>
    <w:div w:id="1600136051">
      <w:bodyDiv w:val="1"/>
      <w:marLeft w:val="0"/>
      <w:marRight w:val="0"/>
      <w:marTop w:val="0"/>
      <w:marBottom w:val="0"/>
      <w:divBdr>
        <w:top w:val="none" w:sz="0" w:space="0" w:color="auto"/>
        <w:left w:val="none" w:sz="0" w:space="0" w:color="auto"/>
        <w:bottom w:val="none" w:sz="0" w:space="0" w:color="auto"/>
        <w:right w:val="none" w:sz="0" w:space="0" w:color="auto"/>
      </w:divBdr>
    </w:div>
    <w:div w:id="1611158454">
      <w:bodyDiv w:val="1"/>
      <w:marLeft w:val="0"/>
      <w:marRight w:val="0"/>
      <w:marTop w:val="0"/>
      <w:marBottom w:val="0"/>
      <w:divBdr>
        <w:top w:val="none" w:sz="0" w:space="0" w:color="auto"/>
        <w:left w:val="none" w:sz="0" w:space="0" w:color="auto"/>
        <w:bottom w:val="none" w:sz="0" w:space="0" w:color="auto"/>
        <w:right w:val="none" w:sz="0" w:space="0" w:color="auto"/>
      </w:divBdr>
    </w:div>
    <w:div w:id="1615361298">
      <w:bodyDiv w:val="1"/>
      <w:marLeft w:val="0"/>
      <w:marRight w:val="0"/>
      <w:marTop w:val="0"/>
      <w:marBottom w:val="0"/>
      <w:divBdr>
        <w:top w:val="none" w:sz="0" w:space="0" w:color="auto"/>
        <w:left w:val="none" w:sz="0" w:space="0" w:color="auto"/>
        <w:bottom w:val="none" w:sz="0" w:space="0" w:color="auto"/>
        <w:right w:val="none" w:sz="0" w:space="0" w:color="auto"/>
      </w:divBdr>
    </w:div>
    <w:div w:id="1626502442">
      <w:bodyDiv w:val="1"/>
      <w:marLeft w:val="0"/>
      <w:marRight w:val="0"/>
      <w:marTop w:val="0"/>
      <w:marBottom w:val="0"/>
      <w:divBdr>
        <w:top w:val="none" w:sz="0" w:space="0" w:color="auto"/>
        <w:left w:val="none" w:sz="0" w:space="0" w:color="auto"/>
        <w:bottom w:val="none" w:sz="0" w:space="0" w:color="auto"/>
        <w:right w:val="none" w:sz="0" w:space="0" w:color="auto"/>
      </w:divBdr>
    </w:div>
    <w:div w:id="1670865587">
      <w:bodyDiv w:val="1"/>
      <w:marLeft w:val="0"/>
      <w:marRight w:val="0"/>
      <w:marTop w:val="0"/>
      <w:marBottom w:val="0"/>
      <w:divBdr>
        <w:top w:val="none" w:sz="0" w:space="0" w:color="auto"/>
        <w:left w:val="none" w:sz="0" w:space="0" w:color="auto"/>
        <w:bottom w:val="none" w:sz="0" w:space="0" w:color="auto"/>
        <w:right w:val="none" w:sz="0" w:space="0" w:color="auto"/>
      </w:divBdr>
    </w:div>
    <w:div w:id="1681196732">
      <w:bodyDiv w:val="1"/>
      <w:marLeft w:val="0"/>
      <w:marRight w:val="0"/>
      <w:marTop w:val="0"/>
      <w:marBottom w:val="0"/>
      <w:divBdr>
        <w:top w:val="none" w:sz="0" w:space="0" w:color="auto"/>
        <w:left w:val="none" w:sz="0" w:space="0" w:color="auto"/>
        <w:bottom w:val="none" w:sz="0" w:space="0" w:color="auto"/>
        <w:right w:val="none" w:sz="0" w:space="0" w:color="auto"/>
      </w:divBdr>
    </w:div>
    <w:div w:id="1681932240">
      <w:bodyDiv w:val="1"/>
      <w:marLeft w:val="0"/>
      <w:marRight w:val="0"/>
      <w:marTop w:val="0"/>
      <w:marBottom w:val="0"/>
      <w:divBdr>
        <w:top w:val="none" w:sz="0" w:space="0" w:color="auto"/>
        <w:left w:val="none" w:sz="0" w:space="0" w:color="auto"/>
        <w:bottom w:val="none" w:sz="0" w:space="0" w:color="auto"/>
        <w:right w:val="none" w:sz="0" w:space="0" w:color="auto"/>
      </w:divBdr>
    </w:div>
    <w:div w:id="1690109046">
      <w:bodyDiv w:val="1"/>
      <w:marLeft w:val="0"/>
      <w:marRight w:val="0"/>
      <w:marTop w:val="0"/>
      <w:marBottom w:val="0"/>
      <w:divBdr>
        <w:top w:val="none" w:sz="0" w:space="0" w:color="auto"/>
        <w:left w:val="none" w:sz="0" w:space="0" w:color="auto"/>
        <w:bottom w:val="none" w:sz="0" w:space="0" w:color="auto"/>
        <w:right w:val="none" w:sz="0" w:space="0" w:color="auto"/>
      </w:divBdr>
      <w:divsChild>
        <w:div w:id="1448355024">
          <w:marLeft w:val="0"/>
          <w:marRight w:val="0"/>
          <w:marTop w:val="0"/>
          <w:marBottom w:val="0"/>
          <w:divBdr>
            <w:top w:val="none" w:sz="0" w:space="0" w:color="auto"/>
            <w:left w:val="none" w:sz="0" w:space="0" w:color="auto"/>
            <w:bottom w:val="none" w:sz="0" w:space="0" w:color="auto"/>
            <w:right w:val="none" w:sz="0" w:space="0" w:color="auto"/>
          </w:divBdr>
          <w:divsChild>
            <w:div w:id="1227304111">
              <w:marLeft w:val="0"/>
              <w:marRight w:val="0"/>
              <w:marTop w:val="0"/>
              <w:marBottom w:val="0"/>
              <w:divBdr>
                <w:top w:val="none" w:sz="0" w:space="0" w:color="auto"/>
                <w:left w:val="none" w:sz="0" w:space="0" w:color="auto"/>
                <w:bottom w:val="none" w:sz="0" w:space="0" w:color="auto"/>
                <w:right w:val="none" w:sz="0" w:space="0" w:color="auto"/>
              </w:divBdr>
              <w:divsChild>
                <w:div w:id="1242178297">
                  <w:marLeft w:val="0"/>
                  <w:marRight w:val="0"/>
                  <w:marTop w:val="0"/>
                  <w:marBottom w:val="0"/>
                  <w:divBdr>
                    <w:top w:val="none" w:sz="0" w:space="0" w:color="auto"/>
                    <w:left w:val="none" w:sz="0" w:space="0" w:color="auto"/>
                    <w:bottom w:val="none" w:sz="0" w:space="0" w:color="auto"/>
                    <w:right w:val="none" w:sz="0" w:space="0" w:color="auto"/>
                  </w:divBdr>
                  <w:divsChild>
                    <w:div w:id="96409730">
                      <w:marLeft w:val="0"/>
                      <w:marRight w:val="0"/>
                      <w:marTop w:val="0"/>
                      <w:marBottom w:val="0"/>
                      <w:divBdr>
                        <w:top w:val="none" w:sz="0" w:space="0" w:color="auto"/>
                        <w:left w:val="none" w:sz="0" w:space="0" w:color="auto"/>
                        <w:bottom w:val="none" w:sz="0" w:space="0" w:color="auto"/>
                        <w:right w:val="none" w:sz="0" w:space="0" w:color="auto"/>
                      </w:divBdr>
                      <w:divsChild>
                        <w:div w:id="1082994501">
                          <w:marLeft w:val="0"/>
                          <w:marRight w:val="0"/>
                          <w:marTop w:val="0"/>
                          <w:marBottom w:val="0"/>
                          <w:divBdr>
                            <w:top w:val="none" w:sz="0" w:space="0" w:color="auto"/>
                            <w:left w:val="none" w:sz="0" w:space="0" w:color="auto"/>
                            <w:bottom w:val="none" w:sz="0" w:space="0" w:color="auto"/>
                            <w:right w:val="none" w:sz="0" w:space="0" w:color="auto"/>
                          </w:divBdr>
                          <w:divsChild>
                            <w:div w:id="291641164">
                              <w:marLeft w:val="0"/>
                              <w:marRight w:val="0"/>
                              <w:marTop w:val="0"/>
                              <w:marBottom w:val="0"/>
                              <w:divBdr>
                                <w:top w:val="none" w:sz="0" w:space="0" w:color="auto"/>
                                <w:left w:val="none" w:sz="0" w:space="0" w:color="auto"/>
                                <w:bottom w:val="none" w:sz="0" w:space="0" w:color="auto"/>
                                <w:right w:val="none" w:sz="0" w:space="0" w:color="auto"/>
                              </w:divBdr>
                              <w:divsChild>
                                <w:div w:id="1019939464">
                                  <w:marLeft w:val="0"/>
                                  <w:marRight w:val="0"/>
                                  <w:marTop w:val="0"/>
                                  <w:marBottom w:val="0"/>
                                  <w:divBdr>
                                    <w:top w:val="none" w:sz="0" w:space="0" w:color="auto"/>
                                    <w:left w:val="none" w:sz="0" w:space="0" w:color="auto"/>
                                    <w:bottom w:val="none" w:sz="0" w:space="0" w:color="auto"/>
                                    <w:right w:val="none" w:sz="0" w:space="0" w:color="auto"/>
                                  </w:divBdr>
                                  <w:divsChild>
                                    <w:div w:id="778379805">
                                      <w:marLeft w:val="0"/>
                                      <w:marRight w:val="0"/>
                                      <w:marTop w:val="0"/>
                                      <w:marBottom w:val="0"/>
                                      <w:divBdr>
                                        <w:top w:val="none" w:sz="0" w:space="0" w:color="auto"/>
                                        <w:left w:val="none" w:sz="0" w:space="0" w:color="auto"/>
                                        <w:bottom w:val="none" w:sz="0" w:space="0" w:color="auto"/>
                                        <w:right w:val="none" w:sz="0" w:space="0" w:color="auto"/>
                                      </w:divBdr>
                                      <w:divsChild>
                                        <w:div w:id="103245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8113994">
      <w:bodyDiv w:val="1"/>
      <w:marLeft w:val="0"/>
      <w:marRight w:val="0"/>
      <w:marTop w:val="0"/>
      <w:marBottom w:val="0"/>
      <w:divBdr>
        <w:top w:val="none" w:sz="0" w:space="0" w:color="auto"/>
        <w:left w:val="none" w:sz="0" w:space="0" w:color="auto"/>
        <w:bottom w:val="none" w:sz="0" w:space="0" w:color="auto"/>
        <w:right w:val="none" w:sz="0" w:space="0" w:color="auto"/>
      </w:divBdr>
    </w:div>
    <w:div w:id="1699232930">
      <w:bodyDiv w:val="1"/>
      <w:marLeft w:val="0"/>
      <w:marRight w:val="0"/>
      <w:marTop w:val="0"/>
      <w:marBottom w:val="0"/>
      <w:divBdr>
        <w:top w:val="none" w:sz="0" w:space="0" w:color="auto"/>
        <w:left w:val="none" w:sz="0" w:space="0" w:color="auto"/>
        <w:bottom w:val="none" w:sz="0" w:space="0" w:color="auto"/>
        <w:right w:val="none" w:sz="0" w:space="0" w:color="auto"/>
      </w:divBdr>
    </w:div>
    <w:div w:id="1704817550">
      <w:bodyDiv w:val="1"/>
      <w:marLeft w:val="0"/>
      <w:marRight w:val="0"/>
      <w:marTop w:val="0"/>
      <w:marBottom w:val="0"/>
      <w:divBdr>
        <w:top w:val="none" w:sz="0" w:space="0" w:color="auto"/>
        <w:left w:val="none" w:sz="0" w:space="0" w:color="auto"/>
        <w:bottom w:val="none" w:sz="0" w:space="0" w:color="auto"/>
        <w:right w:val="none" w:sz="0" w:space="0" w:color="auto"/>
      </w:divBdr>
    </w:div>
    <w:div w:id="1729186270">
      <w:bodyDiv w:val="1"/>
      <w:marLeft w:val="0"/>
      <w:marRight w:val="0"/>
      <w:marTop w:val="0"/>
      <w:marBottom w:val="0"/>
      <w:divBdr>
        <w:top w:val="none" w:sz="0" w:space="0" w:color="auto"/>
        <w:left w:val="none" w:sz="0" w:space="0" w:color="auto"/>
        <w:bottom w:val="none" w:sz="0" w:space="0" w:color="auto"/>
        <w:right w:val="none" w:sz="0" w:space="0" w:color="auto"/>
      </w:divBdr>
    </w:div>
    <w:div w:id="1740202219">
      <w:bodyDiv w:val="1"/>
      <w:marLeft w:val="0"/>
      <w:marRight w:val="0"/>
      <w:marTop w:val="0"/>
      <w:marBottom w:val="0"/>
      <w:divBdr>
        <w:top w:val="none" w:sz="0" w:space="0" w:color="auto"/>
        <w:left w:val="none" w:sz="0" w:space="0" w:color="auto"/>
        <w:bottom w:val="none" w:sz="0" w:space="0" w:color="auto"/>
        <w:right w:val="none" w:sz="0" w:space="0" w:color="auto"/>
      </w:divBdr>
    </w:div>
    <w:div w:id="1763260060">
      <w:bodyDiv w:val="1"/>
      <w:marLeft w:val="0"/>
      <w:marRight w:val="0"/>
      <w:marTop w:val="0"/>
      <w:marBottom w:val="0"/>
      <w:divBdr>
        <w:top w:val="none" w:sz="0" w:space="0" w:color="auto"/>
        <w:left w:val="none" w:sz="0" w:space="0" w:color="auto"/>
        <w:bottom w:val="none" w:sz="0" w:space="0" w:color="auto"/>
        <w:right w:val="none" w:sz="0" w:space="0" w:color="auto"/>
      </w:divBdr>
    </w:div>
    <w:div w:id="1797679026">
      <w:bodyDiv w:val="1"/>
      <w:marLeft w:val="0"/>
      <w:marRight w:val="0"/>
      <w:marTop w:val="0"/>
      <w:marBottom w:val="0"/>
      <w:divBdr>
        <w:top w:val="none" w:sz="0" w:space="0" w:color="auto"/>
        <w:left w:val="none" w:sz="0" w:space="0" w:color="auto"/>
        <w:bottom w:val="none" w:sz="0" w:space="0" w:color="auto"/>
        <w:right w:val="none" w:sz="0" w:space="0" w:color="auto"/>
      </w:divBdr>
    </w:div>
    <w:div w:id="1811943429">
      <w:bodyDiv w:val="1"/>
      <w:marLeft w:val="0"/>
      <w:marRight w:val="0"/>
      <w:marTop w:val="0"/>
      <w:marBottom w:val="0"/>
      <w:divBdr>
        <w:top w:val="none" w:sz="0" w:space="0" w:color="auto"/>
        <w:left w:val="none" w:sz="0" w:space="0" w:color="auto"/>
        <w:bottom w:val="none" w:sz="0" w:space="0" w:color="auto"/>
        <w:right w:val="none" w:sz="0" w:space="0" w:color="auto"/>
      </w:divBdr>
    </w:div>
    <w:div w:id="1836460510">
      <w:bodyDiv w:val="1"/>
      <w:marLeft w:val="0"/>
      <w:marRight w:val="0"/>
      <w:marTop w:val="0"/>
      <w:marBottom w:val="0"/>
      <w:divBdr>
        <w:top w:val="none" w:sz="0" w:space="0" w:color="auto"/>
        <w:left w:val="none" w:sz="0" w:space="0" w:color="auto"/>
        <w:bottom w:val="none" w:sz="0" w:space="0" w:color="auto"/>
        <w:right w:val="none" w:sz="0" w:space="0" w:color="auto"/>
      </w:divBdr>
    </w:div>
    <w:div w:id="1888684581">
      <w:bodyDiv w:val="1"/>
      <w:marLeft w:val="0"/>
      <w:marRight w:val="0"/>
      <w:marTop w:val="0"/>
      <w:marBottom w:val="0"/>
      <w:divBdr>
        <w:top w:val="none" w:sz="0" w:space="0" w:color="auto"/>
        <w:left w:val="none" w:sz="0" w:space="0" w:color="auto"/>
        <w:bottom w:val="none" w:sz="0" w:space="0" w:color="auto"/>
        <w:right w:val="none" w:sz="0" w:space="0" w:color="auto"/>
      </w:divBdr>
    </w:div>
    <w:div w:id="1896618799">
      <w:bodyDiv w:val="1"/>
      <w:marLeft w:val="0"/>
      <w:marRight w:val="0"/>
      <w:marTop w:val="0"/>
      <w:marBottom w:val="0"/>
      <w:divBdr>
        <w:top w:val="none" w:sz="0" w:space="0" w:color="auto"/>
        <w:left w:val="none" w:sz="0" w:space="0" w:color="auto"/>
        <w:bottom w:val="none" w:sz="0" w:space="0" w:color="auto"/>
        <w:right w:val="none" w:sz="0" w:space="0" w:color="auto"/>
      </w:divBdr>
    </w:div>
    <w:div w:id="1920746172">
      <w:bodyDiv w:val="1"/>
      <w:marLeft w:val="0"/>
      <w:marRight w:val="0"/>
      <w:marTop w:val="0"/>
      <w:marBottom w:val="0"/>
      <w:divBdr>
        <w:top w:val="none" w:sz="0" w:space="0" w:color="auto"/>
        <w:left w:val="none" w:sz="0" w:space="0" w:color="auto"/>
        <w:bottom w:val="none" w:sz="0" w:space="0" w:color="auto"/>
        <w:right w:val="none" w:sz="0" w:space="0" w:color="auto"/>
      </w:divBdr>
      <w:divsChild>
        <w:div w:id="1955823384">
          <w:marLeft w:val="0"/>
          <w:marRight w:val="0"/>
          <w:marTop w:val="0"/>
          <w:marBottom w:val="0"/>
          <w:divBdr>
            <w:top w:val="none" w:sz="0" w:space="0" w:color="auto"/>
            <w:left w:val="none" w:sz="0" w:space="0" w:color="auto"/>
            <w:bottom w:val="none" w:sz="0" w:space="0" w:color="auto"/>
            <w:right w:val="none" w:sz="0" w:space="0" w:color="auto"/>
          </w:divBdr>
        </w:div>
      </w:divsChild>
    </w:div>
    <w:div w:id="1923105966">
      <w:bodyDiv w:val="1"/>
      <w:marLeft w:val="0"/>
      <w:marRight w:val="0"/>
      <w:marTop w:val="0"/>
      <w:marBottom w:val="0"/>
      <w:divBdr>
        <w:top w:val="none" w:sz="0" w:space="0" w:color="auto"/>
        <w:left w:val="none" w:sz="0" w:space="0" w:color="auto"/>
        <w:bottom w:val="none" w:sz="0" w:space="0" w:color="auto"/>
        <w:right w:val="none" w:sz="0" w:space="0" w:color="auto"/>
      </w:divBdr>
    </w:div>
    <w:div w:id="1968773949">
      <w:bodyDiv w:val="1"/>
      <w:marLeft w:val="0"/>
      <w:marRight w:val="0"/>
      <w:marTop w:val="0"/>
      <w:marBottom w:val="0"/>
      <w:divBdr>
        <w:top w:val="none" w:sz="0" w:space="0" w:color="auto"/>
        <w:left w:val="none" w:sz="0" w:space="0" w:color="auto"/>
        <w:bottom w:val="none" w:sz="0" w:space="0" w:color="auto"/>
        <w:right w:val="none" w:sz="0" w:space="0" w:color="auto"/>
      </w:divBdr>
    </w:div>
    <w:div w:id="1971129958">
      <w:bodyDiv w:val="1"/>
      <w:marLeft w:val="0"/>
      <w:marRight w:val="0"/>
      <w:marTop w:val="0"/>
      <w:marBottom w:val="0"/>
      <w:divBdr>
        <w:top w:val="none" w:sz="0" w:space="0" w:color="auto"/>
        <w:left w:val="none" w:sz="0" w:space="0" w:color="auto"/>
        <w:bottom w:val="none" w:sz="0" w:space="0" w:color="auto"/>
        <w:right w:val="none" w:sz="0" w:space="0" w:color="auto"/>
      </w:divBdr>
    </w:div>
    <w:div w:id="1983659563">
      <w:bodyDiv w:val="1"/>
      <w:marLeft w:val="0"/>
      <w:marRight w:val="0"/>
      <w:marTop w:val="0"/>
      <w:marBottom w:val="0"/>
      <w:divBdr>
        <w:top w:val="none" w:sz="0" w:space="0" w:color="auto"/>
        <w:left w:val="none" w:sz="0" w:space="0" w:color="auto"/>
        <w:bottom w:val="none" w:sz="0" w:space="0" w:color="auto"/>
        <w:right w:val="none" w:sz="0" w:space="0" w:color="auto"/>
      </w:divBdr>
    </w:div>
    <w:div w:id="2025521557">
      <w:bodyDiv w:val="1"/>
      <w:marLeft w:val="0"/>
      <w:marRight w:val="0"/>
      <w:marTop w:val="0"/>
      <w:marBottom w:val="0"/>
      <w:divBdr>
        <w:top w:val="none" w:sz="0" w:space="0" w:color="auto"/>
        <w:left w:val="none" w:sz="0" w:space="0" w:color="auto"/>
        <w:bottom w:val="none" w:sz="0" w:space="0" w:color="auto"/>
        <w:right w:val="none" w:sz="0" w:space="0" w:color="auto"/>
      </w:divBdr>
    </w:div>
    <w:div w:id="2048329500">
      <w:bodyDiv w:val="1"/>
      <w:marLeft w:val="0"/>
      <w:marRight w:val="0"/>
      <w:marTop w:val="0"/>
      <w:marBottom w:val="0"/>
      <w:divBdr>
        <w:top w:val="none" w:sz="0" w:space="0" w:color="auto"/>
        <w:left w:val="none" w:sz="0" w:space="0" w:color="auto"/>
        <w:bottom w:val="none" w:sz="0" w:space="0" w:color="auto"/>
        <w:right w:val="none" w:sz="0" w:space="0" w:color="auto"/>
      </w:divBdr>
    </w:div>
    <w:div w:id="2060662379">
      <w:bodyDiv w:val="1"/>
      <w:marLeft w:val="0"/>
      <w:marRight w:val="0"/>
      <w:marTop w:val="0"/>
      <w:marBottom w:val="0"/>
      <w:divBdr>
        <w:top w:val="none" w:sz="0" w:space="0" w:color="auto"/>
        <w:left w:val="none" w:sz="0" w:space="0" w:color="auto"/>
        <w:bottom w:val="none" w:sz="0" w:space="0" w:color="auto"/>
        <w:right w:val="none" w:sz="0" w:space="0" w:color="auto"/>
      </w:divBdr>
    </w:div>
    <w:div w:id="2063554904">
      <w:bodyDiv w:val="1"/>
      <w:marLeft w:val="0"/>
      <w:marRight w:val="0"/>
      <w:marTop w:val="0"/>
      <w:marBottom w:val="0"/>
      <w:divBdr>
        <w:top w:val="none" w:sz="0" w:space="0" w:color="auto"/>
        <w:left w:val="none" w:sz="0" w:space="0" w:color="auto"/>
        <w:bottom w:val="none" w:sz="0" w:space="0" w:color="auto"/>
        <w:right w:val="none" w:sz="0" w:space="0" w:color="auto"/>
      </w:divBdr>
    </w:div>
    <w:div w:id="2063869478">
      <w:bodyDiv w:val="1"/>
      <w:marLeft w:val="0"/>
      <w:marRight w:val="0"/>
      <w:marTop w:val="0"/>
      <w:marBottom w:val="0"/>
      <w:divBdr>
        <w:top w:val="none" w:sz="0" w:space="0" w:color="auto"/>
        <w:left w:val="none" w:sz="0" w:space="0" w:color="auto"/>
        <w:bottom w:val="none" w:sz="0" w:space="0" w:color="auto"/>
        <w:right w:val="none" w:sz="0" w:space="0" w:color="auto"/>
      </w:divBdr>
    </w:div>
    <w:div w:id="2105033457">
      <w:bodyDiv w:val="1"/>
      <w:marLeft w:val="0"/>
      <w:marRight w:val="0"/>
      <w:marTop w:val="0"/>
      <w:marBottom w:val="0"/>
      <w:divBdr>
        <w:top w:val="none" w:sz="0" w:space="0" w:color="auto"/>
        <w:left w:val="none" w:sz="0" w:space="0" w:color="auto"/>
        <w:bottom w:val="none" w:sz="0" w:space="0" w:color="auto"/>
        <w:right w:val="none" w:sz="0" w:space="0" w:color="auto"/>
      </w:divBdr>
    </w:div>
    <w:div w:id="213136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as" ma:contentTypeID="0x010100294FD3978F43D945977F627A2CEE2DCC" ma:contentTypeVersion="11" ma:contentTypeDescription="Kurkite naują dokumentą." ma:contentTypeScope="" ma:versionID="ff421b6bc28c76c583b5438b611a9f09">
  <xsd:schema xmlns:xsd="http://www.w3.org/2001/XMLSchema" xmlns:xs="http://www.w3.org/2001/XMLSchema" xmlns:p="http://schemas.microsoft.com/office/2006/metadata/properties" xmlns:ns3="036a1caa-2c87-4062-be7b-33af219e9358" xmlns:ns4="0902b6f5-60c5-482b-b2c3-3a0717ea8ab2" targetNamespace="http://schemas.microsoft.com/office/2006/metadata/properties" ma:root="true" ma:fieldsID="aeff85816e7fdada14e1ce5aa0b3ef89" ns3:_="" ns4:_="">
    <xsd:import namespace="036a1caa-2c87-4062-be7b-33af219e9358"/>
    <xsd:import namespace="0902b6f5-60c5-482b-b2c3-3a0717ea8ab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a1caa-2c87-4062-be7b-33af219e93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02b6f5-60c5-482b-b2c3-3a0717ea8ab2"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SharingHintHash" ma:index="18"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7E57B57-272A-44CF-9C1A-ED0078289EC3}">
  <ds:schemaRefs>
    <ds:schemaRef ds:uri="http://schemas.openxmlformats.org/officeDocument/2006/bibliography"/>
  </ds:schemaRefs>
</ds:datastoreItem>
</file>

<file path=customXml/itemProps2.xml><?xml version="1.0" encoding="utf-8"?>
<ds:datastoreItem xmlns:ds="http://schemas.openxmlformats.org/officeDocument/2006/customXml" ds:itemID="{1DC3FFD9-AC4F-4F82-907A-83953F74E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a1caa-2c87-4062-be7b-33af219e9358"/>
    <ds:schemaRef ds:uri="0902b6f5-60c5-482b-b2c3-3a0717ea8a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122FF3-C1BA-4AF4-B1B7-05D24BF77284}">
  <ds:schemaRefs>
    <ds:schemaRef ds:uri="http://schemas.microsoft.com/sharepoint/v3/contenttype/forms"/>
  </ds:schemaRefs>
</ds:datastoreItem>
</file>

<file path=customXml/itemProps4.xml><?xml version="1.0" encoding="utf-8"?>
<ds:datastoreItem xmlns:ds="http://schemas.openxmlformats.org/officeDocument/2006/customXml" ds:itemID="{1ABF7146-EACB-4A2B-B3D1-5570757849F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3488</Words>
  <Characters>23995</Characters>
  <Application>Microsoft Office Word</Application>
  <DocSecurity>0</DocSecurity>
  <Lines>199</Lines>
  <Paragraphs>54</Paragraphs>
  <ScaleCrop>false</ScaleCrop>
  <HeadingPairs>
    <vt:vector size="2" baseType="variant">
      <vt:variant>
        <vt:lpstr>Title</vt:lpstr>
      </vt:variant>
      <vt:variant>
        <vt:i4>1</vt:i4>
      </vt:variant>
    </vt:vector>
  </HeadingPairs>
  <TitlesOfParts>
    <vt:vector size="1" baseType="lpstr">
      <vt:lpstr>Viešo akumuliatorių laužo aukciono 20   /       sąlygų</vt:lpstr>
    </vt:vector>
  </TitlesOfParts>
  <Company>AB LG</Company>
  <LinksUpToDate>false</LinksUpToDate>
  <CharactersWithSpaces>27429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 akumuliatorių laužo aukciono 20   /       sąlygų</dc:title>
  <dc:subject/>
  <dc:creator>Audra Lekštutytė</dc:creator>
  <cp:keywords/>
  <cp:lastModifiedBy>Mindaugas Bulvydas</cp:lastModifiedBy>
  <cp:revision>2</cp:revision>
  <cp:lastPrinted>2018-05-18T05:35:00Z</cp:lastPrinted>
  <dcterms:created xsi:type="dcterms:W3CDTF">2024-06-25T05:11:00Z</dcterms:created>
  <dcterms:modified xsi:type="dcterms:W3CDTF">2024-06-25T05:11:00Z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iteId">
    <vt:lpwstr>d91d5b65-9d38-4908-9bd1-ebc28a01cade</vt:lpwstr>
  </property>
  <property fmtid="{D5CDD505-2E9C-101B-9397-08002B2CF9AE}" pid="4" name="MSIP_Label_cfcb905c-755b-4fd4-bd20-0d682d4f1d27_SetDate">
    <vt:lpwstr>2019-12-30T12:50:56.2068394Z</vt:lpwstr>
  </property>
  <property fmtid="{D5CDD505-2E9C-101B-9397-08002B2CF9AE}" pid="5" name="MSIP_Label_cfcb905c-755b-4fd4-bd20-0d682d4f1d27_Name">
    <vt:lpwstr>Internal</vt:lpwstr>
  </property>
  <property fmtid="{D5CDD505-2E9C-101B-9397-08002B2CF9AE}" pid="6" name="MSIP_Label_cfcb905c-755b-4fd4-bd20-0d682d4f1d27_ActionId">
    <vt:lpwstr>4e9e53d1-d474-499c-9388-c68d53f90822</vt:lpwstr>
  </property>
  <property fmtid="{D5CDD505-2E9C-101B-9397-08002B2CF9AE}" pid="7" name="MSIP_Label_cfcb905c-755b-4fd4-bd20-0d682d4f1d27_Extended_MSFT_Method">
    <vt:lpwstr>Automatic</vt:lpwstr>
  </property>
  <property fmtid="{D5CDD505-2E9C-101B-9397-08002B2CF9AE}" pid="8" name="Sensitivity">
    <vt:lpwstr>Internal</vt:lpwstr>
  </property>
  <property fmtid="{D5CDD505-2E9C-101B-9397-08002B2CF9AE}" pid="9" name="ContentTypeId">
    <vt:lpwstr>0x010100294FD3978F43D945977F627A2CEE2DCC</vt:lpwstr>
  </property>
</Properties>
</file>