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1A3E" w14:textId="77777777" w:rsidR="00BB12D6" w:rsidRPr="002C1A71" w:rsidRDefault="00BB12D6" w:rsidP="009F498C">
      <w:pPr>
        <w:spacing w:line="276" w:lineRule="auto"/>
        <w:ind w:right="-27"/>
        <w:jc w:val="center"/>
        <w:rPr>
          <w:rFonts w:ascii="Arial" w:hAnsi="Arial" w:cs="Arial"/>
          <w:b/>
          <w:sz w:val="22"/>
          <w:szCs w:val="22"/>
          <w:lang w:val="lt-LT"/>
        </w:rPr>
      </w:pPr>
      <w:r w:rsidRPr="002C1A71">
        <w:rPr>
          <w:rFonts w:ascii="Arial" w:hAnsi="Arial" w:cs="Arial"/>
          <w:b/>
          <w:sz w:val="22"/>
          <w:szCs w:val="22"/>
          <w:lang w:val="lt-LT"/>
        </w:rPr>
        <w:t>METALŲ LAUŽO</w:t>
      </w:r>
    </w:p>
    <w:p w14:paraId="04FF8C67" w14:textId="77777777" w:rsidR="007940B2" w:rsidRPr="002C1A71" w:rsidRDefault="007940B2" w:rsidP="009F498C">
      <w:pPr>
        <w:spacing w:line="276" w:lineRule="auto"/>
        <w:ind w:right="-27"/>
        <w:jc w:val="center"/>
        <w:rPr>
          <w:rFonts w:ascii="Arial" w:hAnsi="Arial" w:cs="Arial"/>
          <w:b/>
          <w:sz w:val="22"/>
          <w:szCs w:val="22"/>
          <w:lang w:val="lt-LT"/>
        </w:rPr>
      </w:pPr>
      <w:r w:rsidRPr="002C1A71">
        <w:rPr>
          <w:rFonts w:ascii="Arial" w:hAnsi="Arial" w:cs="Arial"/>
          <w:b/>
          <w:sz w:val="22"/>
          <w:szCs w:val="22"/>
          <w:lang w:val="lt-LT"/>
        </w:rPr>
        <w:t>PIRKIMO - PARDAVIMO</w:t>
      </w:r>
      <w:r w:rsidR="005D6213" w:rsidRPr="002C1A71">
        <w:rPr>
          <w:rFonts w:ascii="Arial" w:hAnsi="Arial" w:cs="Arial"/>
          <w:b/>
          <w:sz w:val="22"/>
          <w:szCs w:val="22"/>
          <w:lang w:val="lt-LT"/>
        </w:rPr>
        <w:t xml:space="preserve"> </w:t>
      </w:r>
      <w:r w:rsidRPr="002C1A71">
        <w:rPr>
          <w:rFonts w:ascii="Arial" w:hAnsi="Arial" w:cs="Arial"/>
          <w:b/>
          <w:sz w:val="22"/>
          <w:szCs w:val="22"/>
          <w:lang w:val="lt-LT"/>
        </w:rPr>
        <w:t>SUTARTIS</w:t>
      </w:r>
    </w:p>
    <w:p w14:paraId="5AB9F0A8" w14:textId="77777777" w:rsidR="007940B2" w:rsidRPr="002C1A71" w:rsidRDefault="007940B2" w:rsidP="009F498C">
      <w:pPr>
        <w:spacing w:line="276" w:lineRule="auto"/>
        <w:ind w:right="-27"/>
        <w:jc w:val="center"/>
        <w:rPr>
          <w:rFonts w:ascii="Arial" w:hAnsi="Arial" w:cs="Arial"/>
          <w:sz w:val="22"/>
          <w:szCs w:val="22"/>
          <w:lang w:val="lt-LT"/>
        </w:rPr>
      </w:pPr>
    </w:p>
    <w:p w14:paraId="2A524170" w14:textId="1BAAFA89" w:rsidR="00C171BE" w:rsidRPr="002C1A71" w:rsidRDefault="00167C74" w:rsidP="009F498C">
      <w:pPr>
        <w:spacing w:line="276" w:lineRule="auto"/>
        <w:jc w:val="center"/>
        <w:rPr>
          <w:rFonts w:ascii="Arial" w:hAnsi="Arial" w:cs="Arial"/>
          <w:sz w:val="22"/>
          <w:szCs w:val="22"/>
          <w:lang w:val="lt-LT"/>
        </w:rPr>
      </w:pPr>
      <w:r w:rsidRPr="002C1A71">
        <w:rPr>
          <w:rFonts w:ascii="Arial" w:hAnsi="Arial" w:cs="Arial"/>
          <w:sz w:val="22"/>
          <w:szCs w:val="22"/>
          <w:lang w:val="lt-LT"/>
        </w:rPr>
        <w:t>20</w:t>
      </w:r>
      <w:r w:rsidR="00DF3BB2" w:rsidRPr="002C1A71">
        <w:rPr>
          <w:rFonts w:ascii="Arial" w:hAnsi="Arial" w:cs="Arial"/>
          <w:sz w:val="22"/>
          <w:szCs w:val="22"/>
          <w:lang w:val="lt-LT"/>
        </w:rPr>
        <w:t>2</w:t>
      </w:r>
      <w:r w:rsidR="00B0597F" w:rsidRPr="002C1A71">
        <w:rPr>
          <w:rFonts w:ascii="Arial" w:hAnsi="Arial" w:cs="Arial"/>
          <w:sz w:val="22"/>
          <w:szCs w:val="22"/>
          <w:lang w:val="lt-LT"/>
        </w:rPr>
        <w:t>5</w:t>
      </w:r>
      <w:r w:rsidR="00BC7284" w:rsidRPr="002C1A71">
        <w:rPr>
          <w:rFonts w:ascii="Arial" w:hAnsi="Arial" w:cs="Arial"/>
          <w:sz w:val="22"/>
          <w:szCs w:val="22"/>
          <w:lang w:val="lt-LT"/>
        </w:rPr>
        <w:t xml:space="preserve"> m.                            Nr. </w:t>
      </w:r>
    </w:p>
    <w:p w14:paraId="30A52873" w14:textId="77777777" w:rsidR="00BC7284" w:rsidRPr="002C1A71" w:rsidRDefault="00BC7284" w:rsidP="009F498C">
      <w:pPr>
        <w:spacing w:line="276" w:lineRule="auto"/>
        <w:jc w:val="center"/>
        <w:rPr>
          <w:rFonts w:ascii="Arial" w:hAnsi="Arial" w:cs="Arial"/>
          <w:i/>
          <w:iCs/>
          <w:sz w:val="22"/>
          <w:szCs w:val="22"/>
          <w:lang w:val="lt-LT"/>
        </w:rPr>
      </w:pPr>
      <w:r w:rsidRPr="002C1A71">
        <w:rPr>
          <w:rFonts w:ascii="Arial" w:hAnsi="Arial" w:cs="Arial"/>
          <w:i/>
          <w:iCs/>
          <w:sz w:val="22"/>
          <w:szCs w:val="22"/>
          <w:lang w:val="lt-LT"/>
        </w:rPr>
        <w:t>Vilnius</w:t>
      </w:r>
    </w:p>
    <w:p w14:paraId="4B0D978C" w14:textId="77777777" w:rsidR="00460A03" w:rsidRPr="002C1A71" w:rsidRDefault="00460A03" w:rsidP="009F498C">
      <w:pPr>
        <w:spacing w:line="276" w:lineRule="auto"/>
        <w:ind w:right="-27"/>
        <w:jc w:val="both"/>
        <w:rPr>
          <w:rFonts w:ascii="Arial" w:hAnsi="Arial" w:cs="Arial"/>
          <w:sz w:val="22"/>
          <w:szCs w:val="22"/>
          <w:lang w:val="lt-LT"/>
        </w:rPr>
      </w:pPr>
    </w:p>
    <w:p w14:paraId="1B7D72CA" w14:textId="23DB1207" w:rsidR="007940B2" w:rsidRPr="002C1A71" w:rsidRDefault="00062A1E" w:rsidP="007357AF">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b/>
          <w:bCs/>
          <w:sz w:val="22"/>
          <w:szCs w:val="22"/>
          <w:lang w:val="lt-LT"/>
        </w:rPr>
        <w:t xml:space="preserve">AB </w:t>
      </w:r>
      <w:r w:rsidR="00DB1C7A" w:rsidRPr="002C1A71">
        <w:rPr>
          <w:rFonts w:ascii="Arial" w:hAnsi="Arial" w:cs="Arial"/>
          <w:b/>
          <w:bCs/>
          <w:sz w:val="22"/>
          <w:szCs w:val="22"/>
          <w:lang w:val="lt-LT"/>
        </w:rPr>
        <w:t>„</w:t>
      </w:r>
      <w:r w:rsidR="00C36714" w:rsidRPr="002C1A71">
        <w:rPr>
          <w:rFonts w:ascii="Arial" w:hAnsi="Arial" w:cs="Arial"/>
          <w:b/>
          <w:bCs/>
          <w:sz w:val="22"/>
          <w:szCs w:val="22"/>
          <w:lang w:val="lt-LT"/>
        </w:rPr>
        <w:t xml:space="preserve">LTG </w:t>
      </w:r>
      <w:proofErr w:type="spellStart"/>
      <w:r w:rsidR="000047BC" w:rsidRPr="002C1A71">
        <w:rPr>
          <w:rFonts w:ascii="Arial" w:hAnsi="Arial" w:cs="Arial"/>
          <w:b/>
          <w:bCs/>
          <w:sz w:val="22"/>
          <w:szCs w:val="22"/>
          <w:lang w:val="lt-LT"/>
        </w:rPr>
        <w:t>Cargo</w:t>
      </w:r>
      <w:proofErr w:type="spellEnd"/>
      <w:r w:rsidR="000047BC" w:rsidRPr="002C1A71">
        <w:rPr>
          <w:rFonts w:ascii="Arial" w:hAnsi="Arial" w:cs="Arial"/>
          <w:sz w:val="22"/>
          <w:szCs w:val="22"/>
          <w:lang w:val="lt-LT"/>
        </w:rPr>
        <w:t xml:space="preserve">“, pagal Lietuvos įstatymus įsteigta ir veikianti įmonė, juridinio asmens kodas 304977594, kurios registruota buveinė yra Geležinkelio g. 12, Vilnius, duomenys apie bendrovę kaupiami ir saugomi Lietuvos Respublikos juridinių asmenų registre, atstovaujama </w:t>
      </w:r>
      <w:r w:rsidR="005203F4" w:rsidRPr="005203F4">
        <w:rPr>
          <w:rFonts w:ascii="Arial" w:hAnsi="Arial" w:cs="Arial"/>
          <w:sz w:val="22"/>
          <w:szCs w:val="22"/>
          <w:highlight w:val="yellow"/>
          <w:lang w:val="lt-LT"/>
        </w:rPr>
        <w:t>XXXXXXX</w:t>
      </w:r>
      <w:r w:rsidR="000047BC" w:rsidRPr="002C1A71">
        <w:rPr>
          <w:rFonts w:ascii="Arial" w:hAnsi="Arial" w:cs="Arial"/>
          <w:sz w:val="22"/>
          <w:szCs w:val="22"/>
          <w:lang w:val="lt-LT"/>
        </w:rPr>
        <w:t xml:space="preserve">, veikiančio pagal </w:t>
      </w:r>
      <w:r w:rsidR="005203F4" w:rsidRPr="005203F4">
        <w:rPr>
          <w:rFonts w:ascii="Arial" w:hAnsi="Arial" w:cs="Arial"/>
          <w:sz w:val="22"/>
          <w:szCs w:val="22"/>
          <w:highlight w:val="yellow"/>
          <w:lang w:val="lt-LT"/>
        </w:rPr>
        <w:t>XXXXXX</w:t>
      </w:r>
      <w:r w:rsidR="000047BC" w:rsidRPr="002C1A71">
        <w:rPr>
          <w:rFonts w:ascii="Arial" w:hAnsi="Arial" w:cs="Arial"/>
          <w:sz w:val="22"/>
          <w:szCs w:val="22"/>
          <w:lang w:val="lt-LT"/>
        </w:rPr>
        <w:t xml:space="preserve"> (toliau – </w:t>
      </w:r>
      <w:r w:rsidR="000047BC" w:rsidRPr="002C1A71">
        <w:rPr>
          <w:rFonts w:ascii="Arial" w:hAnsi="Arial" w:cs="Arial"/>
          <w:b/>
          <w:sz w:val="22"/>
          <w:szCs w:val="22"/>
          <w:lang w:val="lt-LT"/>
        </w:rPr>
        <w:t>Pardavėjas</w:t>
      </w:r>
      <w:r w:rsidR="00C36714" w:rsidRPr="002C1A71">
        <w:rPr>
          <w:rFonts w:ascii="Arial" w:hAnsi="Arial" w:cs="Arial"/>
          <w:sz w:val="22"/>
          <w:szCs w:val="22"/>
          <w:lang w:val="lt-LT"/>
        </w:rPr>
        <w:t xml:space="preserve">), </w:t>
      </w:r>
      <w:bookmarkStart w:id="0" w:name="_Hlk132356917"/>
      <w:r w:rsidR="00C36714" w:rsidRPr="002C1A71">
        <w:rPr>
          <w:rFonts w:ascii="Arial" w:hAnsi="Arial" w:cs="Arial"/>
          <w:sz w:val="22"/>
          <w:szCs w:val="22"/>
          <w:lang w:val="lt-LT"/>
        </w:rPr>
        <w:t xml:space="preserve">ir </w:t>
      </w:r>
      <w:bookmarkStart w:id="1" w:name="_Hlk132808288"/>
      <w:bookmarkEnd w:id="0"/>
      <w:r w:rsidR="005203F4" w:rsidRPr="005203F4">
        <w:rPr>
          <w:rFonts w:ascii="Arial" w:hAnsi="Arial" w:cs="Arial"/>
          <w:b/>
          <w:bCs/>
          <w:sz w:val="22"/>
          <w:szCs w:val="22"/>
          <w:highlight w:val="yellow"/>
          <w:lang w:val="lt-LT"/>
        </w:rPr>
        <w:t>XXXXX</w:t>
      </w:r>
      <w:r w:rsidR="00B61794" w:rsidRPr="002C1A71">
        <w:rPr>
          <w:rFonts w:ascii="Arial" w:hAnsi="Arial" w:cs="Arial"/>
          <w:sz w:val="22"/>
          <w:szCs w:val="22"/>
          <w:lang w:val="lt-LT"/>
        </w:rPr>
        <w:t xml:space="preserve">, juridinio asmens kodas </w:t>
      </w:r>
      <w:r w:rsidR="005203F4" w:rsidRPr="005203F4">
        <w:rPr>
          <w:rFonts w:ascii="Arial" w:hAnsi="Arial" w:cs="Arial"/>
          <w:sz w:val="22"/>
          <w:szCs w:val="22"/>
          <w:highlight w:val="yellow"/>
          <w:lang w:val="lt-LT"/>
        </w:rPr>
        <w:t>XXXXX</w:t>
      </w:r>
      <w:r w:rsidR="00B61794" w:rsidRPr="002C1A71">
        <w:rPr>
          <w:rFonts w:ascii="Arial" w:hAnsi="Arial" w:cs="Arial"/>
          <w:sz w:val="22"/>
          <w:szCs w:val="22"/>
          <w:lang w:val="lt-LT"/>
        </w:rPr>
        <w:t xml:space="preserve">, </w:t>
      </w:r>
      <w:bookmarkEnd w:id="1"/>
      <w:r w:rsidR="00B61794" w:rsidRPr="002C1A71">
        <w:rPr>
          <w:rFonts w:ascii="Arial" w:hAnsi="Arial" w:cs="Arial"/>
          <w:sz w:val="22"/>
          <w:szCs w:val="22"/>
          <w:lang w:val="lt-LT"/>
        </w:rPr>
        <w:t xml:space="preserve">(toliau – </w:t>
      </w:r>
      <w:r w:rsidR="00B61794" w:rsidRPr="002C1A71">
        <w:rPr>
          <w:rFonts w:ascii="Arial" w:hAnsi="Arial" w:cs="Arial"/>
          <w:b/>
          <w:sz w:val="22"/>
          <w:szCs w:val="22"/>
          <w:lang w:val="lt-LT"/>
        </w:rPr>
        <w:t>Pirkėjas</w:t>
      </w:r>
      <w:r w:rsidR="00B61794" w:rsidRPr="002C1A71">
        <w:rPr>
          <w:rFonts w:ascii="Arial" w:hAnsi="Arial" w:cs="Arial"/>
          <w:sz w:val="22"/>
          <w:szCs w:val="22"/>
          <w:lang w:val="lt-LT"/>
        </w:rPr>
        <w:t xml:space="preserve">) (toliau Pardavėjas ir Pirkėjas atskirai vadinami </w:t>
      </w:r>
      <w:r w:rsidR="00B61794" w:rsidRPr="002C1A71">
        <w:rPr>
          <w:rFonts w:ascii="Arial" w:hAnsi="Arial" w:cs="Arial"/>
          <w:b/>
          <w:sz w:val="22"/>
          <w:szCs w:val="22"/>
          <w:lang w:val="lt-LT"/>
        </w:rPr>
        <w:t>Šalimi</w:t>
      </w:r>
      <w:r w:rsidR="00B61794" w:rsidRPr="002C1A71">
        <w:rPr>
          <w:rFonts w:ascii="Arial" w:hAnsi="Arial" w:cs="Arial"/>
          <w:sz w:val="22"/>
          <w:szCs w:val="22"/>
          <w:lang w:val="lt-LT"/>
        </w:rPr>
        <w:t>, o abu kartu –</w:t>
      </w:r>
      <w:r w:rsidR="00B61794" w:rsidRPr="002C1A71">
        <w:rPr>
          <w:rFonts w:ascii="Arial" w:hAnsi="Arial" w:cs="Arial"/>
          <w:b/>
          <w:sz w:val="22"/>
          <w:szCs w:val="22"/>
          <w:lang w:val="lt-LT"/>
        </w:rPr>
        <w:t xml:space="preserve"> Šalimis</w:t>
      </w:r>
      <w:r w:rsidR="00B61794" w:rsidRPr="002C1A71">
        <w:rPr>
          <w:rFonts w:ascii="Arial" w:hAnsi="Arial" w:cs="Arial"/>
          <w:sz w:val="22"/>
          <w:szCs w:val="22"/>
          <w:lang w:val="lt-LT"/>
        </w:rPr>
        <w:t xml:space="preserve">), sudarė šią metalų laužo pirkimo-pardavimo sutartį (toliau – </w:t>
      </w:r>
      <w:r w:rsidR="00B61794" w:rsidRPr="002C1A71">
        <w:rPr>
          <w:rFonts w:ascii="Arial" w:hAnsi="Arial" w:cs="Arial"/>
          <w:b/>
          <w:sz w:val="22"/>
          <w:szCs w:val="22"/>
          <w:lang w:val="lt-LT"/>
        </w:rPr>
        <w:t>Sutartis</w:t>
      </w:r>
      <w:r w:rsidR="00B61794" w:rsidRPr="002C1A71">
        <w:rPr>
          <w:rFonts w:ascii="Arial" w:hAnsi="Arial" w:cs="Arial"/>
          <w:sz w:val="22"/>
          <w:szCs w:val="22"/>
          <w:lang w:val="lt-LT"/>
        </w:rPr>
        <w:t>) ir susitarė dėl šių Sutarties sąlygų:</w:t>
      </w:r>
    </w:p>
    <w:p w14:paraId="37EF070A" w14:textId="77777777" w:rsidR="00EA1B4D" w:rsidRPr="002C1A71" w:rsidRDefault="00EA1B4D" w:rsidP="00EA1B4D">
      <w:pPr>
        <w:tabs>
          <w:tab w:val="left" w:pos="709"/>
        </w:tabs>
        <w:spacing w:line="276" w:lineRule="auto"/>
        <w:ind w:right="-27"/>
        <w:jc w:val="both"/>
        <w:rPr>
          <w:rFonts w:ascii="Arial" w:hAnsi="Arial" w:cs="Arial"/>
          <w:sz w:val="22"/>
          <w:szCs w:val="22"/>
          <w:lang w:val="lt-LT"/>
        </w:rPr>
      </w:pPr>
    </w:p>
    <w:p w14:paraId="36A95F43" w14:textId="77777777" w:rsidR="007940B2" w:rsidRPr="002C1A71" w:rsidRDefault="007940B2" w:rsidP="009F498C">
      <w:pPr>
        <w:pStyle w:val="Heading9"/>
        <w:spacing w:after="120" w:line="276" w:lineRule="auto"/>
        <w:ind w:right="-28" w:firstLine="448"/>
        <w:rPr>
          <w:rFonts w:ascii="Arial" w:hAnsi="Arial" w:cs="Arial"/>
          <w:sz w:val="22"/>
          <w:szCs w:val="22"/>
        </w:rPr>
      </w:pPr>
      <w:r w:rsidRPr="002C1A71">
        <w:rPr>
          <w:rFonts w:ascii="Arial" w:hAnsi="Arial" w:cs="Arial"/>
          <w:sz w:val="22"/>
          <w:szCs w:val="22"/>
        </w:rPr>
        <w:t xml:space="preserve">I. SUTARTIES DALYKAS </w:t>
      </w:r>
    </w:p>
    <w:p w14:paraId="1AB869CE"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Šios Sutarties dalykas – </w:t>
      </w:r>
      <w:r w:rsidR="009109CE" w:rsidRPr="002C1A71">
        <w:rPr>
          <w:rFonts w:ascii="Arial" w:hAnsi="Arial" w:cs="Arial"/>
          <w:sz w:val="22"/>
          <w:szCs w:val="22"/>
          <w:lang w:val="lt-LT"/>
        </w:rPr>
        <w:t>juodųjų</w:t>
      </w:r>
      <w:r w:rsidRPr="002C1A71">
        <w:rPr>
          <w:rFonts w:ascii="Arial" w:hAnsi="Arial" w:cs="Arial"/>
          <w:sz w:val="22"/>
          <w:szCs w:val="22"/>
          <w:lang w:val="lt-LT"/>
        </w:rPr>
        <w:t xml:space="preserve"> metalų laužo, nurodyto 4 punkte pateiktoje lentelėje (toliau</w:t>
      </w:r>
      <w:r w:rsidR="00D274B1" w:rsidRPr="002C1A71">
        <w:rPr>
          <w:rFonts w:ascii="Arial" w:hAnsi="Arial" w:cs="Arial"/>
          <w:sz w:val="22"/>
          <w:szCs w:val="22"/>
          <w:lang w:val="lt-LT"/>
        </w:rPr>
        <w:t> –</w:t>
      </w:r>
      <w:r w:rsidRPr="002C1A71">
        <w:rPr>
          <w:rFonts w:ascii="Arial" w:hAnsi="Arial" w:cs="Arial"/>
          <w:sz w:val="22"/>
          <w:szCs w:val="22"/>
          <w:lang w:val="lt-LT"/>
        </w:rPr>
        <w:t xml:space="preserve"> </w:t>
      </w:r>
      <w:r w:rsidRPr="002C1A71">
        <w:rPr>
          <w:rFonts w:ascii="Arial" w:hAnsi="Arial" w:cs="Arial"/>
          <w:b/>
          <w:sz w:val="22"/>
          <w:szCs w:val="22"/>
          <w:lang w:val="lt-LT"/>
        </w:rPr>
        <w:t>Laužas</w:t>
      </w:r>
      <w:r w:rsidRPr="002C1A71">
        <w:rPr>
          <w:rFonts w:ascii="Arial" w:hAnsi="Arial" w:cs="Arial"/>
          <w:sz w:val="22"/>
          <w:szCs w:val="22"/>
          <w:lang w:val="lt-LT"/>
        </w:rPr>
        <w:t>)</w:t>
      </w:r>
      <w:r w:rsidR="00BB05CA" w:rsidRPr="002C1A71">
        <w:rPr>
          <w:rFonts w:ascii="Arial" w:hAnsi="Arial" w:cs="Arial"/>
          <w:sz w:val="22"/>
          <w:szCs w:val="22"/>
          <w:lang w:val="lt-LT"/>
        </w:rPr>
        <w:t>,</w:t>
      </w:r>
      <w:r w:rsidRPr="002C1A71">
        <w:rPr>
          <w:rFonts w:ascii="Arial" w:hAnsi="Arial" w:cs="Arial"/>
          <w:sz w:val="22"/>
          <w:szCs w:val="22"/>
          <w:lang w:val="lt-LT"/>
        </w:rPr>
        <w:t xml:space="preserve"> pirkimas-pardavimas.</w:t>
      </w:r>
    </w:p>
    <w:p w14:paraId="2FBFBCDC" w14:textId="77777777" w:rsidR="007940B2" w:rsidRPr="002C1A71" w:rsidRDefault="007940B2" w:rsidP="009F498C">
      <w:pPr>
        <w:spacing w:line="276" w:lineRule="auto"/>
        <w:ind w:right="-27" w:firstLine="450"/>
        <w:rPr>
          <w:rFonts w:ascii="Arial" w:hAnsi="Arial" w:cs="Arial"/>
          <w:sz w:val="22"/>
          <w:szCs w:val="22"/>
          <w:lang w:val="lt-LT"/>
        </w:rPr>
      </w:pPr>
    </w:p>
    <w:p w14:paraId="69BD0029" w14:textId="77777777" w:rsidR="007940B2" w:rsidRPr="002C1A71" w:rsidRDefault="007940B2" w:rsidP="009F498C">
      <w:pPr>
        <w:pStyle w:val="Heading9"/>
        <w:spacing w:after="120" w:line="276" w:lineRule="auto"/>
        <w:ind w:right="-28" w:firstLine="448"/>
        <w:rPr>
          <w:rFonts w:ascii="Arial" w:hAnsi="Arial" w:cs="Arial"/>
          <w:sz w:val="22"/>
          <w:szCs w:val="22"/>
        </w:rPr>
      </w:pPr>
      <w:r w:rsidRPr="002C1A71">
        <w:rPr>
          <w:rFonts w:ascii="Arial" w:hAnsi="Arial" w:cs="Arial"/>
          <w:sz w:val="22"/>
          <w:szCs w:val="22"/>
        </w:rPr>
        <w:t>II. ŠALIŲ ĮSIPAREIGOJIMAI</w:t>
      </w:r>
    </w:p>
    <w:p w14:paraId="12BC2699"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sz w:val="22"/>
          <w:szCs w:val="22"/>
          <w:lang w:val="lt-LT"/>
        </w:rPr>
        <w:t xml:space="preserve">Pardavėjas įsipareigoja parduoti, o Pirkėjas įsipareigoja nupirkti </w:t>
      </w:r>
      <w:r w:rsidR="00565253" w:rsidRPr="002C1A71">
        <w:rPr>
          <w:rFonts w:ascii="Arial" w:hAnsi="Arial" w:cs="Arial"/>
          <w:sz w:val="22"/>
          <w:szCs w:val="22"/>
          <w:lang w:val="lt-LT"/>
        </w:rPr>
        <w:t xml:space="preserve">visą Sutarties priede Nr. 1 nurodytą bendrą Laužo kiekį </w:t>
      </w:r>
      <w:r w:rsidRPr="002C1A71">
        <w:rPr>
          <w:rFonts w:ascii="Arial" w:hAnsi="Arial" w:cs="Arial"/>
          <w:sz w:val="22"/>
          <w:szCs w:val="22"/>
          <w:lang w:val="lt-LT"/>
        </w:rPr>
        <w:t>pagal 4 punkte esančioje lentelėje išvardintas rūšis ir kainas</w:t>
      </w:r>
      <w:r w:rsidR="00DF5CFF" w:rsidRPr="002C1A71">
        <w:rPr>
          <w:rFonts w:ascii="Arial" w:hAnsi="Arial" w:cs="Arial"/>
          <w:sz w:val="22"/>
          <w:szCs w:val="22"/>
          <w:lang w:val="lt-LT"/>
        </w:rPr>
        <w:t>.</w:t>
      </w:r>
      <w:r w:rsidR="00565253" w:rsidRPr="002C1A71">
        <w:rPr>
          <w:rFonts w:ascii="Arial" w:hAnsi="Arial" w:cs="Arial"/>
          <w:sz w:val="22"/>
          <w:szCs w:val="22"/>
          <w:lang w:val="lt-LT"/>
        </w:rPr>
        <w:t xml:space="preserve"> Sutarties priede Nr. 1 nurodytą Laužo kiekį, priklausomai nuo poreikio, Pardavėjas pasilieka teisę keisti iki </w:t>
      </w:r>
      <w:r w:rsidR="008962AD" w:rsidRPr="002C1A71">
        <w:rPr>
          <w:rFonts w:ascii="Arial" w:hAnsi="Arial" w:cs="Arial"/>
          <w:sz w:val="22"/>
          <w:szCs w:val="22"/>
          <w:lang w:val="lt-LT"/>
        </w:rPr>
        <w:t xml:space="preserve">20 </w:t>
      </w:r>
      <w:r w:rsidR="00565253" w:rsidRPr="002C1A71">
        <w:rPr>
          <w:rFonts w:ascii="Arial" w:hAnsi="Arial" w:cs="Arial"/>
          <w:sz w:val="22"/>
          <w:szCs w:val="22"/>
          <w:lang w:val="lt-LT"/>
        </w:rPr>
        <w:t xml:space="preserve">proc. </w:t>
      </w:r>
    </w:p>
    <w:p w14:paraId="57217F2B" w14:textId="77777777" w:rsidR="00D274B1" w:rsidRPr="002C1A71" w:rsidRDefault="00D274B1" w:rsidP="00D0549C">
      <w:pPr>
        <w:tabs>
          <w:tab w:val="left" w:pos="709"/>
        </w:tabs>
        <w:spacing w:line="276" w:lineRule="auto"/>
        <w:ind w:right="-27"/>
        <w:jc w:val="both"/>
        <w:rPr>
          <w:rFonts w:ascii="Arial" w:hAnsi="Arial" w:cs="Arial"/>
          <w:bCs/>
          <w:sz w:val="22"/>
          <w:szCs w:val="22"/>
          <w:lang w:val="lt-LT"/>
        </w:rPr>
      </w:pPr>
    </w:p>
    <w:p w14:paraId="3B186851" w14:textId="77777777" w:rsidR="007940B2" w:rsidRPr="002C1A71" w:rsidRDefault="007940B2" w:rsidP="009F498C">
      <w:pPr>
        <w:pStyle w:val="Heading8"/>
        <w:spacing w:before="0" w:after="120" w:line="276" w:lineRule="auto"/>
        <w:ind w:right="-28" w:firstLine="482"/>
        <w:rPr>
          <w:rFonts w:ascii="Arial" w:hAnsi="Arial" w:cs="Arial"/>
          <w:color w:val="auto"/>
          <w:spacing w:val="0"/>
          <w:sz w:val="22"/>
          <w:szCs w:val="22"/>
        </w:rPr>
      </w:pPr>
      <w:r w:rsidRPr="002C1A71">
        <w:rPr>
          <w:rFonts w:ascii="Arial" w:hAnsi="Arial" w:cs="Arial"/>
          <w:color w:val="auto"/>
          <w:spacing w:val="0"/>
          <w:sz w:val="22"/>
          <w:szCs w:val="22"/>
        </w:rPr>
        <w:t>III. KAINA</w:t>
      </w:r>
    </w:p>
    <w:p w14:paraId="3266C125" w14:textId="77777777" w:rsidR="00D274B1" w:rsidRPr="002C1A71" w:rsidRDefault="007940B2" w:rsidP="009F498C">
      <w:pPr>
        <w:numPr>
          <w:ilvl w:val="0"/>
          <w:numId w:val="6"/>
        </w:numPr>
        <w:tabs>
          <w:tab w:val="left" w:pos="851"/>
        </w:tabs>
        <w:spacing w:line="276" w:lineRule="auto"/>
        <w:ind w:left="0" w:right="-27" w:firstLine="360"/>
        <w:jc w:val="both"/>
        <w:rPr>
          <w:rFonts w:ascii="Arial" w:hAnsi="Arial" w:cs="Arial"/>
          <w:b/>
          <w:sz w:val="22"/>
          <w:szCs w:val="22"/>
          <w:lang w:val="lt-LT"/>
        </w:rPr>
      </w:pPr>
      <w:r w:rsidRPr="002C1A71">
        <w:rPr>
          <w:rFonts w:ascii="Arial" w:hAnsi="Arial" w:cs="Arial"/>
          <w:sz w:val="22"/>
          <w:szCs w:val="22"/>
          <w:lang w:val="lt-LT"/>
        </w:rPr>
        <w:t>Laužo 1 (vienos) tonos kaina nurodyta žemiau pateiktoje lentelėje</w:t>
      </w:r>
      <w:r w:rsidR="00FB66E8" w:rsidRPr="002C1A71">
        <w:rPr>
          <w:rFonts w:ascii="Arial" w:hAnsi="Arial" w:cs="Arial"/>
          <w:sz w:val="22"/>
          <w:szCs w:val="22"/>
          <w:lang w:val="lt-LT"/>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2366"/>
        <w:gridCol w:w="1735"/>
        <w:gridCol w:w="2553"/>
      </w:tblGrid>
      <w:tr w:rsidR="00DB1C7A" w:rsidRPr="002C1A71" w14:paraId="6BCCD54F" w14:textId="77777777" w:rsidTr="0001594B">
        <w:trPr>
          <w:trHeight w:val="598"/>
        </w:trPr>
        <w:tc>
          <w:tcPr>
            <w:tcW w:w="3313" w:type="dxa"/>
            <w:tcBorders>
              <w:left w:val="single" w:sz="4" w:space="0" w:color="auto"/>
            </w:tcBorders>
            <w:vAlign w:val="center"/>
          </w:tcPr>
          <w:p w14:paraId="2B0C7A7D" w14:textId="77777777" w:rsidR="00DB1C7A" w:rsidRPr="002C1A71" w:rsidRDefault="00DB1C7A" w:rsidP="009F498C">
            <w:pPr>
              <w:spacing w:line="276" w:lineRule="auto"/>
              <w:ind w:left="-360" w:right="203" w:firstLine="720"/>
              <w:jc w:val="center"/>
              <w:rPr>
                <w:rFonts w:ascii="Arial" w:hAnsi="Arial" w:cs="Arial"/>
                <w:sz w:val="22"/>
                <w:szCs w:val="22"/>
                <w:lang w:val="lt-LT"/>
              </w:rPr>
            </w:pPr>
            <w:r w:rsidRPr="002C1A71">
              <w:rPr>
                <w:rFonts w:ascii="Arial" w:hAnsi="Arial" w:cs="Arial"/>
                <w:sz w:val="22"/>
                <w:szCs w:val="22"/>
                <w:lang w:val="lt-LT"/>
              </w:rPr>
              <w:t>Laužo pavadinimas</w:t>
            </w:r>
          </w:p>
        </w:tc>
        <w:tc>
          <w:tcPr>
            <w:tcW w:w="2366" w:type="dxa"/>
            <w:vAlign w:val="center"/>
          </w:tcPr>
          <w:p w14:paraId="2DF2FAC7" w14:textId="77777777" w:rsidR="00DB1C7A" w:rsidRPr="002C1A71" w:rsidRDefault="00DB1C7A" w:rsidP="009F498C">
            <w:pPr>
              <w:spacing w:line="276" w:lineRule="auto"/>
              <w:ind w:left="-108"/>
              <w:jc w:val="center"/>
              <w:rPr>
                <w:rFonts w:ascii="Arial" w:hAnsi="Arial" w:cs="Arial"/>
                <w:sz w:val="22"/>
                <w:szCs w:val="22"/>
                <w:lang w:val="lt-LT"/>
              </w:rPr>
            </w:pPr>
            <w:r w:rsidRPr="002C1A71">
              <w:rPr>
                <w:rFonts w:ascii="Arial" w:hAnsi="Arial" w:cs="Arial"/>
                <w:sz w:val="22"/>
                <w:szCs w:val="22"/>
                <w:lang w:val="lt-LT"/>
              </w:rPr>
              <w:t xml:space="preserve">Vienos tonos kaina, </w:t>
            </w:r>
          </w:p>
          <w:p w14:paraId="5D8B71EB" w14:textId="77777777" w:rsidR="00DB1C7A" w:rsidRPr="002C1A71" w:rsidRDefault="00DB1C7A" w:rsidP="009F498C">
            <w:pPr>
              <w:spacing w:line="276" w:lineRule="auto"/>
              <w:ind w:left="-108" w:firstLine="211"/>
              <w:jc w:val="center"/>
              <w:rPr>
                <w:rFonts w:ascii="Arial" w:hAnsi="Arial" w:cs="Arial"/>
                <w:sz w:val="22"/>
                <w:szCs w:val="22"/>
                <w:lang w:val="lt-LT"/>
              </w:rPr>
            </w:pPr>
            <w:r w:rsidRPr="002C1A71">
              <w:rPr>
                <w:rFonts w:ascii="Arial" w:hAnsi="Arial" w:cs="Arial"/>
                <w:sz w:val="22"/>
                <w:szCs w:val="22"/>
                <w:lang w:val="lt-LT"/>
              </w:rPr>
              <w:t>EUR (be PVM)</w:t>
            </w:r>
          </w:p>
        </w:tc>
        <w:tc>
          <w:tcPr>
            <w:tcW w:w="1735" w:type="dxa"/>
            <w:vAlign w:val="center"/>
          </w:tcPr>
          <w:p w14:paraId="499E251A" w14:textId="77777777" w:rsidR="00DB1C7A" w:rsidRPr="002C1A71" w:rsidRDefault="00DB1C7A" w:rsidP="009F498C">
            <w:pPr>
              <w:spacing w:line="276" w:lineRule="auto"/>
              <w:jc w:val="center"/>
              <w:rPr>
                <w:rFonts w:ascii="Arial" w:hAnsi="Arial" w:cs="Arial"/>
                <w:sz w:val="22"/>
                <w:szCs w:val="22"/>
                <w:lang w:val="lt-LT"/>
              </w:rPr>
            </w:pPr>
            <w:r w:rsidRPr="002C1A71">
              <w:rPr>
                <w:rFonts w:ascii="Arial" w:hAnsi="Arial" w:cs="Arial"/>
                <w:sz w:val="22"/>
                <w:szCs w:val="22"/>
                <w:lang w:val="lt-LT"/>
              </w:rPr>
              <w:t>PVM, EUR</w:t>
            </w:r>
          </w:p>
        </w:tc>
        <w:tc>
          <w:tcPr>
            <w:tcW w:w="2553" w:type="dxa"/>
            <w:vAlign w:val="center"/>
          </w:tcPr>
          <w:p w14:paraId="53024364" w14:textId="77777777" w:rsidR="00DB1C7A" w:rsidRPr="002C1A71" w:rsidRDefault="00DB1C7A" w:rsidP="009F498C">
            <w:pPr>
              <w:spacing w:line="276" w:lineRule="auto"/>
              <w:ind w:left="-108" w:right="-108"/>
              <w:jc w:val="center"/>
              <w:rPr>
                <w:rFonts w:ascii="Arial" w:hAnsi="Arial" w:cs="Arial"/>
                <w:sz w:val="22"/>
                <w:szCs w:val="22"/>
                <w:lang w:val="lt-LT"/>
              </w:rPr>
            </w:pPr>
            <w:r w:rsidRPr="002C1A71">
              <w:rPr>
                <w:rFonts w:ascii="Arial" w:hAnsi="Arial" w:cs="Arial"/>
                <w:sz w:val="22"/>
                <w:szCs w:val="22"/>
                <w:lang w:val="lt-LT"/>
              </w:rPr>
              <w:t xml:space="preserve">Vienos tonos kaina, </w:t>
            </w:r>
          </w:p>
          <w:p w14:paraId="18E03137" w14:textId="77777777" w:rsidR="00DB1C7A" w:rsidRPr="002C1A71" w:rsidRDefault="00DB1C7A" w:rsidP="009F498C">
            <w:pPr>
              <w:spacing w:line="276" w:lineRule="auto"/>
              <w:ind w:left="-108" w:right="-108"/>
              <w:jc w:val="center"/>
              <w:rPr>
                <w:rFonts w:ascii="Arial" w:hAnsi="Arial" w:cs="Arial"/>
                <w:sz w:val="22"/>
                <w:szCs w:val="22"/>
                <w:lang w:val="lt-LT"/>
              </w:rPr>
            </w:pPr>
            <w:r w:rsidRPr="002C1A71">
              <w:rPr>
                <w:rFonts w:ascii="Arial" w:hAnsi="Arial" w:cs="Arial"/>
                <w:sz w:val="22"/>
                <w:szCs w:val="22"/>
                <w:lang w:val="lt-LT"/>
              </w:rPr>
              <w:t>EUR (su PVM)</w:t>
            </w:r>
          </w:p>
        </w:tc>
      </w:tr>
      <w:tr w:rsidR="00DB1C7A" w:rsidRPr="002C1A71" w14:paraId="66B37826" w14:textId="77777777" w:rsidTr="0001594B">
        <w:trPr>
          <w:trHeight w:val="625"/>
        </w:trPr>
        <w:tc>
          <w:tcPr>
            <w:tcW w:w="3313" w:type="dxa"/>
            <w:tcBorders>
              <w:left w:val="single" w:sz="4" w:space="0" w:color="auto"/>
            </w:tcBorders>
            <w:vAlign w:val="center"/>
          </w:tcPr>
          <w:p w14:paraId="2C2018BC" w14:textId="560D6ACE" w:rsidR="00DB1C7A" w:rsidRPr="002C1A71" w:rsidRDefault="00DB56D8" w:rsidP="00D9412C">
            <w:pPr>
              <w:spacing w:line="276" w:lineRule="auto"/>
              <w:jc w:val="center"/>
              <w:rPr>
                <w:rFonts w:ascii="Arial" w:hAnsi="Arial" w:cs="Arial"/>
                <w:spacing w:val="-8"/>
                <w:sz w:val="22"/>
                <w:szCs w:val="22"/>
                <w:lang w:val="lt-LT"/>
              </w:rPr>
            </w:pPr>
            <w:r>
              <w:rPr>
                <w:rFonts w:ascii="Arial" w:hAnsi="Arial" w:cs="Arial"/>
                <w:spacing w:val="-8"/>
                <w:sz w:val="22"/>
                <w:szCs w:val="22"/>
                <w:lang w:val="lt-LT"/>
              </w:rPr>
              <w:t>Nerūšinis</w:t>
            </w:r>
            <w:r w:rsidR="005203F4">
              <w:rPr>
                <w:rFonts w:ascii="Arial" w:hAnsi="Arial" w:cs="Arial"/>
                <w:spacing w:val="-8"/>
                <w:sz w:val="22"/>
                <w:szCs w:val="22"/>
                <w:lang w:val="lt-LT"/>
              </w:rPr>
              <w:t xml:space="preserve"> metalo laužas</w:t>
            </w:r>
          </w:p>
        </w:tc>
        <w:tc>
          <w:tcPr>
            <w:tcW w:w="2366" w:type="dxa"/>
            <w:vAlign w:val="center"/>
          </w:tcPr>
          <w:p w14:paraId="4A55C999" w14:textId="4EC86618" w:rsidR="00DB1C7A" w:rsidRPr="002C1A71" w:rsidRDefault="00DB1C7A" w:rsidP="00D9412C">
            <w:pPr>
              <w:tabs>
                <w:tab w:val="left" w:pos="0"/>
                <w:tab w:val="num" w:pos="720"/>
                <w:tab w:val="left" w:pos="5103"/>
              </w:tabs>
              <w:spacing w:line="276" w:lineRule="auto"/>
              <w:ind w:right="203"/>
              <w:jc w:val="center"/>
              <w:rPr>
                <w:rFonts w:ascii="Arial" w:hAnsi="Arial" w:cs="Arial"/>
                <w:b/>
                <w:bCs/>
                <w:sz w:val="22"/>
                <w:szCs w:val="22"/>
                <w:lang w:val="lt-LT"/>
              </w:rPr>
            </w:pPr>
          </w:p>
        </w:tc>
        <w:tc>
          <w:tcPr>
            <w:tcW w:w="1735" w:type="dxa"/>
            <w:vAlign w:val="center"/>
          </w:tcPr>
          <w:p w14:paraId="5823E0A7" w14:textId="79018B6B" w:rsidR="00D25297" w:rsidRPr="002C1A71" w:rsidRDefault="00D25297" w:rsidP="00D25297">
            <w:pPr>
              <w:spacing w:line="276" w:lineRule="auto"/>
              <w:jc w:val="center"/>
              <w:rPr>
                <w:rFonts w:ascii="Arial" w:hAnsi="Arial" w:cs="Arial"/>
                <w:b/>
                <w:bCs/>
                <w:sz w:val="22"/>
                <w:szCs w:val="22"/>
                <w:lang w:val="lt-LT"/>
              </w:rPr>
            </w:pPr>
          </w:p>
        </w:tc>
        <w:tc>
          <w:tcPr>
            <w:tcW w:w="2553" w:type="dxa"/>
            <w:vAlign w:val="center"/>
          </w:tcPr>
          <w:p w14:paraId="736E39FC" w14:textId="4B4E8CDE" w:rsidR="00DB1C7A" w:rsidRPr="002C1A71" w:rsidRDefault="00DB1C7A" w:rsidP="00D9412C">
            <w:pPr>
              <w:spacing w:line="276" w:lineRule="auto"/>
              <w:jc w:val="center"/>
              <w:rPr>
                <w:rFonts w:ascii="Arial" w:hAnsi="Arial" w:cs="Arial"/>
                <w:b/>
                <w:bCs/>
                <w:sz w:val="22"/>
                <w:szCs w:val="22"/>
                <w:lang w:val="lt-LT"/>
              </w:rPr>
            </w:pPr>
          </w:p>
        </w:tc>
      </w:tr>
    </w:tbl>
    <w:p w14:paraId="0E153089" w14:textId="77777777" w:rsidR="002A53DF" w:rsidRPr="002C1A71" w:rsidRDefault="002A53DF" w:rsidP="009F498C">
      <w:pPr>
        <w:spacing w:line="276" w:lineRule="auto"/>
        <w:rPr>
          <w:rFonts w:ascii="Arial" w:hAnsi="Arial" w:cs="Arial"/>
          <w:sz w:val="22"/>
          <w:szCs w:val="22"/>
          <w:lang w:val="lt-LT"/>
        </w:rPr>
      </w:pPr>
    </w:p>
    <w:p w14:paraId="5DF3AC5E" w14:textId="08543D45" w:rsidR="007940B2" w:rsidRPr="002C1A71" w:rsidRDefault="00EB13A1"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sz w:val="22"/>
          <w:szCs w:val="22"/>
          <w:lang w:val="lt-LT"/>
        </w:rPr>
        <w:t>Šios Sutarties 4 punkte nurodytos</w:t>
      </w:r>
      <w:r w:rsidR="00E60753" w:rsidRPr="002C1A71">
        <w:rPr>
          <w:rFonts w:ascii="Arial" w:hAnsi="Arial" w:cs="Arial"/>
          <w:sz w:val="22"/>
          <w:szCs w:val="22"/>
          <w:lang w:val="lt-LT"/>
        </w:rPr>
        <w:t xml:space="preserve"> </w:t>
      </w:r>
      <w:r w:rsidRPr="002C1A71">
        <w:rPr>
          <w:rFonts w:ascii="Arial" w:hAnsi="Arial" w:cs="Arial"/>
          <w:sz w:val="22"/>
          <w:szCs w:val="22"/>
          <w:lang w:val="lt-LT"/>
        </w:rPr>
        <w:t xml:space="preserve">Laužo (1 t) </w:t>
      </w:r>
      <w:r w:rsidR="007940B2" w:rsidRPr="002C1A71">
        <w:rPr>
          <w:rFonts w:ascii="Arial" w:hAnsi="Arial" w:cs="Arial"/>
          <w:sz w:val="22"/>
          <w:szCs w:val="22"/>
          <w:lang w:val="lt-LT"/>
        </w:rPr>
        <w:t>pardavimo kainos</w:t>
      </w:r>
      <w:r w:rsidRPr="002C1A71">
        <w:rPr>
          <w:rFonts w:ascii="Arial" w:hAnsi="Arial" w:cs="Arial"/>
          <w:sz w:val="22"/>
          <w:szCs w:val="22"/>
          <w:lang w:val="lt-LT"/>
        </w:rPr>
        <w:t xml:space="preserve"> (be PV</w:t>
      </w:r>
      <w:r w:rsidR="005524E7" w:rsidRPr="002C1A71">
        <w:rPr>
          <w:rFonts w:ascii="Arial" w:hAnsi="Arial" w:cs="Arial"/>
          <w:sz w:val="22"/>
          <w:szCs w:val="22"/>
          <w:lang w:val="lt-LT"/>
        </w:rPr>
        <w:t>M</w:t>
      </w:r>
      <w:r w:rsidRPr="002C1A71">
        <w:rPr>
          <w:rFonts w:ascii="Arial" w:hAnsi="Arial" w:cs="Arial"/>
          <w:sz w:val="22"/>
          <w:szCs w:val="22"/>
          <w:lang w:val="lt-LT"/>
        </w:rPr>
        <w:t>) nustat</w:t>
      </w:r>
      <w:r w:rsidR="00761D7F" w:rsidRPr="002C1A71">
        <w:rPr>
          <w:rFonts w:ascii="Arial" w:hAnsi="Arial" w:cs="Arial"/>
          <w:sz w:val="22"/>
          <w:szCs w:val="22"/>
          <w:lang w:val="lt-LT"/>
        </w:rPr>
        <w:t xml:space="preserve">ytos, vadovaujantis </w:t>
      </w:r>
      <w:r w:rsidR="007940B2" w:rsidRPr="002C1A71">
        <w:rPr>
          <w:rFonts w:ascii="Arial" w:hAnsi="Arial" w:cs="Arial"/>
          <w:sz w:val="22"/>
          <w:szCs w:val="22"/>
          <w:lang w:val="lt-LT"/>
        </w:rPr>
        <w:t>Pirkėjo</w:t>
      </w:r>
      <w:r w:rsidR="00761D7F" w:rsidRPr="002C1A71">
        <w:rPr>
          <w:rFonts w:ascii="Arial" w:hAnsi="Arial" w:cs="Arial"/>
          <w:sz w:val="22"/>
          <w:szCs w:val="22"/>
          <w:lang w:val="lt-LT"/>
        </w:rPr>
        <w:t xml:space="preserve"> pasiūlytomis </w:t>
      </w:r>
      <w:r w:rsidRPr="002C1A71">
        <w:rPr>
          <w:rFonts w:ascii="Arial" w:hAnsi="Arial" w:cs="Arial"/>
          <w:sz w:val="22"/>
          <w:szCs w:val="22"/>
          <w:lang w:val="lt-LT"/>
        </w:rPr>
        <w:t xml:space="preserve">kainomis </w:t>
      </w:r>
      <w:r w:rsidR="00761D7F" w:rsidRPr="002C1A71">
        <w:rPr>
          <w:rFonts w:ascii="Arial" w:hAnsi="Arial" w:cs="Arial"/>
          <w:sz w:val="22"/>
          <w:szCs w:val="22"/>
          <w:lang w:val="lt-LT"/>
        </w:rPr>
        <w:t xml:space="preserve">už parduodamą </w:t>
      </w:r>
      <w:r w:rsidR="00C77E25" w:rsidRPr="002C1A71">
        <w:rPr>
          <w:rFonts w:ascii="Arial" w:hAnsi="Arial" w:cs="Arial"/>
          <w:sz w:val="22"/>
          <w:szCs w:val="22"/>
          <w:lang w:val="lt-LT"/>
        </w:rPr>
        <w:t xml:space="preserve">Laužą </w:t>
      </w:r>
      <w:r w:rsidR="00F072EC" w:rsidRPr="002C1A71">
        <w:rPr>
          <w:rFonts w:ascii="Arial" w:hAnsi="Arial" w:cs="Arial"/>
          <w:b/>
          <w:bCs/>
          <w:sz w:val="22"/>
          <w:szCs w:val="22"/>
          <w:lang w:val="lt-LT"/>
        </w:rPr>
        <w:t>20</w:t>
      </w:r>
      <w:r w:rsidR="00DF68F3" w:rsidRPr="002C1A71">
        <w:rPr>
          <w:rFonts w:ascii="Arial" w:hAnsi="Arial" w:cs="Arial"/>
          <w:b/>
          <w:bCs/>
          <w:sz w:val="22"/>
          <w:szCs w:val="22"/>
          <w:lang w:val="lt-LT"/>
        </w:rPr>
        <w:t>2</w:t>
      </w:r>
      <w:r w:rsidR="00B0597F" w:rsidRPr="002C1A71">
        <w:rPr>
          <w:rFonts w:ascii="Arial" w:hAnsi="Arial" w:cs="Arial"/>
          <w:b/>
          <w:bCs/>
          <w:sz w:val="22"/>
          <w:szCs w:val="22"/>
          <w:lang w:val="lt-LT"/>
        </w:rPr>
        <w:t>5</w:t>
      </w:r>
      <w:r w:rsidR="00733B22" w:rsidRPr="002C1A71">
        <w:rPr>
          <w:rFonts w:ascii="Arial" w:hAnsi="Arial" w:cs="Arial"/>
          <w:b/>
          <w:bCs/>
          <w:sz w:val="22"/>
          <w:szCs w:val="22"/>
          <w:lang w:val="lt-LT"/>
        </w:rPr>
        <w:t xml:space="preserve"> m. </w:t>
      </w:r>
      <w:r w:rsidR="005203F4" w:rsidRPr="005203F4">
        <w:rPr>
          <w:rFonts w:ascii="Arial" w:hAnsi="Arial" w:cs="Arial"/>
          <w:b/>
          <w:bCs/>
          <w:sz w:val="22"/>
          <w:szCs w:val="22"/>
          <w:highlight w:val="yellow"/>
          <w:lang w:val="lt-LT"/>
        </w:rPr>
        <w:t>XXXXXX</w:t>
      </w:r>
      <w:r w:rsidR="000B0DA2" w:rsidRPr="002C1A71">
        <w:rPr>
          <w:rFonts w:ascii="Arial" w:hAnsi="Arial" w:cs="Arial"/>
          <w:b/>
          <w:bCs/>
          <w:sz w:val="22"/>
          <w:szCs w:val="22"/>
          <w:lang w:val="lt-LT"/>
        </w:rPr>
        <w:t xml:space="preserve"> </w:t>
      </w:r>
      <w:r w:rsidR="004D37FC" w:rsidRPr="002C1A71">
        <w:rPr>
          <w:rFonts w:ascii="Arial" w:hAnsi="Arial" w:cs="Arial"/>
          <w:b/>
          <w:bCs/>
          <w:sz w:val="22"/>
          <w:szCs w:val="22"/>
          <w:lang w:val="lt-LT"/>
        </w:rPr>
        <w:t>d.</w:t>
      </w:r>
      <w:r w:rsidR="00C77E25" w:rsidRPr="002C1A71">
        <w:rPr>
          <w:rFonts w:ascii="Arial" w:hAnsi="Arial" w:cs="Arial"/>
          <w:b/>
          <w:bCs/>
          <w:sz w:val="22"/>
          <w:szCs w:val="22"/>
          <w:lang w:val="lt-LT"/>
        </w:rPr>
        <w:t xml:space="preserve"> </w:t>
      </w:r>
      <w:r w:rsidR="00C77E25" w:rsidRPr="002C1A71">
        <w:rPr>
          <w:rFonts w:ascii="Arial" w:hAnsi="Arial" w:cs="Arial"/>
          <w:sz w:val="22"/>
          <w:szCs w:val="22"/>
          <w:lang w:val="lt-LT"/>
        </w:rPr>
        <w:t>Viešajame metalų laužo aukcione Nr.</w:t>
      </w:r>
      <w:r w:rsidR="003C21A6" w:rsidRPr="002C1A71">
        <w:rPr>
          <w:rFonts w:ascii="Arial" w:hAnsi="Arial" w:cs="Arial"/>
          <w:sz w:val="22"/>
          <w:szCs w:val="22"/>
          <w:lang w:val="lt-LT"/>
        </w:rPr>
        <w:t xml:space="preserve"> </w:t>
      </w:r>
      <w:r w:rsidR="005203F4" w:rsidRPr="005203F4">
        <w:rPr>
          <w:rFonts w:ascii="Arial" w:hAnsi="Arial" w:cs="Arial"/>
          <w:b/>
          <w:bCs/>
          <w:sz w:val="22"/>
          <w:szCs w:val="22"/>
          <w:highlight w:val="yellow"/>
          <w:lang w:val="lt-LT"/>
        </w:rPr>
        <w:t>XXXXX</w:t>
      </w:r>
      <w:r w:rsidR="00F072EC" w:rsidRPr="002C1A71">
        <w:rPr>
          <w:rFonts w:ascii="Arial" w:hAnsi="Arial" w:cs="Arial"/>
          <w:b/>
          <w:bCs/>
          <w:sz w:val="22"/>
          <w:szCs w:val="22"/>
          <w:lang w:val="lt-LT"/>
        </w:rPr>
        <w:t xml:space="preserve"> </w:t>
      </w:r>
      <w:r w:rsidR="00C77E25" w:rsidRPr="002C1A71">
        <w:rPr>
          <w:rFonts w:ascii="Arial" w:hAnsi="Arial" w:cs="Arial"/>
          <w:sz w:val="22"/>
          <w:szCs w:val="22"/>
          <w:lang w:val="lt-LT"/>
        </w:rPr>
        <w:t xml:space="preserve">(toliau – </w:t>
      </w:r>
      <w:r w:rsidR="00C77E25" w:rsidRPr="002C1A71">
        <w:rPr>
          <w:rFonts w:ascii="Arial" w:hAnsi="Arial" w:cs="Arial"/>
          <w:b/>
          <w:sz w:val="22"/>
          <w:szCs w:val="22"/>
          <w:lang w:val="lt-LT"/>
        </w:rPr>
        <w:t>Aukcionas</w:t>
      </w:r>
      <w:r w:rsidR="00C77E25" w:rsidRPr="002C1A71">
        <w:rPr>
          <w:rFonts w:ascii="Arial" w:hAnsi="Arial" w:cs="Arial"/>
          <w:sz w:val="22"/>
          <w:szCs w:val="22"/>
          <w:lang w:val="lt-LT"/>
        </w:rPr>
        <w:t>). Metalų laužo kainos turi būti nurodytos įvertinant metalų laužo užterštumą nurodytą 22 punkte.</w:t>
      </w:r>
    </w:p>
    <w:p w14:paraId="68287F9E"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pats savo sąskaita vykdo visas mokesti</w:t>
      </w:r>
      <w:r w:rsidR="001456D1" w:rsidRPr="002C1A71">
        <w:rPr>
          <w:rFonts w:ascii="Arial" w:hAnsi="Arial" w:cs="Arial"/>
          <w:sz w:val="22"/>
          <w:szCs w:val="22"/>
          <w:lang w:val="lt-LT"/>
        </w:rPr>
        <w:t>n</w:t>
      </w:r>
      <w:r w:rsidRPr="002C1A71">
        <w:rPr>
          <w:rFonts w:ascii="Arial" w:hAnsi="Arial" w:cs="Arial"/>
          <w:sz w:val="22"/>
          <w:szCs w:val="22"/>
          <w:lang w:val="lt-LT"/>
        </w:rPr>
        <w:t xml:space="preserve">es prievoles Lietuvos Respublikoje, kurios atsirado ar gali atsirasti vykdant šią Sutartį, ir prisiima visą riziką, susijusią su mokestinių prievolių, jei tokių būtų, vykdymu, atsižvelgiant į Lietuvos Respublikos įstatymų </w:t>
      </w:r>
      <w:r w:rsidR="004A5E4F" w:rsidRPr="002C1A71">
        <w:rPr>
          <w:rFonts w:ascii="Arial" w:hAnsi="Arial" w:cs="Arial"/>
          <w:sz w:val="22"/>
          <w:szCs w:val="22"/>
          <w:lang w:val="lt-LT"/>
        </w:rPr>
        <w:t>i</w:t>
      </w:r>
      <w:r w:rsidR="003A62DF" w:rsidRPr="002C1A71">
        <w:rPr>
          <w:rFonts w:ascii="Arial" w:hAnsi="Arial" w:cs="Arial"/>
          <w:sz w:val="22"/>
          <w:szCs w:val="22"/>
          <w:lang w:val="lt-LT"/>
        </w:rPr>
        <w:t xml:space="preserve">r kitų teisės aktų </w:t>
      </w:r>
      <w:r w:rsidRPr="002C1A71">
        <w:rPr>
          <w:rFonts w:ascii="Arial" w:hAnsi="Arial" w:cs="Arial"/>
          <w:sz w:val="22"/>
          <w:szCs w:val="22"/>
          <w:lang w:val="lt-LT"/>
        </w:rPr>
        <w:t>nuostatas.</w:t>
      </w:r>
    </w:p>
    <w:p w14:paraId="74B4B8B2"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Šalys susitaria ir sutinka, kad jei šios Sutarties galiojimo metu pasikeitus teisės aktams pasikeistų pridėtinės vertės mokesčio dydis, Laužo kaina be PVM, nustatyta 4 punkte esančioje lentelėje, dėl to keičiama nebus, nebent priimti teisės aktai numatytų kitaip.</w:t>
      </w:r>
    </w:p>
    <w:p w14:paraId="541E7EDF" w14:textId="77777777" w:rsidR="00FB66E8" w:rsidRPr="002C1A71" w:rsidRDefault="00FB66E8" w:rsidP="009F498C">
      <w:pPr>
        <w:shd w:val="clear" w:color="auto" w:fill="FFFFFF"/>
        <w:spacing w:line="276" w:lineRule="auto"/>
        <w:ind w:right="-27"/>
        <w:jc w:val="both"/>
        <w:rPr>
          <w:rFonts w:ascii="Arial" w:hAnsi="Arial" w:cs="Arial"/>
          <w:sz w:val="22"/>
          <w:szCs w:val="22"/>
          <w:lang w:val="lt-LT"/>
        </w:rPr>
      </w:pPr>
    </w:p>
    <w:p w14:paraId="30F614BE" w14:textId="77777777" w:rsidR="007940B2" w:rsidRPr="002C1A71" w:rsidRDefault="007940B2" w:rsidP="009F498C">
      <w:pPr>
        <w:shd w:val="clear" w:color="auto" w:fill="FFFFFF"/>
        <w:spacing w:after="120" w:line="276" w:lineRule="auto"/>
        <w:ind w:left="51" w:right="-28"/>
        <w:jc w:val="center"/>
        <w:rPr>
          <w:rFonts w:ascii="Arial" w:hAnsi="Arial" w:cs="Arial"/>
          <w:b/>
          <w:sz w:val="22"/>
          <w:szCs w:val="22"/>
          <w:lang w:val="lt-LT"/>
        </w:rPr>
      </w:pPr>
      <w:r w:rsidRPr="002C1A71">
        <w:rPr>
          <w:rFonts w:ascii="Arial" w:hAnsi="Arial" w:cs="Arial"/>
          <w:b/>
          <w:sz w:val="22"/>
          <w:szCs w:val="22"/>
          <w:lang w:val="lt-LT"/>
        </w:rPr>
        <w:t xml:space="preserve">IV. MOKĖJIMO SĄLYGOS </w:t>
      </w:r>
    </w:p>
    <w:p w14:paraId="6B868DCB" w14:textId="475E6786" w:rsidR="009E2533" w:rsidRPr="002C1A71" w:rsidRDefault="009E2533" w:rsidP="009F498C">
      <w:pPr>
        <w:numPr>
          <w:ilvl w:val="0"/>
          <w:numId w:val="6"/>
        </w:numPr>
        <w:tabs>
          <w:tab w:val="left" w:pos="709"/>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Pirkėjas per 5 darbo dienas po Sutarties sudarymo, apmoka už visą Sutarties priede Nr. 1 nurodytą Laužo kiekį (sumoka parduodamo Laužo kiekio kainą, atsižvelgiant į Lietuvos Respublikos pridėtinės vertės mokesčio įstatymo 96 straipsnį) pavedimu į Pardavėjo atsiskaitomąją sąskaitą, nurodytą Sutarties XV skyriuje. Jeigu per nurodytą terminą Pirkėjas neatlieka šio mokėjimo, nuo kitos dienos jam pradedami skaičiuoti 0,</w:t>
      </w:r>
      <w:r w:rsidR="00DB1C7A" w:rsidRPr="002C1A71">
        <w:rPr>
          <w:rFonts w:ascii="Arial" w:hAnsi="Arial" w:cs="Arial"/>
          <w:sz w:val="22"/>
          <w:szCs w:val="22"/>
          <w:lang w:val="lt-LT"/>
        </w:rPr>
        <w:t>05</w:t>
      </w:r>
      <w:r w:rsidRPr="002C1A71">
        <w:rPr>
          <w:rFonts w:ascii="Arial" w:hAnsi="Arial" w:cs="Arial"/>
          <w:sz w:val="22"/>
          <w:szCs w:val="22"/>
          <w:lang w:val="lt-LT"/>
        </w:rPr>
        <w:t xml:space="preserve"> % dydžio delspinigiai nuo reikiamos sumokėti sumos, įskaitant PVM, už kiekvieną uždelstą kalendorinę dieną, maksimalią delspinigių skaičiavimo ribą nustatant 20 % nuo Sutarties priede Nr. 1 nurodyto viso Laužo kiekio kainos, įskaitant PVM.</w:t>
      </w:r>
    </w:p>
    <w:p w14:paraId="23FA9D9C"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Jei Pirkėjo už parduodamo Laužo kiekį sumokėta suma yra mažesnė negu Pardavėjas patiekė Laužo pagal perdavimo-priėmimo aktą (-</w:t>
      </w:r>
      <w:proofErr w:type="spellStart"/>
      <w:r w:rsidRPr="002C1A71">
        <w:rPr>
          <w:rFonts w:ascii="Arial" w:hAnsi="Arial" w:cs="Arial"/>
          <w:sz w:val="22"/>
          <w:szCs w:val="22"/>
          <w:lang w:val="lt-LT"/>
        </w:rPr>
        <w:t>us</w:t>
      </w:r>
      <w:proofErr w:type="spellEnd"/>
      <w:r w:rsidRPr="002C1A71">
        <w:rPr>
          <w:rFonts w:ascii="Arial" w:hAnsi="Arial" w:cs="Arial"/>
          <w:sz w:val="22"/>
          <w:szCs w:val="22"/>
          <w:lang w:val="lt-LT"/>
        </w:rPr>
        <w:t>), Pirkėjas trūkstamą sumą sumoka per 5 (penkias) darbo dienas nuo Pardavėjo pranešimo išsiuntimo dienos, į Pardavėjo Sutarties XV skyriuje nurodytą atsiskaitomąją</w:t>
      </w:r>
      <w:r w:rsidRPr="002C1A71" w:rsidDel="00492E41">
        <w:rPr>
          <w:rFonts w:ascii="Arial" w:hAnsi="Arial" w:cs="Arial"/>
          <w:sz w:val="22"/>
          <w:szCs w:val="22"/>
          <w:lang w:val="lt-LT"/>
        </w:rPr>
        <w:t xml:space="preserve"> </w:t>
      </w:r>
      <w:r w:rsidRPr="002C1A71">
        <w:rPr>
          <w:rFonts w:ascii="Arial" w:hAnsi="Arial" w:cs="Arial"/>
          <w:sz w:val="22"/>
          <w:szCs w:val="22"/>
          <w:lang w:val="lt-LT"/>
        </w:rPr>
        <w:t>sąskaitą. Per nustatytą terminą neatlikus šio mokėjimo, Pirkėjui nuo kitos dienos pradedami skaičiuoti 0,1 % dydžio delspinigiai nuo nesumokėtos sumos, įskaitant PVM, už kiekvieną uždelstą kalendorinę dieną, maksimalią delspinigių skaičiavimo ribą nustatant 20 % nuo Sutarties priede Nr. 1 nurodyto viso Laužo kiekio kainos, įskaitant PVM.</w:t>
      </w:r>
    </w:p>
    <w:p w14:paraId="607D1CB2" w14:textId="77777777" w:rsidR="009E2533" w:rsidRPr="002C1A71"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Jei Pirkėjo už Laužą sumokėta suma yra didesnė nei Pardavėjas pateikė jam Laužo pagal perdavimo-priėmimo aktą (-</w:t>
      </w:r>
      <w:proofErr w:type="spellStart"/>
      <w:r w:rsidRPr="002C1A71">
        <w:rPr>
          <w:rFonts w:ascii="Arial" w:hAnsi="Arial" w:cs="Arial"/>
          <w:sz w:val="22"/>
          <w:szCs w:val="22"/>
          <w:lang w:val="lt-LT"/>
        </w:rPr>
        <w:t>us</w:t>
      </w:r>
      <w:proofErr w:type="spellEnd"/>
      <w:r w:rsidRPr="002C1A71">
        <w:rPr>
          <w:rFonts w:ascii="Arial" w:hAnsi="Arial" w:cs="Arial"/>
          <w:sz w:val="22"/>
          <w:szCs w:val="22"/>
          <w:lang w:val="lt-LT"/>
        </w:rPr>
        <w:t>), permokėta suma Pirkėjui raštu pareikalavus, per 5 (penkias) darbo dienas nuo Pirkėjo rašto gavimo grąžinama į Sutarties XV skyriuje nurodytą Pirkėjo atsiskaitomąją</w:t>
      </w:r>
      <w:r w:rsidRPr="002C1A71" w:rsidDel="00492E41">
        <w:rPr>
          <w:rFonts w:ascii="Arial" w:hAnsi="Arial" w:cs="Arial"/>
          <w:sz w:val="22"/>
          <w:szCs w:val="22"/>
          <w:lang w:val="lt-LT"/>
        </w:rPr>
        <w:t xml:space="preserve"> </w:t>
      </w:r>
      <w:r w:rsidRPr="002C1A71">
        <w:rPr>
          <w:rFonts w:ascii="Arial" w:hAnsi="Arial" w:cs="Arial"/>
          <w:sz w:val="22"/>
          <w:szCs w:val="22"/>
          <w:lang w:val="lt-LT"/>
        </w:rPr>
        <w:t>sąskaitą. Per nustatytą terminą neatlikus šio mokėjimo, Pardavėjui nuo kitos dienos pradedami skaičiuoti 0,1 % dydžio delspinigiai nuo Pirkėjui negrąžinto sumos, įskaitant PVM, už kiekvieną uždelstą kalendorinę dieną, maksimalią delspinigių skaičiavimo ribą nustatant 20 % nuo Sutarties priede Nr. 1 nurodyto viso Laužo kiekio kainos, įskaitant PVM.</w:t>
      </w:r>
    </w:p>
    <w:p w14:paraId="3AC2CD41" w14:textId="77777777" w:rsidR="009E2533" w:rsidRPr="002C1A71"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Pirkėjas, atlikęs mokėjimą, tą pačią dieną el. paštu Pardavėjui perduoda mokėjimo pavedimo kopiją.</w:t>
      </w:r>
    </w:p>
    <w:p w14:paraId="5E49025D" w14:textId="1DA56AFC" w:rsidR="009E2533" w:rsidRPr="002C1A71" w:rsidRDefault="009E2533" w:rsidP="009F498C">
      <w:pPr>
        <w:numPr>
          <w:ilvl w:val="0"/>
          <w:numId w:val="6"/>
        </w:numPr>
        <w:tabs>
          <w:tab w:val="left" w:pos="851"/>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PVM sąskaitą-faktūrą per </w:t>
      </w:r>
      <w:r w:rsidR="00077E9F" w:rsidRPr="002C1A71">
        <w:rPr>
          <w:rFonts w:ascii="Arial" w:hAnsi="Arial" w:cs="Arial"/>
          <w:sz w:val="22"/>
          <w:szCs w:val="22"/>
          <w:lang w:val="lt-LT"/>
        </w:rPr>
        <w:t>15</w:t>
      </w:r>
      <w:r w:rsidRPr="002C1A71">
        <w:rPr>
          <w:rFonts w:ascii="Arial" w:hAnsi="Arial" w:cs="Arial"/>
          <w:sz w:val="22"/>
          <w:szCs w:val="22"/>
          <w:lang w:val="lt-LT"/>
        </w:rPr>
        <w:t xml:space="preserve"> (</w:t>
      </w:r>
      <w:r w:rsidR="00C66488" w:rsidRPr="002C1A71">
        <w:rPr>
          <w:rFonts w:ascii="Arial" w:hAnsi="Arial" w:cs="Arial"/>
          <w:sz w:val="22"/>
          <w:szCs w:val="22"/>
          <w:lang w:val="lt-LT"/>
        </w:rPr>
        <w:t>pen</w:t>
      </w:r>
      <w:r w:rsidR="00077E9F" w:rsidRPr="002C1A71">
        <w:rPr>
          <w:rFonts w:ascii="Arial" w:hAnsi="Arial" w:cs="Arial"/>
          <w:sz w:val="22"/>
          <w:szCs w:val="22"/>
          <w:lang w:val="lt-LT"/>
        </w:rPr>
        <w:t>kiolika</w:t>
      </w:r>
      <w:r w:rsidRPr="002C1A71">
        <w:rPr>
          <w:rFonts w:ascii="Arial" w:hAnsi="Arial" w:cs="Arial"/>
          <w:sz w:val="22"/>
          <w:szCs w:val="22"/>
          <w:lang w:val="lt-LT"/>
        </w:rPr>
        <w:t>) d</w:t>
      </w:r>
      <w:r w:rsidR="004E6B78" w:rsidRPr="002C1A71">
        <w:rPr>
          <w:rFonts w:ascii="Arial" w:hAnsi="Arial" w:cs="Arial"/>
          <w:sz w:val="22"/>
          <w:szCs w:val="22"/>
          <w:lang w:val="lt-LT"/>
        </w:rPr>
        <w:t>arbo dien</w:t>
      </w:r>
      <w:r w:rsidR="00077E9F" w:rsidRPr="002C1A71">
        <w:rPr>
          <w:rFonts w:ascii="Arial" w:hAnsi="Arial" w:cs="Arial"/>
          <w:sz w:val="22"/>
          <w:szCs w:val="22"/>
          <w:lang w:val="lt-LT"/>
        </w:rPr>
        <w:t>ų</w:t>
      </w:r>
      <w:r w:rsidRPr="002C1A71">
        <w:rPr>
          <w:rFonts w:ascii="Arial" w:hAnsi="Arial" w:cs="Arial"/>
          <w:sz w:val="22"/>
          <w:szCs w:val="22"/>
          <w:lang w:val="lt-LT"/>
        </w:rPr>
        <w:t xml:space="preserve"> išrašo Pardavėjas, atsižvelgiant į Laužo perdavimo-priėmimo aktą (-</w:t>
      </w:r>
      <w:proofErr w:type="spellStart"/>
      <w:r w:rsidRPr="002C1A71">
        <w:rPr>
          <w:rFonts w:ascii="Arial" w:hAnsi="Arial" w:cs="Arial"/>
          <w:sz w:val="22"/>
          <w:szCs w:val="22"/>
          <w:lang w:val="lt-LT"/>
        </w:rPr>
        <w:t>us</w:t>
      </w:r>
      <w:proofErr w:type="spellEnd"/>
      <w:r w:rsidRPr="002C1A71">
        <w:rPr>
          <w:rFonts w:ascii="Arial" w:hAnsi="Arial" w:cs="Arial"/>
          <w:sz w:val="22"/>
          <w:szCs w:val="22"/>
          <w:lang w:val="lt-LT"/>
        </w:rPr>
        <w:t>), kuriame (-</w:t>
      </w:r>
      <w:proofErr w:type="spellStart"/>
      <w:r w:rsidRPr="002C1A71">
        <w:rPr>
          <w:rFonts w:ascii="Arial" w:hAnsi="Arial" w:cs="Arial"/>
          <w:sz w:val="22"/>
          <w:szCs w:val="22"/>
          <w:lang w:val="lt-LT"/>
        </w:rPr>
        <w:t>iuose</w:t>
      </w:r>
      <w:proofErr w:type="spellEnd"/>
      <w:r w:rsidRPr="002C1A71">
        <w:rPr>
          <w:rFonts w:ascii="Arial" w:hAnsi="Arial" w:cs="Arial"/>
          <w:sz w:val="22"/>
          <w:szCs w:val="22"/>
          <w:lang w:val="lt-LT"/>
        </w:rPr>
        <w:t>) yra įvertintas viršnorminis laužo užterštumas, jei toks buvo nustatytas.</w:t>
      </w:r>
    </w:p>
    <w:p w14:paraId="31EC9C20" w14:textId="77777777" w:rsidR="009E2533" w:rsidRPr="002C1A71" w:rsidRDefault="009E2533" w:rsidP="009F498C">
      <w:pPr>
        <w:tabs>
          <w:tab w:val="left" w:pos="709"/>
        </w:tabs>
        <w:spacing w:line="276" w:lineRule="auto"/>
        <w:ind w:left="360" w:right="-27"/>
        <w:jc w:val="both"/>
        <w:rPr>
          <w:rFonts w:ascii="Arial" w:hAnsi="Arial" w:cs="Arial"/>
          <w:sz w:val="22"/>
          <w:szCs w:val="22"/>
          <w:lang w:val="lt-LT"/>
        </w:rPr>
      </w:pPr>
    </w:p>
    <w:p w14:paraId="5D2E5881" w14:textId="77777777" w:rsidR="009E2533" w:rsidRPr="002C1A71" w:rsidRDefault="009E2533" w:rsidP="009F498C">
      <w:pPr>
        <w:spacing w:after="120" w:line="276" w:lineRule="auto"/>
        <w:ind w:right="-28" w:firstLine="539"/>
        <w:jc w:val="center"/>
        <w:rPr>
          <w:rFonts w:ascii="Arial" w:hAnsi="Arial" w:cs="Arial"/>
          <w:b/>
          <w:sz w:val="22"/>
          <w:szCs w:val="22"/>
          <w:lang w:val="lt-LT"/>
        </w:rPr>
      </w:pPr>
      <w:r w:rsidRPr="002C1A71">
        <w:rPr>
          <w:rFonts w:ascii="Arial" w:hAnsi="Arial" w:cs="Arial"/>
          <w:b/>
          <w:sz w:val="22"/>
          <w:szCs w:val="22"/>
          <w:lang w:val="lt-LT"/>
        </w:rPr>
        <w:t>V. LAUŽO PERDAVIMO - PRIĖMIMO TVARKA</w:t>
      </w:r>
    </w:p>
    <w:p w14:paraId="560647BF" w14:textId="448E4D3A"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Pardavėjas parduoda Sutarties Priede Nr. 1 nurodytus Laužo kiekius ir pasilieka teisę pagal 3 punktą keisti parduodamo Laužo kiekius. </w:t>
      </w:r>
    </w:p>
    <w:p w14:paraId="22359179" w14:textId="1FB70AAB" w:rsidR="004956C1" w:rsidRPr="002C1A71"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Apie poreikį dėl susikaupusio Laužo išvežimo Pardavėjas sutarties 15 skyriuje nurodytu el.</w:t>
      </w:r>
      <w:r w:rsidR="0009346A" w:rsidRPr="002C1A71">
        <w:rPr>
          <w:rFonts w:ascii="Arial" w:hAnsi="Arial" w:cs="Arial"/>
          <w:sz w:val="22"/>
          <w:szCs w:val="22"/>
          <w:lang w:val="lt-LT"/>
        </w:rPr>
        <w:t xml:space="preserve"> </w:t>
      </w:r>
      <w:r w:rsidRPr="002C1A71">
        <w:rPr>
          <w:rFonts w:ascii="Arial" w:hAnsi="Arial" w:cs="Arial"/>
          <w:sz w:val="22"/>
          <w:szCs w:val="22"/>
          <w:lang w:val="lt-LT"/>
        </w:rPr>
        <w:t>paštu bei telefonu privalo informuoti Pirkėją</w:t>
      </w:r>
      <w:r w:rsidR="000C1025" w:rsidRPr="002C1A71">
        <w:rPr>
          <w:rFonts w:ascii="Arial" w:hAnsi="Arial" w:cs="Arial"/>
          <w:sz w:val="22"/>
          <w:szCs w:val="22"/>
          <w:lang w:val="lt-LT"/>
        </w:rPr>
        <w:t xml:space="preserve"> apie galimybę atsiimti Laužą ne vėliau kaip</w:t>
      </w:r>
      <w:r w:rsidRPr="002C1A71">
        <w:rPr>
          <w:rFonts w:ascii="Arial" w:hAnsi="Arial" w:cs="Arial"/>
          <w:sz w:val="22"/>
          <w:szCs w:val="22"/>
          <w:lang w:val="lt-LT"/>
        </w:rPr>
        <w:t xml:space="preserve"> prieš 5 darbo dienas.</w:t>
      </w:r>
    </w:p>
    <w:p w14:paraId="4B0D5EC9" w14:textId="77777777" w:rsidR="008D6CA7" w:rsidRPr="002C1A71" w:rsidRDefault="008D6CA7"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gavęs pranešimą pagal šios Sutarties 14 punktą,  įsipareigoja priimti Pardavėjo el. paštu išsiųstame pranešime nurodytą Laužo kiekį ne vėliau kaip per 10 darbo dienų nuo el. laiško išsiuntimo dienos, jeigu šalys nesutaria kitaip.</w:t>
      </w:r>
    </w:p>
    <w:p w14:paraId="49FB4008" w14:textId="4B2E5205"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Pardavėjas patiekia Laužą Pirkėjui tik gavęs iš Pirkėjo išankstinį apmokėjimą Sutarties 8 punkte nustatyta tvarka.</w:t>
      </w:r>
    </w:p>
    <w:p w14:paraId="46D43DFC" w14:textId="475A9173"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Laužui perduoti ir Laužo priėmimo-perdavimo aktus pasirašyti ir pateikti bei Sutarties 18, 23 punkte nurodytus veiksmus atlikti Pardavėjo įgaliotų asmenų kontaktiniai duomenys nurodyti sutarties priede Nr. 1. </w:t>
      </w:r>
      <w:r w:rsidRPr="002C1A71">
        <w:rPr>
          <w:rFonts w:ascii="Arial" w:hAnsi="Arial" w:cs="Arial"/>
          <w:iCs/>
          <w:sz w:val="22"/>
          <w:szCs w:val="22"/>
          <w:lang w:val="lt-LT"/>
        </w:rPr>
        <w:t xml:space="preserve">Apie įgalioto atsakingo asmens pasikeitimą Pardavėjas informuoja Pirkėją šios Sutarties XV skyriuje nurodytu Pirkėjo el. paštu, išsiųsdamas Pardavėjo vidine tvarka </w:t>
      </w:r>
      <w:r w:rsidRPr="002C1A71">
        <w:rPr>
          <w:rFonts w:ascii="Arial" w:hAnsi="Arial" w:cs="Arial"/>
          <w:sz w:val="22"/>
          <w:szCs w:val="22"/>
          <w:lang w:val="lt-LT"/>
        </w:rPr>
        <w:t>(per DVS)</w:t>
      </w:r>
      <w:r w:rsidRPr="002C1A71">
        <w:rPr>
          <w:rFonts w:ascii="Arial" w:hAnsi="Arial" w:cs="Arial"/>
          <w:iCs/>
          <w:sz w:val="22"/>
          <w:szCs w:val="22"/>
          <w:lang w:val="lt-LT"/>
        </w:rPr>
        <w:t xml:space="preserve"> užregistruotą el. laišką, kuriame nurodomi šios Sutarties rekvizitai bei vietoj kokio įgalioto atsakingo asmens skiriamas naujasis įgaliotas atsakingas asmuo, nurodant paskirtojo asmens pareigas, vardą, pavardę, kontaktinę informaciją. El. paštu Pirkėjui pateiktas užregistruotas el. laiškas prilyginamas Sutarties 1 priedo patikslinimui ir atskiras Sutarties pakeitimas ar atskiras įgaliojimų įforminimas dėl šios priežasties nėra / nebus atliekamas.</w:t>
      </w:r>
    </w:p>
    <w:p w14:paraId="788AC7DC" w14:textId="314480B8" w:rsidR="001D5FFC" w:rsidRPr="002C1A71" w:rsidRDefault="001D5FFC" w:rsidP="000C1025">
      <w:pPr>
        <w:numPr>
          <w:ilvl w:val="0"/>
          <w:numId w:val="6"/>
        </w:numPr>
        <w:shd w:val="clear" w:color="auto" w:fill="FFFFFF" w:themeFill="background1"/>
        <w:tabs>
          <w:tab w:val="left" w:pos="709"/>
        </w:tabs>
        <w:spacing w:line="276" w:lineRule="auto"/>
        <w:ind w:left="0" w:right="-27" w:firstLine="360"/>
        <w:jc w:val="both"/>
        <w:rPr>
          <w:rFonts w:ascii="Arial" w:hAnsi="Arial" w:cs="Arial"/>
          <w:sz w:val="22"/>
          <w:szCs w:val="22"/>
          <w:lang w:val="lt-LT"/>
        </w:rPr>
      </w:pPr>
      <w:r w:rsidRPr="002C1A71">
        <w:rPr>
          <w:rFonts w:ascii="Arial" w:hAnsi="Arial" w:cs="Arial"/>
          <w:iCs/>
          <w:sz w:val="22"/>
          <w:szCs w:val="22"/>
          <w:lang w:val="lt-LT"/>
        </w:rPr>
        <w:t>Pirkėjas, pareikalavus Pardavėjui, įsipareigoja</w:t>
      </w:r>
      <w:r w:rsidR="003C4212" w:rsidRPr="002C1A71">
        <w:rPr>
          <w:rFonts w:ascii="Arial" w:hAnsi="Arial" w:cs="Arial"/>
          <w:iCs/>
          <w:sz w:val="22"/>
          <w:szCs w:val="22"/>
          <w:lang w:val="lt-LT"/>
        </w:rPr>
        <w:t xml:space="preserve"> pristatyti Pardavėjo nurodytoje vietoje tinkamą  sandėliavimo priemonę ar kitas sandėliavimui skirtas talpas, kurioje galima būtų kaupti parduodamą Laužą iki šios Sutarties 14 p. nurodyto poreikio pateikimo Pirkėjui.</w:t>
      </w:r>
    </w:p>
    <w:p w14:paraId="575AC689"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 taros naudojimu bei Laužo transportavimu susijusias išlaidas prisiima Pirkėjas. Laužą iš Sutarties priede Nr. 1 nurodytos vietos(-ų) Pirkėjas transportuoja savo transportu ir jėgomis.</w:t>
      </w:r>
    </w:p>
    <w:p w14:paraId="507F5561" w14:textId="77777777" w:rsidR="009E2533" w:rsidRPr="002C1A71"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 Laužo svėrimu susijusias išlaidas prisiima Pirkėjas.</w:t>
      </w:r>
    </w:p>
    <w:p w14:paraId="3FFB3B63" w14:textId="77777777" w:rsidR="009E2533" w:rsidRPr="002C1A71"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 Laužo pakrovimu susijusias išlaidas prisiima Pirkėjas.</w:t>
      </w:r>
    </w:p>
    <w:p w14:paraId="242213F1"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Laužo nuosavybės teisė ir atsitiktinio žuvimo rizika pereina Pirkėjui nuo Laužo perdavimo-priėmimo akto pasirašymo momento.</w:t>
      </w:r>
    </w:p>
    <w:p w14:paraId="4A63C94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 xml:space="preserve">Parduodamo Laužo rūšis, masė, taros masė ir užterštumas nustatoma dalyvaujant abiejų Šalių įgaliotiems asmenims, autotransporto svėrimo ar kitomis Lietuvos Respublikos teisės aktų nustatyta tvarka patikrintomis svarstyklėmis, surašomas svėrimo aktas. </w:t>
      </w:r>
      <w:r w:rsidR="00453DF9" w:rsidRPr="002C1A71">
        <w:rPr>
          <w:rFonts w:ascii="Arial" w:hAnsi="Arial" w:cs="Arial"/>
          <w:sz w:val="22"/>
          <w:szCs w:val="22"/>
          <w:lang w:val="lt-LT"/>
        </w:rPr>
        <w:t>Svėrimas turi</w:t>
      </w:r>
      <w:r w:rsidR="00312964" w:rsidRPr="002C1A71">
        <w:rPr>
          <w:rFonts w:ascii="Arial" w:hAnsi="Arial" w:cs="Arial"/>
          <w:sz w:val="22"/>
          <w:szCs w:val="22"/>
          <w:lang w:val="lt-LT"/>
        </w:rPr>
        <w:t xml:space="preserve"> būti vykdomas ne toliau kaip 10</w:t>
      </w:r>
      <w:r w:rsidR="00453DF9" w:rsidRPr="002C1A71">
        <w:rPr>
          <w:rFonts w:ascii="Arial" w:hAnsi="Arial" w:cs="Arial"/>
          <w:sz w:val="22"/>
          <w:szCs w:val="22"/>
          <w:lang w:val="lt-LT"/>
        </w:rPr>
        <w:t xml:space="preserve">0 km nuo Laužo pakrovimo vietos. </w:t>
      </w:r>
      <w:r w:rsidRPr="002C1A71">
        <w:rPr>
          <w:rFonts w:ascii="Arial" w:hAnsi="Arial" w:cs="Arial"/>
          <w:sz w:val="22"/>
          <w:szCs w:val="22"/>
          <w:lang w:val="lt-LT"/>
        </w:rPr>
        <w:t>Laužo svėrimo metu Pardavėjo įgaliotas atstovas turi pasirašyti svėrimo aktą ir turi teisę pareikšti pretenzijas dėl vykdomo svėrimo. Už tinkamą svarstyklių veikimą ir svėrimo tikslumą atsako Pirkėjas.</w:t>
      </w:r>
    </w:p>
    <w:p w14:paraId="712CD878" w14:textId="34D27DCC"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 Pirkėjas įsipareigoja ne vėliau kaip per </w:t>
      </w:r>
      <w:r w:rsidR="00F12C14" w:rsidRPr="002C1A71">
        <w:rPr>
          <w:rFonts w:ascii="Arial" w:hAnsi="Arial" w:cs="Arial"/>
          <w:b/>
          <w:bCs/>
          <w:sz w:val="22"/>
          <w:szCs w:val="22"/>
          <w:lang w:val="lt-LT"/>
        </w:rPr>
        <w:t>90</w:t>
      </w:r>
      <w:r w:rsidRPr="002C1A71">
        <w:rPr>
          <w:rFonts w:ascii="Arial" w:hAnsi="Arial" w:cs="Arial"/>
          <w:sz w:val="22"/>
          <w:szCs w:val="22"/>
          <w:lang w:val="lt-LT"/>
        </w:rPr>
        <w:t xml:space="preserve"> dienų po sutarties pasirašymo savo sąskaita išvežti Laužą iš Sutarties priede Nr. 1 nurodytų vietų.</w:t>
      </w:r>
    </w:p>
    <w:p w14:paraId="60795839" w14:textId="77777777" w:rsidR="009E2533" w:rsidRPr="002C1A71" w:rsidRDefault="009E2533" w:rsidP="009F498C">
      <w:pPr>
        <w:pStyle w:val="BodyTextIndent"/>
        <w:spacing w:after="0" w:line="276" w:lineRule="auto"/>
        <w:ind w:left="0" w:right="-27" w:firstLine="540"/>
        <w:jc w:val="both"/>
        <w:rPr>
          <w:rFonts w:ascii="Arial" w:hAnsi="Arial" w:cs="Arial"/>
          <w:sz w:val="22"/>
          <w:szCs w:val="22"/>
          <w:lang w:val="lt-LT"/>
        </w:rPr>
      </w:pPr>
    </w:p>
    <w:p w14:paraId="2A3A5A73" w14:textId="77777777" w:rsidR="009E2533" w:rsidRPr="002C1A71" w:rsidRDefault="009E2533" w:rsidP="009F498C">
      <w:pPr>
        <w:shd w:val="clear" w:color="auto" w:fill="FFFFFF"/>
        <w:tabs>
          <w:tab w:val="left" w:pos="432"/>
        </w:tabs>
        <w:spacing w:after="120" w:line="276" w:lineRule="auto"/>
        <w:ind w:left="11" w:right="-28" w:firstLine="539"/>
        <w:jc w:val="center"/>
        <w:rPr>
          <w:rFonts w:ascii="Arial" w:hAnsi="Arial" w:cs="Arial"/>
          <w:b/>
          <w:sz w:val="22"/>
          <w:szCs w:val="22"/>
          <w:lang w:val="lt-LT"/>
        </w:rPr>
      </w:pPr>
      <w:r w:rsidRPr="002C1A71">
        <w:rPr>
          <w:rFonts w:ascii="Arial" w:hAnsi="Arial" w:cs="Arial"/>
          <w:b/>
          <w:sz w:val="22"/>
          <w:szCs w:val="22"/>
          <w:lang w:val="lt-LT"/>
        </w:rPr>
        <w:t xml:space="preserve">VI. PREKIŲ KOKYBĖ </w:t>
      </w:r>
    </w:p>
    <w:p w14:paraId="1BACBC28"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 Laužas turi būti nuvalytas nuo plastmasinių, guminių, medinių bei kitų nemetalinių detalių ar kitokių medžiagų. </w:t>
      </w:r>
    </w:p>
    <w:p w14:paraId="4CBAFDDB"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Jeigu Laužo užterštumas neviršija </w:t>
      </w:r>
      <w:r w:rsidR="00BC7B2F" w:rsidRPr="002C1A71">
        <w:rPr>
          <w:rFonts w:ascii="Arial" w:hAnsi="Arial" w:cs="Arial"/>
          <w:sz w:val="22"/>
          <w:szCs w:val="22"/>
          <w:lang w:val="lt-LT"/>
        </w:rPr>
        <w:t>5</w:t>
      </w:r>
      <w:r w:rsidRPr="002C1A71">
        <w:rPr>
          <w:rFonts w:ascii="Arial" w:hAnsi="Arial" w:cs="Arial"/>
          <w:sz w:val="22"/>
          <w:szCs w:val="22"/>
          <w:lang w:val="lt-LT"/>
        </w:rPr>
        <w:t xml:space="preserve"> %, laikoma, kad Laužas neužterštas. </w:t>
      </w:r>
    </w:p>
    <w:p w14:paraId="3CA9A4A8"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Pardavėjas turi užtikrinti, kad Laužo užterštumas neviršytų </w:t>
      </w:r>
      <w:r w:rsidR="00BC7B2F" w:rsidRPr="002C1A71">
        <w:rPr>
          <w:rFonts w:ascii="Arial" w:hAnsi="Arial" w:cs="Arial"/>
          <w:sz w:val="22"/>
          <w:szCs w:val="22"/>
          <w:lang w:val="lt-LT"/>
        </w:rPr>
        <w:t>5</w:t>
      </w:r>
      <w:r w:rsidRPr="002C1A71">
        <w:rPr>
          <w:rFonts w:ascii="Arial" w:hAnsi="Arial" w:cs="Arial"/>
          <w:sz w:val="22"/>
          <w:szCs w:val="22"/>
          <w:lang w:val="lt-LT"/>
        </w:rPr>
        <w:t xml:space="preserve"> %.</w:t>
      </w:r>
    </w:p>
    <w:p w14:paraId="531EA2A9"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Pirkėjas, nustatęs, kad perduotas Laužas neatitinka 20 ir (ar) 22 punktuose nustatytų reikalavimų, nedelsiant dalyvaujant Šalių įgaliotiems atstovams, nustatomas Laužo užterštumo procentas, apie tai pažymint Laužo perdavimo-priėmimo akte. Šiame akte nurodomas faktiškas Lauže nustatytų priemaišų kiekis (masės, mato vnt. ir proc.), kuris turi neviršyti 22 punkte nustatytų reikalavimų, jų kilmė, užteršimo priežastys. PVM sąskaitoje-faktūroje Laužo faktinis kiekis nurodomas iš viso Laužo kiekio atėmus akte nurodytą viršnorminių teršalų kiekį, jei jis viršija 22 punkte nustatytą užterštumo normą. </w:t>
      </w:r>
    </w:p>
    <w:p w14:paraId="5953213C" w14:textId="77777777" w:rsidR="009E2533" w:rsidRPr="002C1A71" w:rsidRDefault="009E2533" w:rsidP="009F498C">
      <w:pPr>
        <w:spacing w:line="276" w:lineRule="auto"/>
        <w:ind w:right="-27" w:firstLine="539"/>
        <w:jc w:val="both"/>
        <w:rPr>
          <w:rFonts w:ascii="Arial" w:hAnsi="Arial" w:cs="Arial"/>
          <w:sz w:val="22"/>
          <w:szCs w:val="22"/>
          <w:lang w:val="lt-LT"/>
        </w:rPr>
      </w:pPr>
    </w:p>
    <w:p w14:paraId="652ECD97" w14:textId="77777777" w:rsidR="009E2533" w:rsidRPr="002C1A71" w:rsidRDefault="009E2533" w:rsidP="009F498C">
      <w:pPr>
        <w:spacing w:after="120" w:line="276" w:lineRule="auto"/>
        <w:ind w:right="-28" w:firstLine="539"/>
        <w:jc w:val="center"/>
        <w:rPr>
          <w:rFonts w:ascii="Arial" w:hAnsi="Arial" w:cs="Arial"/>
          <w:b/>
          <w:sz w:val="22"/>
          <w:szCs w:val="22"/>
          <w:lang w:val="lt-LT"/>
        </w:rPr>
      </w:pPr>
      <w:r w:rsidRPr="002C1A71">
        <w:rPr>
          <w:rFonts w:ascii="Arial" w:hAnsi="Arial" w:cs="Arial"/>
          <w:b/>
          <w:sz w:val="22"/>
          <w:szCs w:val="22"/>
          <w:lang w:val="lt-LT"/>
        </w:rPr>
        <w:t>VIII.</w:t>
      </w:r>
      <w:r w:rsidRPr="002C1A71">
        <w:rPr>
          <w:rFonts w:ascii="Arial" w:hAnsi="Arial" w:cs="Arial"/>
          <w:sz w:val="22"/>
          <w:szCs w:val="22"/>
          <w:lang w:val="lt-LT"/>
        </w:rPr>
        <w:t xml:space="preserve"> </w:t>
      </w:r>
      <w:r w:rsidRPr="002C1A71">
        <w:rPr>
          <w:rFonts w:ascii="Arial" w:hAnsi="Arial" w:cs="Arial"/>
          <w:b/>
          <w:sz w:val="22"/>
          <w:szCs w:val="22"/>
          <w:lang w:val="lt-LT"/>
        </w:rPr>
        <w:t>SUTARTIES ĮVYKDYMO UŽTIKRINIMAS</w:t>
      </w:r>
    </w:p>
    <w:p w14:paraId="4F920F0B"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Sutarties įvykdymo užtikrinimu laikomas Pirkėjo Laužo Aukcionui pateiktas Aukciono dalyvio piniginis įnašas, kuris, Pirkėją pripažinus Aukciono laimėtoju, jam yra negrąžinamas, užskaitant jį kaip šios Sutarties įvykdymo užtikrinimą. </w:t>
      </w:r>
    </w:p>
    <w:p w14:paraId="3157F62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Sutarties įvykdymo užtikrinimas grąžinamas Pirkėjui, kai šis įvykdo visus jam iš Sutarties kylančius įsipareigojimus, per 10 (dešimt) kalendorinių dienų nuo Pirkėjo raštiško pareikalavimo gavimo dienos.</w:t>
      </w:r>
    </w:p>
    <w:p w14:paraId="168A47BA" w14:textId="77777777" w:rsidR="009E2533" w:rsidRPr="002C1A71" w:rsidRDefault="009E2533" w:rsidP="009F498C">
      <w:pPr>
        <w:pStyle w:val="Heading7"/>
        <w:spacing w:before="0" w:after="120" w:line="276" w:lineRule="auto"/>
        <w:ind w:right="-28" w:firstLine="539"/>
        <w:rPr>
          <w:rFonts w:ascii="Arial" w:hAnsi="Arial" w:cs="Arial"/>
          <w:color w:val="auto"/>
          <w:spacing w:val="0"/>
        </w:rPr>
      </w:pPr>
      <w:r w:rsidRPr="002C1A71">
        <w:rPr>
          <w:rFonts w:ascii="Arial" w:hAnsi="Arial" w:cs="Arial"/>
          <w:color w:val="auto"/>
          <w:spacing w:val="0"/>
        </w:rPr>
        <w:t>IX. ŠALIŲ ATSAKOMYBĖ</w:t>
      </w:r>
    </w:p>
    <w:p w14:paraId="51EE6816" w14:textId="47FC0A73"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Jei Pirkėjas nesumoka įsigyjamo Laužo kainos daugiau kaip 5 (penkias) darbo dienas nuo Sutarties 8 punkte nurodyto termino, Pardavėjas gali vienašališkai nutraukti Sutartį, įspėjęs Pirkėją raštu prieš 5 (penkias) kalendorines dienas, neatlygindamas Pirkėjui jokių išlaidų ar nuostolių, susijusių su Sutarties nutraukimu. </w:t>
      </w:r>
    </w:p>
    <w:p w14:paraId="2B29C76E" w14:textId="61ECF4AC" w:rsidR="004956C1" w:rsidRPr="002C1A71"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Jei Pirkėjas nevykdo sutarties 15 punkte nustatyto įsipareigojimo, už kiekvieną pradelstą dieną jis Pardavėjui moka 0,</w:t>
      </w:r>
      <w:r w:rsidR="00DB1C7A" w:rsidRPr="002C1A71">
        <w:rPr>
          <w:rFonts w:ascii="Arial" w:hAnsi="Arial" w:cs="Arial"/>
          <w:sz w:val="22"/>
          <w:szCs w:val="22"/>
          <w:lang w:val="lt-LT"/>
        </w:rPr>
        <w:t>05</w:t>
      </w:r>
      <w:r w:rsidR="003C4212" w:rsidRPr="002C1A71">
        <w:rPr>
          <w:rFonts w:ascii="Arial" w:hAnsi="Arial" w:cs="Arial"/>
          <w:sz w:val="22"/>
          <w:szCs w:val="22"/>
          <w:lang w:val="lt-LT"/>
        </w:rPr>
        <w:t xml:space="preserve"> </w:t>
      </w:r>
      <w:r w:rsidRPr="002C1A71">
        <w:rPr>
          <w:rFonts w:ascii="Arial" w:hAnsi="Arial" w:cs="Arial"/>
          <w:sz w:val="22"/>
          <w:szCs w:val="22"/>
          <w:lang w:val="lt-LT"/>
        </w:rPr>
        <w:t>% dydžio delspinigius skaičiuojamos nuo bendros sutarties sumos</w:t>
      </w:r>
      <w:r w:rsidR="001D5FFC" w:rsidRPr="002C1A71">
        <w:rPr>
          <w:rFonts w:ascii="Arial" w:hAnsi="Arial" w:cs="Arial"/>
          <w:sz w:val="22"/>
          <w:szCs w:val="22"/>
          <w:lang w:val="lt-LT"/>
        </w:rPr>
        <w:t>.</w:t>
      </w:r>
    </w:p>
    <w:p w14:paraId="421BF2B4"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Tokia pačia tvarka ir su tokiomis pačiomis pasekmėmis Pardavėjas taip pat turi teisę vienašališkai nutraukti Sutartį, jei Pirkėjas šios Sutarties 9 punkte nustatyta tvarka nesumoka trūkstamos Laužo kainos.</w:t>
      </w:r>
    </w:p>
    <w:p w14:paraId="453AADA5"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Pardavėjas gali vienašališkai nutraukti Sutartį, įspėjęs Pirkėją raštu prieš 5 (penkias) kalendorines dienas, neatlygindamas Pirkėjui jokių išlaidų ar nuostolių, susijusių su Sutarties nutraukimu, jei Pirkėjas nevykdo bet kokio kito Sutartyje jam numatyto įsipareigojimo arba vykdo jį netinkamai. </w:t>
      </w:r>
    </w:p>
    <w:p w14:paraId="77246D01" w14:textId="77777777" w:rsidR="009E2533" w:rsidRPr="002C1A71" w:rsidRDefault="009E2533" w:rsidP="009F498C">
      <w:pPr>
        <w:spacing w:line="276" w:lineRule="auto"/>
        <w:ind w:right="-27" w:firstLine="540"/>
        <w:jc w:val="both"/>
        <w:rPr>
          <w:rFonts w:ascii="Arial" w:hAnsi="Arial" w:cs="Arial"/>
          <w:sz w:val="22"/>
          <w:szCs w:val="22"/>
          <w:lang w:val="lt-LT"/>
        </w:rPr>
      </w:pPr>
      <w:r w:rsidRPr="002C1A71">
        <w:rPr>
          <w:rFonts w:ascii="Arial" w:hAnsi="Arial" w:cs="Arial"/>
          <w:sz w:val="22"/>
          <w:szCs w:val="22"/>
          <w:lang w:val="lt-LT"/>
        </w:rPr>
        <w:t xml:space="preserve">Vienašališkai nutraukęs Sutartį, Pardavėjas turi teisę paskelbti, kad rengia naują aukcioną Laužui parduoti. Šiuo atveju nesąžiningas Pirkėjas neturi teisės dalyvauti naujame aukcione ir apie tai jį informuoja Pardavėjas, siųsdamas pranešimą dėl vienašalio Sutarties nutraukimo. </w:t>
      </w:r>
    </w:p>
    <w:p w14:paraId="4B76A5F1"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p>
    <w:p w14:paraId="73141B8F" w14:textId="3B63FA4B" w:rsidR="009E2533" w:rsidRPr="002C1A71" w:rsidRDefault="009E2533" w:rsidP="000061FB">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 xml:space="preserve">Jei Laužas dėl Pirkėjo kaltės neišvežamas Sutartyje nustatytu terminu arba Pirkėjas nevykdo bet kokio kito įsipareigojimo, kylančio iš Sutarties, ir dėl to Pardavėjui Valstybės institucijų bus pritaikytos finansinės sankcijos, Pirkėjas atlygina dėl to Pardavėjo patirtus nuostolius. </w:t>
      </w:r>
    </w:p>
    <w:p w14:paraId="1F376202"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2C1A71">
        <w:rPr>
          <w:rFonts w:ascii="Arial" w:eastAsia="Arial" w:hAnsi="Arial" w:cs="Arial"/>
          <w:sz w:val="22"/>
          <w:szCs w:val="22"/>
          <w:lang w:val="lt"/>
        </w:rPr>
        <w:t xml:space="preserve"> Jungtinės Didžiosios Britanijos ir Šiaurės Airijos Karalystė (JK)</w:t>
      </w:r>
      <w:r w:rsidRPr="002C1A71">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2C1A71">
        <w:rPr>
          <w:rFonts w:ascii="Arial" w:eastAsia="Arial" w:hAnsi="Arial" w:cs="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2C1A71">
        <w:rPr>
          <w:rFonts w:ascii="Arial" w:hAnsi="Arial" w:cs="Arial"/>
          <w:sz w:val="22"/>
          <w:szCs w:val="22"/>
          <w:lang w:val="lt-LT"/>
        </w:rPr>
        <w:t>2014 m. liepos 31 d. Tarybos reglamentas (ES) Nr. 833/2014 dėl ribojamųjų priemonių atsižvelgiant į Rusijos veiksmus, kuriais destabilizuojama padėtis Ukrainoje (su v</w:t>
      </w:r>
      <w:r w:rsidRPr="002C1A71">
        <w:rPr>
          <w:rFonts w:ascii="Arial" w:eastAsia="Arial" w:hAnsi="Arial" w:cs="Arial"/>
          <w:sz w:val="22"/>
          <w:szCs w:val="22"/>
          <w:lang w:val="lt-LT"/>
        </w:rPr>
        <w:t xml:space="preserve">isais vėlesniais jo pakeitimais ir papildymais), Lietuvos Respublikos Vyriausybės </w:t>
      </w:r>
      <w:r w:rsidRPr="002C1A71">
        <w:rPr>
          <w:rFonts w:ascii="Arial" w:eastAsia="Arial" w:hAnsi="Arial" w:cs="Arial"/>
          <w:color w:val="000000" w:themeColor="text1"/>
          <w:sz w:val="22"/>
          <w:szCs w:val="22"/>
          <w:lang w:val="lt-LT"/>
        </w:rPr>
        <w:t>2023 m. birželio 28 d. nutarimas Nr. 512 ,,</w:t>
      </w:r>
      <w:r w:rsidRPr="002C1A71">
        <w:rPr>
          <w:rFonts w:ascii="Arial" w:eastAsia="Arial" w:hAnsi="Arial" w:cs="Arial"/>
          <w:color w:val="333333"/>
          <w:sz w:val="22"/>
          <w:szCs w:val="22"/>
          <w:lang w:val="lt-LT"/>
        </w:rPr>
        <w:t>Dėl Nacionalinių kontrolės priemonių taikymo pagal reglamento (ES) 2021/821 9 straipsnį</w:t>
      </w:r>
      <w:r w:rsidRPr="002C1A71">
        <w:rPr>
          <w:rFonts w:ascii="Arial" w:eastAsia="Arial" w:hAnsi="Arial" w:cs="Arial"/>
          <w:sz w:val="22"/>
          <w:szCs w:val="22"/>
          <w:lang w:val="lt-LT"/>
        </w:rPr>
        <w:t xml:space="preserve"> (su visais vėlesniais jo pakeitimais ir papildymais) </w:t>
      </w:r>
      <w:r w:rsidRPr="002C1A71">
        <w:rPr>
          <w:rFonts w:ascii="Arial" w:hAnsi="Arial" w:cs="Arial"/>
          <w:sz w:val="22"/>
          <w:szCs w:val="22"/>
          <w:lang w:val="lt-LT"/>
        </w:rPr>
        <w:t>(toliau šioje sutartyje – Sankcijos), iš šios Sutarties vykdymo naudos negaus į subjektų, kuriems taikomos Sankcijos, sąrašus įtraukti asmenys.</w:t>
      </w:r>
    </w:p>
    <w:p w14:paraId="2AB7ADF3"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6398FC7C" w14:textId="2D7AC97A"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 xml:space="preserve">Pirkėjas, gavęs Pardavėjo prašymą dėl papildomų dokumentų, būtinų šios Sutarties </w:t>
      </w:r>
      <w:r w:rsidRPr="002C1A71">
        <w:rPr>
          <w:rFonts w:ascii="Arial" w:eastAsiaTheme="minorEastAsia" w:hAnsi="Arial" w:cs="Arial"/>
          <w:sz w:val="22"/>
          <w:szCs w:val="22"/>
          <w:lang w:val="lt-LT"/>
        </w:rPr>
        <w:t xml:space="preserve">Bendrųjų sąlygų </w:t>
      </w:r>
      <w:r w:rsidR="00007112" w:rsidRPr="002C1A71">
        <w:rPr>
          <w:rFonts w:ascii="Arial" w:eastAsiaTheme="minorEastAsia" w:hAnsi="Arial" w:cs="Arial"/>
          <w:sz w:val="22"/>
          <w:szCs w:val="22"/>
          <w:lang w:val="lt-LT"/>
        </w:rPr>
        <w:t>35</w:t>
      </w:r>
      <w:r w:rsidRPr="002C1A71">
        <w:rPr>
          <w:rFonts w:ascii="Arial" w:eastAsiaTheme="minorEastAsia" w:hAnsi="Arial" w:cs="Arial"/>
          <w:sz w:val="22"/>
          <w:szCs w:val="22"/>
          <w:lang w:val="lt-LT"/>
        </w:rPr>
        <w:t xml:space="preserve"> ir </w:t>
      </w:r>
      <w:r w:rsidR="00007112" w:rsidRPr="002C1A71">
        <w:rPr>
          <w:rFonts w:ascii="Arial" w:eastAsiaTheme="minorEastAsia" w:hAnsi="Arial" w:cs="Arial"/>
          <w:sz w:val="22"/>
          <w:szCs w:val="22"/>
          <w:lang w:val="lt-LT"/>
        </w:rPr>
        <w:t>36</w:t>
      </w:r>
      <w:r w:rsidRPr="002C1A71">
        <w:rPr>
          <w:rFonts w:ascii="Arial" w:eastAsiaTheme="minorEastAsia" w:hAnsi="Arial" w:cs="Arial"/>
          <w:sz w:val="22"/>
          <w:szCs w:val="22"/>
          <w:lang w:val="lt-LT"/>
        </w:rPr>
        <w:t xml:space="preserve"> punktuose </w:t>
      </w:r>
      <w:r w:rsidRPr="002C1A71">
        <w:rPr>
          <w:rFonts w:ascii="Arial" w:hAnsi="Arial" w:cs="Arial"/>
          <w:sz w:val="22"/>
          <w:szCs w:val="22"/>
          <w:lang w:val="lt-LT"/>
        </w:rPr>
        <w:t>nurodytiems teisės aktams, reglamentuojantiems Sankcijų įgyvendinimo ir kontrolės politikos atitikties  patvirtinimui, pateikimo, įsipareigoja nedelsdamas, bet ne vėliau kaip  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534E7AA9" w14:textId="77777777" w:rsidR="00D240A2"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 pažeidimas ir (ar) Pardavėjui ir (ar) tretiesiems asmenims pritaikytos Sankcijos,  ir atlyginti Pardavėjui bei tretiesiems asmenims visus jų dėl to patirtus tiesioginius ir netiesioginius nuostolius ar žalą bei papildomas išlaidas (įskaitant, bet neapsiribojant, dėl Pardavėjo ir (ar) trečiųjų asmenų dalykinės reputacijos sumenkimo, veiklos suvaržymų, verslo sandorių bei klientų praradimo ar kitų neigiamų pasekmių, susijusių su Pardavėju ir (ar) trečiųjų asmenų ar jų darbuotojų veiklos apribojimais. Nurodyti nuostoliai, išlaidos, baudos turi būti Pirkėjo atlyginti ir sumokėti per 7 (septynias) kalendorines dienas nuo mokėjimo reikalavimo (sąskaitos) išsiuntimo dienos.</w:t>
      </w:r>
    </w:p>
    <w:p w14:paraId="7F1B01E3" w14:textId="0DC6076D" w:rsidR="00131093" w:rsidRPr="002C1A71" w:rsidRDefault="00D240A2"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 xml:space="preserve">Jei </w:t>
      </w:r>
      <w:r w:rsidRPr="002C1A71">
        <w:rPr>
          <w:rFonts w:ascii="Arial" w:hAnsi="Arial" w:cs="Arial"/>
          <w:sz w:val="22"/>
          <w:szCs w:val="22"/>
          <w:lang w:val="lt-LT"/>
        </w:rPr>
        <w:t xml:space="preserve">per 1 (vienerius) metus nuo turto perdavimo Pirkėjui dienos Pardavėjas iš viešosios erdvės ar kitais būdais sužino, kad Pirkėjas nesilaikė Sutarties </w:t>
      </w:r>
      <w:r w:rsidR="006B74AE" w:rsidRPr="002C1A71">
        <w:rPr>
          <w:rFonts w:ascii="Arial" w:hAnsi="Arial" w:cs="Arial"/>
          <w:sz w:val="22"/>
          <w:szCs w:val="22"/>
          <w:lang w:val="lt-LT"/>
        </w:rPr>
        <w:t>35.</w:t>
      </w:r>
      <w:r w:rsidRPr="002C1A71">
        <w:rPr>
          <w:rFonts w:ascii="Arial" w:hAnsi="Arial" w:cs="Arial"/>
          <w:sz w:val="22"/>
          <w:szCs w:val="22"/>
          <w:lang w:val="lt-LT"/>
        </w:rPr>
        <w:t xml:space="preserve"> punkte nustatytų sąlygų, </w:t>
      </w:r>
      <w:proofErr w:type="spellStart"/>
      <w:r w:rsidRPr="002C1A71">
        <w:rPr>
          <w:rFonts w:ascii="Arial" w:hAnsi="Arial" w:cs="Arial"/>
          <w:sz w:val="22"/>
          <w:szCs w:val="22"/>
          <w:lang w:val="lt-LT"/>
        </w:rPr>
        <w:t>t.y</w:t>
      </w:r>
      <w:proofErr w:type="spellEnd"/>
      <w:r w:rsidRPr="002C1A71">
        <w:rPr>
          <w:rFonts w:ascii="Arial" w:hAnsi="Arial" w:cs="Arial"/>
          <w:sz w:val="22"/>
          <w:szCs w:val="22"/>
          <w:lang w:val="lt-LT"/>
        </w:rPr>
        <w:t xml:space="preserve">. perdavė Turtą, kuris patenka į Reglamento (ES) 833/2014 draudžiamų eksportuoti prekių sąrašą arba Lietuvos Respublikos Vyriausybės 2023 m. birželio 30 d. nutarimu Nr. 512 patvirtintą Nacionalinį kontroliuojamų </w:t>
      </w:r>
      <w:r w:rsidRPr="002C1A71">
        <w:rPr>
          <w:rFonts w:ascii="Arial" w:hAnsi="Arial" w:cs="Arial"/>
          <w:sz w:val="22"/>
          <w:szCs w:val="22"/>
          <w:lang w:val="lt-LT"/>
        </w:rPr>
        <w:lastRenderedPageBreak/>
        <w:t xml:space="preserve">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2C1A71">
        <w:rPr>
          <w:rFonts w:ascii="Arial" w:hAnsi="Arial" w:cs="Arial"/>
          <w:sz w:val="22"/>
          <w:szCs w:val="22"/>
          <w:lang w:val="lt-LT"/>
        </w:rPr>
        <w:t>reputacinę</w:t>
      </w:r>
      <w:proofErr w:type="spellEnd"/>
      <w:r w:rsidRPr="002C1A71">
        <w:rPr>
          <w:rFonts w:ascii="Arial" w:hAnsi="Arial" w:cs="Arial"/>
          <w:sz w:val="22"/>
          <w:szCs w:val="22"/>
          <w:lang w:val="lt-LT"/>
        </w:rPr>
        <w:t xml:space="preserve"> žalą</w:t>
      </w:r>
    </w:p>
    <w:p w14:paraId="4A246C15"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72533CF7" w14:textId="79DAAA1A"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 xml:space="preserve">Jeigu Pirkėjas po Pardavėjo išvados dėl neatitikties šių Sutarties sąlygų </w:t>
      </w:r>
      <w:r w:rsidR="00007112" w:rsidRPr="002C1A71">
        <w:rPr>
          <w:rFonts w:ascii="Arial" w:eastAsia="Batang" w:hAnsi="Arial" w:cs="Arial"/>
          <w:sz w:val="22"/>
          <w:szCs w:val="22"/>
          <w:lang w:val="lt-LT"/>
        </w:rPr>
        <w:t>35</w:t>
      </w:r>
      <w:r w:rsidRPr="002C1A71">
        <w:rPr>
          <w:rFonts w:ascii="Arial" w:eastAsia="Batang" w:hAnsi="Arial" w:cs="Arial"/>
          <w:sz w:val="22"/>
          <w:szCs w:val="22"/>
          <w:lang w:val="lt-LT"/>
        </w:rPr>
        <w:t xml:space="preserve"> ir </w:t>
      </w:r>
      <w:r w:rsidR="00007112" w:rsidRPr="002C1A71">
        <w:rPr>
          <w:rFonts w:ascii="Arial" w:eastAsia="Batang" w:hAnsi="Arial" w:cs="Arial"/>
          <w:sz w:val="22"/>
          <w:szCs w:val="22"/>
          <w:lang w:val="lt-LT"/>
        </w:rPr>
        <w:t>36</w:t>
      </w:r>
      <w:r w:rsidRPr="002C1A71">
        <w:rPr>
          <w:rFonts w:ascii="Arial" w:eastAsia="Batang" w:hAnsi="Arial" w:cs="Arial"/>
          <w:sz w:val="22"/>
          <w:szCs w:val="22"/>
          <w:lang w:val="lt-LT"/>
        </w:rPr>
        <w:t xml:space="preserve"> punktuose nurodytiems teisės aktams, nesutinka su tokiu Pardavėjo vertinimu/išvada, jis įsipareigoja Pardavėjui pateikti LR kompetentingos institucijos išvadą dėl Sankcijų (ne)taikymo, kuria galėtų būti paneigta Pardavėjo išvada. Kol Pardavėjui nepateikta šiame Sutarties punkte nurodyta išvada, paneigianti Pardavėjo vertinimą, Laužas pagal šią Sutartį Pirkėjui nebeperduodamas ir Pirkėjui neatlyginamos jokios jo galimos su tuo susijusios išlaidos ar nuostoliai.</w:t>
      </w:r>
    </w:p>
    <w:p w14:paraId="7E56B9AD"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 xml:space="preserve">Pirkėjas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2C1A71">
        <w:rPr>
          <w:rFonts w:ascii="Arial" w:eastAsia="Batang" w:hAnsi="Arial" w:cs="Arial"/>
          <w:sz w:val="22"/>
          <w:szCs w:val="22"/>
          <w:lang w:val="lt-LT"/>
        </w:rPr>
        <w:t>due</w:t>
      </w:r>
      <w:proofErr w:type="spellEnd"/>
      <w:r w:rsidRPr="002C1A71">
        <w:rPr>
          <w:rFonts w:ascii="Arial" w:eastAsia="Batang" w:hAnsi="Arial" w:cs="Arial"/>
          <w:sz w:val="22"/>
          <w:szCs w:val="22"/>
          <w:lang w:val="lt-LT"/>
        </w:rPr>
        <w:t xml:space="preserve"> </w:t>
      </w:r>
      <w:proofErr w:type="spellStart"/>
      <w:r w:rsidRPr="002C1A71">
        <w:rPr>
          <w:rFonts w:ascii="Arial" w:eastAsia="Batang" w:hAnsi="Arial" w:cs="Arial"/>
          <w:sz w:val="22"/>
          <w:szCs w:val="22"/>
          <w:lang w:val="lt-LT"/>
        </w:rPr>
        <w:t>diligence</w:t>
      </w:r>
      <w:proofErr w:type="spellEnd"/>
      <w:r w:rsidRPr="002C1A71">
        <w:rPr>
          <w:rFonts w:ascii="Arial" w:eastAsia="Batang" w:hAnsi="Arial" w:cs="Arial"/>
          <w:sz w:val="22"/>
          <w:szCs w:val="22"/>
          <w:lang w:val="lt-LT"/>
        </w:rPr>
        <w:t>), nėra vienareikšmės išvados, kad atitinkama ūkinės komercinės veiklos operacija nėra siekiama nesilaikyti ar išvengti įgyvendinamomis tarptautinėmis sankcijomis nustatytų apribojimų ir įpareigojimų.</w:t>
      </w:r>
    </w:p>
    <w:p w14:paraId="601E1C0E"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Sutarties galiojimo metu, nustačius, kad Pirkėjui tiesiogiai ar netiesiogiai taikomos Sankcijos arba jeigu Pardavėjui kyla pagrįstų įtarimų, kad Laužo perdavimas Pirkėjui pagal Sutartį gali sukelti teisės aktų ar Sankcijų pažeidimų riziką, Pardavėjas turi teisę nedelsiant sustabdyti Laužo pardavimą pagal šią sutartį.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7E2728D0" w14:textId="1A8DFEA8"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 xml:space="preserve">Gavus iš Pirkėjo </w:t>
      </w:r>
      <w:r w:rsidR="00007112" w:rsidRPr="002C1A71">
        <w:rPr>
          <w:rFonts w:ascii="Arial" w:hAnsi="Arial" w:cs="Arial"/>
          <w:sz w:val="22"/>
          <w:szCs w:val="22"/>
          <w:lang w:val="lt-LT"/>
        </w:rPr>
        <w:t>4</w:t>
      </w:r>
      <w:r w:rsidR="009A2A5C" w:rsidRPr="002C1A71">
        <w:rPr>
          <w:rFonts w:ascii="Arial" w:hAnsi="Arial" w:cs="Arial"/>
          <w:sz w:val="22"/>
          <w:szCs w:val="22"/>
          <w:lang w:val="lt-LT"/>
        </w:rPr>
        <w:t>3</w:t>
      </w:r>
      <w:r w:rsidRPr="002C1A71">
        <w:rPr>
          <w:rFonts w:ascii="Arial" w:hAnsi="Arial" w:cs="Arial"/>
          <w:sz w:val="22"/>
          <w:szCs w:val="22"/>
          <w:lang w:val="lt-LT"/>
        </w:rPr>
        <w:t xml:space="preserve"> punkte nurodytus dokumentus, Pardavėjas atlieka papildomą vertinimą. Tuo atveju, jeigu po papildomo vertinimo išvada dėl Sankcijų taikymo Pirkėjo atžvilgiu nepasikeičia, Pardavėjas turi teisę nedelsiant Sutartį nutraukti vienašališkai, informavęs apie tai Pirkėją raštu.</w:t>
      </w:r>
    </w:p>
    <w:p w14:paraId="3F55AAB3"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Pardavėjas turi teisę nedelsiant vienašališkai nutraukti Sutartį dėl kitos šalies kaltės, informavęs apie tai Sutarties šalį raštu, jeigu Pirkėjas:</w:t>
      </w:r>
    </w:p>
    <w:p w14:paraId="548267AC" w14:textId="77777777" w:rsidR="00131093" w:rsidRPr="002C1A71" w:rsidRDefault="00131093" w:rsidP="00131093">
      <w:pPr>
        <w:pStyle w:val="ListParagraph"/>
        <w:numPr>
          <w:ilvl w:val="1"/>
          <w:numId w:val="6"/>
        </w:numPr>
        <w:tabs>
          <w:tab w:val="left" w:pos="1080"/>
        </w:tabs>
        <w:spacing w:line="276" w:lineRule="auto"/>
        <w:ind w:left="432" w:right="-27" w:firstLine="18"/>
        <w:jc w:val="both"/>
        <w:rPr>
          <w:rFonts w:ascii="Arial" w:hAnsi="Arial" w:cs="Arial"/>
          <w:sz w:val="22"/>
          <w:szCs w:val="22"/>
          <w:lang w:val="lt-LT"/>
        </w:rPr>
      </w:pPr>
      <w:r w:rsidRPr="002C1A71">
        <w:rPr>
          <w:rFonts w:ascii="Arial" w:hAnsi="Arial" w:cs="Arial"/>
          <w:sz w:val="22"/>
          <w:szCs w:val="22"/>
          <w:lang w:val="lt-LT"/>
        </w:rPr>
        <w:t>Per nustatytą terminą nepateikė arba pateikė žinomai neteisingus Pardavėjo prašomus dokumentus Pirkėjo atitikčiai Atsparumo korupcijai politikai nustatyti.</w:t>
      </w:r>
    </w:p>
    <w:p w14:paraId="29D018BD" w14:textId="088C337A" w:rsidR="00131093" w:rsidRPr="002C1A71" w:rsidRDefault="00131093" w:rsidP="00F33450">
      <w:pPr>
        <w:pStyle w:val="ListParagraph"/>
        <w:numPr>
          <w:ilvl w:val="0"/>
          <w:numId w:val="6"/>
        </w:numPr>
        <w:tabs>
          <w:tab w:val="left" w:pos="81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 xml:space="preserve"> Sutarties nutraukimas nepanaikina Pardavėjo teisės reikalauti atlyginti nuostolius, atsiradusius dėl Pirkėjo sutartinių įsipareigojimų neįvykdymo, bei netesybas. Delspinigių, sumokėjimas ir/ar patirtų nuostolių atlyginimas, jei Sutartis nėra nutraukta, neatleidžia Sutarties Šalių nuo pareigos vykdyti šia Sutartimi prisiimtus įsipareigojimus.</w:t>
      </w:r>
    </w:p>
    <w:p w14:paraId="2F51C9AD" w14:textId="1B9AE21F" w:rsidR="00131093" w:rsidRPr="002C1A71" w:rsidRDefault="00131093" w:rsidP="00A81E91">
      <w:pPr>
        <w:pStyle w:val="ListParagraph"/>
        <w:numPr>
          <w:ilvl w:val="0"/>
          <w:numId w:val="6"/>
        </w:numPr>
        <w:tabs>
          <w:tab w:val="left" w:pos="90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Delspinigių, sumokėjimas ir/ar patirtų nuostolių atlyginimas, jei Sutartis nėra nutraukta, neatleidžia Sutarties Šalių nuo pareigos vykdyti šia Sutartimi prisiimtus įsipareigojimus.</w:t>
      </w:r>
    </w:p>
    <w:p w14:paraId="6FB2C278" w14:textId="77777777" w:rsidR="00131093" w:rsidRPr="002C1A71"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Sutarties nutraukimas neatleidžia Sutarties Šalių nuo delspinigių, priskaičiuotų iki Sutarties nutraukimo, mokėjimo ir patirtų nuostolių atlyginimo.</w:t>
      </w:r>
    </w:p>
    <w:p w14:paraId="7E7C74F4" w14:textId="08F59D97" w:rsidR="000061FB" w:rsidRPr="002C1A71"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Pardavėjas turi teisę vienašališkai priskaičiuotą delspinigių arba/ir nuostolių sumą išskaityti iš Pirkėjui grąžintinų sumų.</w:t>
      </w:r>
    </w:p>
    <w:p w14:paraId="35A13DA1" w14:textId="77777777" w:rsidR="00131093" w:rsidRPr="002C1A71" w:rsidRDefault="00131093" w:rsidP="00131093">
      <w:pPr>
        <w:tabs>
          <w:tab w:val="left" w:pos="851"/>
          <w:tab w:val="left" w:pos="1080"/>
        </w:tabs>
        <w:spacing w:line="276" w:lineRule="auto"/>
        <w:ind w:right="-27"/>
        <w:jc w:val="both"/>
        <w:rPr>
          <w:rFonts w:ascii="Arial" w:hAnsi="Arial" w:cs="Arial"/>
          <w:sz w:val="22"/>
          <w:szCs w:val="22"/>
          <w:lang w:val="lt-LT"/>
        </w:rPr>
      </w:pPr>
    </w:p>
    <w:p w14:paraId="65723F9F" w14:textId="77777777" w:rsidR="009E2533" w:rsidRPr="002C1A71" w:rsidRDefault="009E2533" w:rsidP="009F498C">
      <w:pPr>
        <w:shd w:val="clear" w:color="auto" w:fill="FFFFFF"/>
        <w:tabs>
          <w:tab w:val="left" w:pos="446"/>
        </w:tabs>
        <w:spacing w:after="120" w:line="276" w:lineRule="auto"/>
        <w:ind w:left="357" w:right="-28"/>
        <w:jc w:val="center"/>
        <w:rPr>
          <w:rFonts w:ascii="Arial" w:hAnsi="Arial" w:cs="Arial"/>
          <w:b/>
          <w:bCs/>
          <w:sz w:val="22"/>
          <w:szCs w:val="22"/>
          <w:lang w:val="lt-LT"/>
        </w:rPr>
      </w:pPr>
      <w:r w:rsidRPr="002C1A71">
        <w:rPr>
          <w:rFonts w:ascii="Arial" w:hAnsi="Arial" w:cs="Arial"/>
          <w:b/>
          <w:bCs/>
          <w:sz w:val="22"/>
          <w:szCs w:val="22"/>
          <w:lang w:val="lt-LT"/>
        </w:rPr>
        <w:t>X. NENUGALIMOS JĖGOS APLINKYBĖS (Force – majeure)</w:t>
      </w:r>
    </w:p>
    <w:p w14:paraId="6AFFAE9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Sutarties Šalis nėra laikoma atsakinga už bet kokių įsipareigojimų pagal šią Sutartį neįvykdymą, jeigu įrodo, kad tai įvyko dėl neįprastų aplinkybių, kurių Šalys negalėjo kontroliuoti ir </w:t>
      </w:r>
      <w:r w:rsidR="00A8788D" w:rsidRPr="002C1A71">
        <w:rPr>
          <w:rFonts w:ascii="Arial" w:hAnsi="Arial" w:cs="Arial"/>
          <w:sz w:val="22"/>
          <w:szCs w:val="22"/>
          <w:lang w:val="lt-LT"/>
        </w:rPr>
        <w:t>protingai numatyti</w:t>
      </w:r>
      <w:r w:rsidRPr="002C1A71">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 ir Atleidimo nuo atsakomybės </w:t>
      </w:r>
      <w:r w:rsidRPr="002C1A71">
        <w:rPr>
          <w:rFonts w:ascii="Arial" w:hAnsi="Arial" w:cs="Arial"/>
          <w:sz w:val="22"/>
          <w:szCs w:val="22"/>
          <w:lang w:val="lt-LT"/>
        </w:rPr>
        <w:lastRenderedPageBreak/>
        <w:t>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D901E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2A3C34"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55A1CA08" w14:textId="77777777" w:rsidR="00024061" w:rsidRPr="002C1A71" w:rsidRDefault="00024061" w:rsidP="00C13299">
      <w:pPr>
        <w:shd w:val="clear" w:color="auto" w:fill="FFFFFF"/>
        <w:tabs>
          <w:tab w:val="left" w:pos="0"/>
        </w:tabs>
        <w:spacing w:after="120" w:line="276" w:lineRule="auto"/>
        <w:ind w:right="-28"/>
        <w:rPr>
          <w:rFonts w:ascii="Arial" w:hAnsi="Arial" w:cs="Arial"/>
          <w:b/>
          <w:sz w:val="22"/>
          <w:szCs w:val="22"/>
          <w:lang w:val="lt-LT"/>
        </w:rPr>
      </w:pPr>
    </w:p>
    <w:p w14:paraId="564789AC" w14:textId="3C8857EC" w:rsidR="009E2533" w:rsidRPr="002C1A71" w:rsidRDefault="009E2533" w:rsidP="009F498C">
      <w:pPr>
        <w:shd w:val="clear" w:color="auto" w:fill="FFFFFF"/>
        <w:tabs>
          <w:tab w:val="left" w:pos="0"/>
        </w:tabs>
        <w:spacing w:after="120" w:line="276" w:lineRule="auto"/>
        <w:ind w:left="6" w:right="-28" w:firstLine="539"/>
        <w:jc w:val="center"/>
        <w:rPr>
          <w:rFonts w:ascii="Arial" w:hAnsi="Arial" w:cs="Arial"/>
          <w:b/>
          <w:sz w:val="22"/>
          <w:szCs w:val="22"/>
          <w:lang w:val="lt-LT"/>
        </w:rPr>
      </w:pPr>
      <w:r w:rsidRPr="002C1A71">
        <w:rPr>
          <w:rFonts w:ascii="Arial" w:hAnsi="Arial" w:cs="Arial"/>
          <w:b/>
          <w:sz w:val="22"/>
          <w:szCs w:val="22"/>
          <w:lang w:val="lt-LT"/>
        </w:rPr>
        <w:t>XI. GINČŲ SPRENDIMO TVARKA</w:t>
      </w:r>
    </w:p>
    <w:p w14:paraId="11798073"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7D418401"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5721E76" w14:textId="77777777" w:rsidR="009E2533" w:rsidRPr="002C1A71" w:rsidRDefault="009E2533" w:rsidP="009F498C">
      <w:pPr>
        <w:spacing w:line="276" w:lineRule="auto"/>
        <w:ind w:right="-27" w:firstLine="540"/>
        <w:jc w:val="center"/>
        <w:rPr>
          <w:rFonts w:ascii="Arial" w:hAnsi="Arial" w:cs="Arial"/>
          <w:b/>
          <w:bCs/>
          <w:sz w:val="22"/>
          <w:szCs w:val="22"/>
          <w:lang w:val="lt-LT"/>
        </w:rPr>
      </w:pPr>
    </w:p>
    <w:p w14:paraId="160777B3" w14:textId="77777777" w:rsidR="009E2533" w:rsidRPr="002C1A71" w:rsidRDefault="009E2533" w:rsidP="009F498C">
      <w:pPr>
        <w:spacing w:line="276" w:lineRule="auto"/>
        <w:ind w:right="-27" w:firstLine="547"/>
        <w:jc w:val="center"/>
        <w:rPr>
          <w:rFonts w:ascii="Arial" w:hAnsi="Arial" w:cs="Arial"/>
          <w:b/>
          <w:bCs/>
          <w:sz w:val="22"/>
          <w:szCs w:val="22"/>
          <w:lang w:val="lt-LT"/>
        </w:rPr>
      </w:pPr>
      <w:r w:rsidRPr="002C1A71">
        <w:rPr>
          <w:rFonts w:ascii="Arial" w:hAnsi="Arial" w:cs="Arial"/>
          <w:b/>
          <w:bCs/>
          <w:sz w:val="22"/>
          <w:szCs w:val="22"/>
          <w:lang w:val="lt-LT"/>
        </w:rPr>
        <w:t>XII. KITOS SUTARTIES SĄLYGOS</w:t>
      </w:r>
    </w:p>
    <w:p w14:paraId="3787D7E8" w14:textId="77777777" w:rsidR="009E2533" w:rsidRPr="002C1A71" w:rsidRDefault="009E2533" w:rsidP="009F498C">
      <w:pPr>
        <w:spacing w:line="276" w:lineRule="auto"/>
        <w:ind w:left="720" w:right="-27"/>
        <w:rPr>
          <w:rFonts w:ascii="Arial" w:hAnsi="Arial" w:cs="Arial"/>
          <w:b/>
          <w:bCs/>
          <w:sz w:val="22"/>
          <w:szCs w:val="22"/>
          <w:lang w:val="lt-LT"/>
        </w:rPr>
      </w:pPr>
    </w:p>
    <w:p w14:paraId="7172BCDD"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Sutarties Šalys garantuoja, kad turi visus šios Sutarties sudarymui ir vykdymui reikalingus ir tinkamai įformintus įgalinimus ir leidimus, įskaitant, bet neapsiribojant, bet kokius Lietuvos Respublikos Vyriausybės ar jos įgaliotų institucijų išduodamus leidimus ar licencijas, ar bet kokius kitokius šios Sutarties sudarymui ir vykdymui reikalingus dokumentus.</w:t>
      </w:r>
    </w:p>
    <w:p w14:paraId="59C46577"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trike/>
          <w:sz w:val="22"/>
          <w:szCs w:val="22"/>
          <w:lang w:val="lt-LT"/>
        </w:rPr>
      </w:pPr>
      <w:r w:rsidRPr="002C1A71">
        <w:rPr>
          <w:rFonts w:ascii="Arial" w:hAnsi="Arial" w:cs="Arial"/>
          <w:sz w:val="22"/>
          <w:szCs w:val="22"/>
          <w:lang w:val="lt-LT"/>
        </w:rPr>
        <w:t>Vadovaujantis Darboviečių įrengimo bendraisiais nuostatais (Žin., 1998-05-13, Nr. 44-1224), Darboviečių įrengimo statybvietėse nuostatais (Žin., 2008-01-24, Nr. 10-362), Saugos ir sveikatos taisyklėmis statyboje DT 5-00 (Žin., 2001-01-10, Nr. 3-74) bei atsižvelgiant į darbų geležinkelyje ypatumus, prieš darbų pradžią Pirkėjas iš Pardavėjo turi gauti aktą-leidimą darbų vykdymui.</w:t>
      </w:r>
    </w:p>
    <w:p w14:paraId="5E7577BF"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Po Sutarties pasirašymo susirašinėjimas dėl jos netenka galios.</w:t>
      </w:r>
    </w:p>
    <w:p w14:paraId="5B7FBB58"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Nė viena šios Sutarties Šalis neturi teisės perduoti šia Sutartimi apibrėžtų teisių ir pareigų tretiesiems asmenims be raštiško kitos Šalies sutikimo.</w:t>
      </w:r>
    </w:p>
    <w:p w14:paraId="4E42FA75"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Šios Sutarties sąlygos yra Šalių konfidenciali informacija. Už informacijos pagal šią Sutartį paskleidimą, kalta Šalis privalo atlyginti dėl to atsiradusius nuostolius.</w:t>
      </w:r>
    </w:p>
    <w:p w14:paraId="7A8F2C06"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94/46/EB (Bendrasis duomenų apsaugos reglamentas) reikalavimų bei kitos Šalies prašymu pateikti tai patvirtinančius įrodymus.</w:t>
      </w:r>
    </w:p>
    <w:p w14:paraId="6198D3FE" w14:textId="01C9837A"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Šalis nevykdanti ar netinkamai vykdanti Sutarties 4</w:t>
      </w:r>
      <w:r w:rsidR="006F7E6F" w:rsidRPr="002C1A71">
        <w:rPr>
          <w:rFonts w:ascii="Arial" w:hAnsi="Arial" w:cs="Arial"/>
          <w:sz w:val="22"/>
          <w:szCs w:val="22"/>
          <w:lang w:val="lt-LT"/>
        </w:rPr>
        <w:t>6</w:t>
      </w:r>
      <w:r w:rsidRPr="002C1A71">
        <w:rPr>
          <w:rFonts w:ascii="Arial" w:hAnsi="Arial" w:cs="Arial"/>
          <w:sz w:val="22"/>
          <w:szCs w:val="22"/>
          <w:lang w:val="lt-LT"/>
        </w:rPr>
        <w:t xml:space="preserve"> punkte numatytus įsipareigojimus privalo atlyginti kitai Šaliai dėl to patirtus nuostolius, įskaitant, bet neapsiribojant valstybės institucijų paskirtas baudas ir / ar kitas pinigines sankcijas.</w:t>
      </w:r>
    </w:p>
    <w:p w14:paraId="3F09B42E"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 </w:t>
      </w:r>
    </w:p>
    <w:p w14:paraId="72521AAE"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52D67A79"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Sutarties punktų pavadinimai naudojami tik dėl patogumo ir neturi jokios įtakos punktų turiniui, Sutarties ar atskirų jos nuostatų aiškinimui. </w:t>
      </w:r>
    </w:p>
    <w:p w14:paraId="09255824"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 Sutartis sudaryta lietuvių kalba dviem egzemplioriais, turinčiais vienodą juridinę galią, po vieną kiekvienai Sutarties Šaliai.</w:t>
      </w:r>
    </w:p>
    <w:p w14:paraId="78B30AEE"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Visi pranešimai pagal šią Sutartį turi būti siunčiami el. paštu (PDF formatu), Sutarties XV skyriuje nurodytais Šalių adresais. Pranešimai išsiųsti elektroniniu paštu iki 17.00 val., laikomi išsiųstais tą pačia dieną, išsiųsti po 17.00 val. – laikomi išsiustais kitą darbo dieną. Pranešimai apie Sutarties nutraukimą siunčiami registruotu laišku ir terminai Sutarčiai nutraukti skaičiuojami nuo tokio pranešimo gavimo dienos. </w:t>
      </w:r>
    </w:p>
    <w:p w14:paraId="07B752F6"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yra</w:t>
      </w:r>
      <w:r w:rsidR="000F3F96" w:rsidRPr="002C1A71">
        <w:rPr>
          <w:rFonts w:ascii="Arial" w:hAnsi="Arial" w:cs="Arial"/>
          <w:sz w:val="22"/>
          <w:szCs w:val="22"/>
          <w:lang w:val="lt-LT"/>
        </w:rPr>
        <w:t xml:space="preserve"> </w:t>
      </w:r>
      <w:r w:rsidRPr="002C1A71">
        <w:rPr>
          <w:rFonts w:ascii="Arial" w:hAnsi="Arial" w:cs="Arial"/>
          <w:sz w:val="22"/>
          <w:szCs w:val="22"/>
          <w:lang w:val="lt-LT"/>
        </w:rPr>
        <w:t>registruotas PVM mokėtoju Lietuvos Respublikoje.</w:t>
      </w:r>
    </w:p>
    <w:p w14:paraId="1EF65CA5"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6C4CDF09" w14:textId="77777777" w:rsidR="009E2533" w:rsidRPr="002C1A71" w:rsidRDefault="009E2533" w:rsidP="009F498C">
      <w:pPr>
        <w:shd w:val="clear" w:color="auto" w:fill="FFFFFF"/>
        <w:tabs>
          <w:tab w:val="left" w:pos="677"/>
        </w:tabs>
        <w:spacing w:line="276" w:lineRule="auto"/>
        <w:ind w:right="-27"/>
        <w:jc w:val="both"/>
        <w:rPr>
          <w:rFonts w:ascii="Arial" w:hAnsi="Arial" w:cs="Arial"/>
          <w:sz w:val="22"/>
          <w:szCs w:val="22"/>
          <w:lang w:val="lt-LT"/>
        </w:rPr>
      </w:pPr>
    </w:p>
    <w:p w14:paraId="5C1545D8" w14:textId="77777777" w:rsidR="009E2533" w:rsidRPr="002C1A71" w:rsidRDefault="009E2533" w:rsidP="009F498C">
      <w:pPr>
        <w:shd w:val="clear" w:color="auto" w:fill="FFFFFF"/>
        <w:tabs>
          <w:tab w:val="left" w:pos="677"/>
        </w:tabs>
        <w:spacing w:after="120" w:line="276" w:lineRule="auto"/>
        <w:ind w:right="-28" w:firstLine="539"/>
        <w:jc w:val="center"/>
        <w:rPr>
          <w:rFonts w:ascii="Arial" w:hAnsi="Arial" w:cs="Arial"/>
          <w:b/>
          <w:sz w:val="22"/>
          <w:szCs w:val="22"/>
          <w:lang w:val="lt-LT"/>
        </w:rPr>
      </w:pPr>
      <w:r w:rsidRPr="002C1A71">
        <w:rPr>
          <w:rFonts w:ascii="Arial" w:hAnsi="Arial" w:cs="Arial"/>
          <w:b/>
          <w:sz w:val="22"/>
          <w:szCs w:val="22"/>
          <w:lang w:val="lt-LT"/>
        </w:rPr>
        <w:t>XIII. SUTARTIES GALIOJIMO TERMINAS</w:t>
      </w:r>
    </w:p>
    <w:p w14:paraId="372546C3"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bCs/>
          <w:sz w:val="22"/>
          <w:szCs w:val="22"/>
          <w:lang w:val="lt-LT"/>
        </w:rPr>
        <w:t xml:space="preserve">Sutartis laikoma </w:t>
      </w:r>
      <w:r w:rsidRPr="002C1A71">
        <w:rPr>
          <w:rFonts w:ascii="Arial" w:hAnsi="Arial" w:cs="Arial"/>
          <w:sz w:val="22"/>
          <w:szCs w:val="22"/>
          <w:lang w:val="lt-LT"/>
        </w:rPr>
        <w:t>sudaryta</w:t>
      </w:r>
      <w:r w:rsidRPr="002C1A71">
        <w:rPr>
          <w:rFonts w:ascii="Arial" w:hAnsi="Arial" w:cs="Arial"/>
          <w:bCs/>
          <w:sz w:val="22"/>
          <w:szCs w:val="22"/>
          <w:lang w:val="lt-LT"/>
        </w:rPr>
        <w:t xml:space="preserve"> ir įsigalioja </w:t>
      </w:r>
      <w:r w:rsidRPr="002C1A71">
        <w:rPr>
          <w:rFonts w:ascii="Arial" w:hAnsi="Arial" w:cs="Arial"/>
          <w:sz w:val="22"/>
          <w:szCs w:val="22"/>
          <w:lang w:val="lt-LT"/>
        </w:rPr>
        <w:t>ją pasirašius Šalių atstovams ir galioja iki</w:t>
      </w:r>
      <w:r w:rsidRPr="002C1A71">
        <w:rPr>
          <w:rFonts w:ascii="Arial" w:hAnsi="Arial" w:cs="Arial"/>
          <w:bCs/>
          <w:sz w:val="22"/>
          <w:szCs w:val="22"/>
          <w:lang w:val="lt-LT"/>
        </w:rPr>
        <w:t xml:space="preserve"> visiško abiejų Sutarties Šalių įsipareigojimų įvykdymo</w:t>
      </w:r>
      <w:r w:rsidRPr="002C1A71">
        <w:rPr>
          <w:rFonts w:ascii="Arial" w:hAnsi="Arial" w:cs="Arial"/>
          <w:sz w:val="22"/>
          <w:szCs w:val="22"/>
          <w:lang w:val="lt-LT"/>
        </w:rPr>
        <w:t>.</w:t>
      </w:r>
    </w:p>
    <w:p w14:paraId="2C1871C5" w14:textId="77777777" w:rsidR="009E2533" w:rsidRPr="002C1A71" w:rsidRDefault="009E2533" w:rsidP="009F498C">
      <w:pPr>
        <w:tabs>
          <w:tab w:val="num" w:pos="720"/>
        </w:tabs>
        <w:spacing w:line="276" w:lineRule="auto"/>
        <w:ind w:left="-11" w:right="-27" w:firstLine="491"/>
        <w:jc w:val="both"/>
        <w:rPr>
          <w:rFonts w:ascii="Arial" w:hAnsi="Arial" w:cs="Arial"/>
          <w:sz w:val="22"/>
          <w:szCs w:val="22"/>
          <w:lang w:val="lt-LT"/>
        </w:rPr>
      </w:pPr>
    </w:p>
    <w:p w14:paraId="40D15E9E" w14:textId="77777777" w:rsidR="009E2533" w:rsidRPr="002C1A71" w:rsidRDefault="009E2533" w:rsidP="009F498C">
      <w:pPr>
        <w:spacing w:after="120" w:line="276" w:lineRule="auto"/>
        <w:ind w:left="-357" w:right="-28" w:firstLine="720"/>
        <w:jc w:val="center"/>
        <w:rPr>
          <w:rFonts w:ascii="Arial" w:hAnsi="Arial" w:cs="Arial"/>
          <w:b/>
          <w:sz w:val="22"/>
          <w:szCs w:val="22"/>
          <w:lang w:val="lt-LT"/>
        </w:rPr>
      </w:pPr>
      <w:r w:rsidRPr="002C1A71">
        <w:rPr>
          <w:rFonts w:ascii="Arial" w:hAnsi="Arial" w:cs="Arial"/>
          <w:b/>
          <w:sz w:val="22"/>
          <w:szCs w:val="22"/>
          <w:lang w:val="lt-LT"/>
        </w:rPr>
        <w:t>XIV. SUTARTIES PRIEDAI</w:t>
      </w:r>
    </w:p>
    <w:p w14:paraId="3B27BB40"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sz w:val="22"/>
          <w:szCs w:val="22"/>
          <w:lang w:val="lt-LT"/>
        </w:rPr>
        <w:t xml:space="preserve">Priedas </w:t>
      </w:r>
      <w:r w:rsidRPr="002C1A71">
        <w:rPr>
          <w:rFonts w:ascii="Arial" w:hAnsi="Arial" w:cs="Arial"/>
          <w:bCs/>
          <w:sz w:val="22"/>
          <w:szCs w:val="22"/>
          <w:lang w:val="lt-LT"/>
        </w:rPr>
        <w:t>Nr. 1 – Parduodamo metalų laužo rūšys, kiekiai, sandėliavimo vietos</w:t>
      </w:r>
      <w:r w:rsidRPr="002C1A71">
        <w:rPr>
          <w:rFonts w:ascii="Arial" w:hAnsi="Arial" w:cs="Arial"/>
          <w:sz w:val="22"/>
          <w:szCs w:val="22"/>
          <w:lang w:val="lt-LT"/>
        </w:rPr>
        <w:t xml:space="preserve"> </w:t>
      </w:r>
      <w:r w:rsidRPr="002C1A71">
        <w:rPr>
          <w:rFonts w:ascii="Arial" w:hAnsi="Arial" w:cs="Arial"/>
          <w:bCs/>
          <w:sz w:val="22"/>
          <w:szCs w:val="22"/>
          <w:lang w:val="lt-LT"/>
        </w:rPr>
        <w:t>ir už atliekų pridavimą atsakingi darbuotojai;</w:t>
      </w:r>
    </w:p>
    <w:p w14:paraId="1709F534" w14:textId="70C504DA" w:rsidR="00A710F7" w:rsidRPr="002C1A71"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bCs/>
          <w:sz w:val="22"/>
          <w:szCs w:val="22"/>
          <w:lang w:val="lt-LT"/>
        </w:rPr>
        <w:t>Priedas Nr. 2 – Laužo perdavimo-priėmimo aktas;</w:t>
      </w:r>
    </w:p>
    <w:p w14:paraId="79BC729B" w14:textId="0D4587AC" w:rsidR="00B059ED" w:rsidRPr="002C1A71" w:rsidRDefault="00B059ED"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bCs/>
          <w:sz w:val="22"/>
          <w:szCs w:val="22"/>
          <w:lang w:val="lt-LT"/>
        </w:rPr>
        <w:t>Priedas Nr. 2 – Deklaracija.</w:t>
      </w:r>
    </w:p>
    <w:p w14:paraId="300B15AB" w14:textId="77777777" w:rsidR="00DB1C7A" w:rsidRPr="002C1A71" w:rsidRDefault="00DB1C7A" w:rsidP="009F498C">
      <w:pPr>
        <w:spacing w:line="276" w:lineRule="auto"/>
        <w:ind w:right="-27"/>
        <w:jc w:val="both"/>
        <w:rPr>
          <w:rFonts w:ascii="Arial" w:hAnsi="Arial" w:cs="Arial"/>
          <w:sz w:val="22"/>
          <w:szCs w:val="22"/>
          <w:lang w:val="lt-LT"/>
        </w:rPr>
      </w:pPr>
    </w:p>
    <w:p w14:paraId="6C326109" w14:textId="77777777" w:rsidR="003B5073" w:rsidRPr="002C1A71" w:rsidRDefault="003B5073" w:rsidP="009F498C">
      <w:pPr>
        <w:spacing w:line="276" w:lineRule="auto"/>
        <w:ind w:right="-27"/>
        <w:jc w:val="both"/>
        <w:rPr>
          <w:rFonts w:ascii="Arial" w:hAnsi="Arial" w:cs="Arial"/>
          <w:sz w:val="22"/>
          <w:szCs w:val="22"/>
          <w:lang w:val="lt-LT"/>
        </w:rPr>
      </w:pPr>
    </w:p>
    <w:p w14:paraId="0B50DBB6" w14:textId="78DED07A" w:rsidR="007940B2" w:rsidRPr="002C1A71" w:rsidRDefault="00BF29B7" w:rsidP="009F498C">
      <w:pPr>
        <w:spacing w:line="276" w:lineRule="auto"/>
        <w:ind w:left="3420" w:right="-27"/>
        <w:jc w:val="both"/>
        <w:rPr>
          <w:rFonts w:ascii="Arial" w:hAnsi="Arial" w:cs="Arial"/>
          <w:b/>
          <w:sz w:val="22"/>
          <w:szCs w:val="22"/>
          <w:lang w:val="lt-LT"/>
        </w:rPr>
      </w:pPr>
      <w:r w:rsidRPr="002C1A71">
        <w:rPr>
          <w:rFonts w:ascii="Arial" w:hAnsi="Arial" w:cs="Arial"/>
          <w:b/>
          <w:sz w:val="22"/>
          <w:szCs w:val="22"/>
          <w:lang w:val="lt-LT"/>
        </w:rPr>
        <w:t>X</w:t>
      </w:r>
      <w:r w:rsidR="007940B2" w:rsidRPr="002C1A71">
        <w:rPr>
          <w:rFonts w:ascii="Arial" w:hAnsi="Arial" w:cs="Arial"/>
          <w:b/>
          <w:sz w:val="22"/>
          <w:szCs w:val="22"/>
          <w:lang w:val="lt-LT"/>
        </w:rPr>
        <w:t xml:space="preserve">V. ŠALIŲ REKVIZITAI </w:t>
      </w:r>
    </w:p>
    <w:p w14:paraId="628017DC" w14:textId="77777777" w:rsidR="00172477" w:rsidRPr="002C1A71" w:rsidRDefault="00172477" w:rsidP="009F498C">
      <w:pPr>
        <w:spacing w:line="276" w:lineRule="auto"/>
        <w:ind w:left="3420" w:right="-27"/>
        <w:jc w:val="both"/>
        <w:rPr>
          <w:rFonts w:ascii="Arial" w:hAnsi="Arial" w:cs="Arial"/>
          <w:b/>
          <w:sz w:val="22"/>
          <w:szCs w:val="22"/>
          <w:lang w:val="lt-LT"/>
        </w:rPr>
      </w:pPr>
    </w:p>
    <w:tbl>
      <w:tblPr>
        <w:tblW w:w="9889" w:type="dxa"/>
        <w:tblLook w:val="04A0" w:firstRow="1" w:lastRow="0" w:firstColumn="1" w:lastColumn="0" w:noHBand="0" w:noVBand="1"/>
      </w:tblPr>
      <w:tblGrid>
        <w:gridCol w:w="280"/>
        <w:gridCol w:w="4525"/>
        <w:gridCol w:w="280"/>
        <w:gridCol w:w="4804"/>
      </w:tblGrid>
      <w:tr w:rsidR="000B0D3C" w:rsidRPr="002C1A71" w14:paraId="52B6CCCA" w14:textId="77777777" w:rsidTr="00AD1393">
        <w:trPr>
          <w:trHeight w:val="275"/>
        </w:trPr>
        <w:tc>
          <w:tcPr>
            <w:tcW w:w="4805" w:type="dxa"/>
            <w:gridSpan w:val="2"/>
          </w:tcPr>
          <w:p w14:paraId="5ADEC989" w14:textId="77777777" w:rsidR="000B0D3C" w:rsidRPr="002C1A71" w:rsidRDefault="000B0D3C" w:rsidP="00AD1393">
            <w:pPr>
              <w:spacing w:line="276" w:lineRule="auto"/>
              <w:ind w:right="-27"/>
              <w:rPr>
                <w:rFonts w:ascii="Arial" w:hAnsi="Arial" w:cs="Arial"/>
                <w:sz w:val="22"/>
                <w:szCs w:val="22"/>
                <w:lang w:val="lt-LT"/>
              </w:rPr>
            </w:pPr>
            <w:r w:rsidRPr="002C1A71">
              <w:rPr>
                <w:rFonts w:ascii="Arial" w:hAnsi="Arial" w:cs="Arial"/>
                <w:b/>
                <w:sz w:val="22"/>
                <w:szCs w:val="22"/>
                <w:lang w:val="lt-LT"/>
              </w:rPr>
              <w:t>PARDAVĖJAS</w:t>
            </w:r>
          </w:p>
        </w:tc>
        <w:tc>
          <w:tcPr>
            <w:tcW w:w="280" w:type="dxa"/>
          </w:tcPr>
          <w:p w14:paraId="2FE678D1" w14:textId="77777777" w:rsidR="000B0D3C" w:rsidRPr="002C1A71" w:rsidRDefault="000B0D3C" w:rsidP="00AD1393">
            <w:pPr>
              <w:spacing w:line="276" w:lineRule="auto"/>
              <w:ind w:left="-250" w:right="-27"/>
              <w:rPr>
                <w:rFonts w:ascii="Arial" w:hAnsi="Arial" w:cs="Arial"/>
                <w:sz w:val="22"/>
                <w:szCs w:val="22"/>
                <w:lang w:val="lt-LT"/>
              </w:rPr>
            </w:pPr>
          </w:p>
        </w:tc>
        <w:tc>
          <w:tcPr>
            <w:tcW w:w="4804" w:type="dxa"/>
          </w:tcPr>
          <w:p w14:paraId="37B5C0EB" w14:textId="77777777" w:rsidR="000B0D3C" w:rsidRPr="002C1A71" w:rsidRDefault="000B0D3C" w:rsidP="00AD1393">
            <w:pPr>
              <w:spacing w:line="276" w:lineRule="auto"/>
              <w:ind w:left="-65" w:right="-27"/>
              <w:jc w:val="both"/>
              <w:rPr>
                <w:rFonts w:ascii="Arial" w:hAnsi="Arial" w:cs="Arial"/>
                <w:sz w:val="22"/>
                <w:szCs w:val="22"/>
                <w:lang w:val="lt-LT"/>
              </w:rPr>
            </w:pPr>
            <w:r w:rsidRPr="002C1A71">
              <w:rPr>
                <w:rFonts w:ascii="Arial" w:hAnsi="Arial" w:cs="Arial"/>
                <w:b/>
                <w:color w:val="000000" w:themeColor="text1"/>
                <w:sz w:val="22"/>
                <w:szCs w:val="22"/>
                <w:lang w:val="lt-LT"/>
              </w:rPr>
              <w:t>PIRKĖJAS</w:t>
            </w:r>
          </w:p>
        </w:tc>
      </w:tr>
      <w:tr w:rsidR="00E41442" w:rsidRPr="002C1A71" w14:paraId="00703318" w14:textId="77777777" w:rsidTr="00AD1393">
        <w:trPr>
          <w:trHeight w:val="267"/>
        </w:trPr>
        <w:tc>
          <w:tcPr>
            <w:tcW w:w="4805" w:type="dxa"/>
            <w:gridSpan w:val="2"/>
          </w:tcPr>
          <w:p w14:paraId="49DB3DEB" w14:textId="77777777" w:rsidR="00E41442" w:rsidRPr="002C1A71" w:rsidRDefault="00E41442" w:rsidP="00E41442">
            <w:pPr>
              <w:spacing w:line="276" w:lineRule="auto"/>
              <w:ind w:right="-27"/>
              <w:rPr>
                <w:rFonts w:ascii="Arial" w:hAnsi="Arial" w:cs="Arial"/>
                <w:sz w:val="22"/>
                <w:szCs w:val="22"/>
                <w:lang w:val="lt-LT"/>
              </w:rPr>
            </w:pPr>
            <w:r w:rsidRPr="002C1A71">
              <w:rPr>
                <w:rFonts w:ascii="Arial" w:hAnsi="Arial" w:cs="Arial"/>
                <w:b/>
                <w:spacing w:val="1"/>
                <w:sz w:val="22"/>
                <w:szCs w:val="22"/>
                <w:lang w:val="lt-LT"/>
              </w:rPr>
              <w:t xml:space="preserve">AB </w:t>
            </w:r>
            <w:r w:rsidRPr="002C1A71">
              <w:rPr>
                <w:rFonts w:ascii="Arial" w:hAnsi="Arial" w:cs="Arial"/>
                <w:b/>
                <w:sz w:val="22"/>
                <w:szCs w:val="22"/>
                <w:lang w:val="lt-LT"/>
              </w:rPr>
              <w:t xml:space="preserve">„LTG </w:t>
            </w:r>
            <w:proofErr w:type="spellStart"/>
            <w:r w:rsidRPr="002C1A71">
              <w:rPr>
                <w:rFonts w:ascii="Arial" w:hAnsi="Arial" w:cs="Arial"/>
                <w:b/>
                <w:sz w:val="22"/>
                <w:szCs w:val="22"/>
                <w:lang w:val="lt-LT"/>
              </w:rPr>
              <w:t>Cargo</w:t>
            </w:r>
            <w:proofErr w:type="spellEnd"/>
            <w:r w:rsidRPr="002C1A71">
              <w:rPr>
                <w:rFonts w:ascii="Arial" w:hAnsi="Arial" w:cs="Arial"/>
                <w:b/>
                <w:sz w:val="22"/>
                <w:szCs w:val="22"/>
                <w:lang w:val="lt-LT"/>
              </w:rPr>
              <w:t xml:space="preserve">“                   </w:t>
            </w:r>
          </w:p>
        </w:tc>
        <w:tc>
          <w:tcPr>
            <w:tcW w:w="280" w:type="dxa"/>
          </w:tcPr>
          <w:p w14:paraId="7AE346B8"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7C1D05B0" w14:textId="321214EB" w:rsidR="00E41442" w:rsidRPr="002C1A71" w:rsidRDefault="005203F4" w:rsidP="00E41442">
            <w:pPr>
              <w:spacing w:line="276" w:lineRule="auto"/>
              <w:ind w:left="-65" w:right="-27"/>
              <w:jc w:val="both"/>
              <w:rPr>
                <w:rFonts w:ascii="Arial" w:hAnsi="Arial" w:cs="Arial"/>
                <w:b/>
                <w:sz w:val="22"/>
                <w:szCs w:val="22"/>
                <w:lang w:val="lt-LT"/>
              </w:rPr>
            </w:pPr>
            <w:r>
              <w:rPr>
                <w:rFonts w:ascii="Arial" w:hAnsi="Arial" w:cs="Arial"/>
                <w:b/>
                <w:bCs/>
                <w:sz w:val="22"/>
                <w:szCs w:val="22"/>
                <w:lang w:val="lt-LT"/>
              </w:rPr>
              <w:t>XXXXX</w:t>
            </w:r>
          </w:p>
        </w:tc>
      </w:tr>
      <w:tr w:rsidR="00E41442" w:rsidRPr="002C1A71" w14:paraId="678EC4F8" w14:textId="77777777" w:rsidTr="00AD1393">
        <w:trPr>
          <w:trHeight w:val="275"/>
        </w:trPr>
        <w:tc>
          <w:tcPr>
            <w:tcW w:w="4805" w:type="dxa"/>
            <w:gridSpan w:val="2"/>
          </w:tcPr>
          <w:p w14:paraId="6B64C076" w14:textId="77777777" w:rsidR="00E41442" w:rsidRPr="002C1A71" w:rsidRDefault="00E41442" w:rsidP="00E41442">
            <w:pPr>
              <w:spacing w:line="276" w:lineRule="auto"/>
              <w:ind w:right="-27"/>
              <w:rPr>
                <w:rFonts w:ascii="Arial" w:hAnsi="Arial" w:cs="Arial"/>
                <w:sz w:val="22"/>
                <w:szCs w:val="22"/>
                <w:lang w:val="lt-LT"/>
              </w:rPr>
            </w:pPr>
            <w:r w:rsidRPr="002C1A71">
              <w:rPr>
                <w:rFonts w:ascii="Arial" w:hAnsi="Arial" w:cs="Arial"/>
                <w:color w:val="000000"/>
                <w:spacing w:val="3"/>
                <w:sz w:val="22"/>
                <w:szCs w:val="22"/>
                <w:lang w:val="lt-LT"/>
              </w:rPr>
              <w:t xml:space="preserve">Įmonės kodas: </w:t>
            </w:r>
            <w:bookmarkStart w:id="2" w:name="_Hlk57790694"/>
            <w:r w:rsidRPr="002C1A71">
              <w:rPr>
                <w:rFonts w:ascii="Arial" w:hAnsi="Arial" w:cs="Arial"/>
                <w:color w:val="000000"/>
                <w:spacing w:val="3"/>
                <w:sz w:val="22"/>
                <w:szCs w:val="22"/>
                <w:lang w:val="lt-LT"/>
              </w:rPr>
              <w:t>304977594</w:t>
            </w:r>
            <w:bookmarkEnd w:id="2"/>
            <w:r w:rsidRPr="002C1A71">
              <w:rPr>
                <w:rFonts w:ascii="Arial" w:hAnsi="Arial" w:cs="Arial"/>
                <w:color w:val="000000"/>
                <w:spacing w:val="3"/>
                <w:sz w:val="22"/>
                <w:szCs w:val="22"/>
                <w:lang w:val="lt-LT"/>
              </w:rPr>
              <w:t xml:space="preserve">                                             </w:t>
            </w:r>
          </w:p>
        </w:tc>
        <w:tc>
          <w:tcPr>
            <w:tcW w:w="280" w:type="dxa"/>
          </w:tcPr>
          <w:p w14:paraId="1338572C"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7374EC01" w14:textId="5E7990C3" w:rsidR="00E41442" w:rsidRPr="002C1A71" w:rsidRDefault="00E41442" w:rsidP="00E41442">
            <w:pPr>
              <w:shd w:val="clear" w:color="auto" w:fill="FFFFFF"/>
              <w:spacing w:line="276" w:lineRule="auto"/>
              <w:ind w:left="-65" w:right="-27"/>
              <w:jc w:val="both"/>
              <w:rPr>
                <w:rFonts w:ascii="Arial" w:hAnsi="Arial" w:cs="Arial"/>
                <w:sz w:val="22"/>
                <w:szCs w:val="22"/>
                <w:lang w:val="lt-LT"/>
              </w:rPr>
            </w:pPr>
            <w:r w:rsidRPr="002C1A71">
              <w:rPr>
                <w:rFonts w:ascii="Arial" w:hAnsi="Arial" w:cs="Arial"/>
                <w:sz w:val="22"/>
                <w:szCs w:val="22"/>
                <w:lang w:val="lt-LT"/>
              </w:rPr>
              <w:t xml:space="preserve">Įmonės kodas: </w:t>
            </w:r>
            <w:r w:rsidR="005203F4">
              <w:rPr>
                <w:rFonts w:ascii="Arial" w:hAnsi="Arial" w:cs="Arial"/>
                <w:sz w:val="22"/>
                <w:szCs w:val="22"/>
              </w:rPr>
              <w:t>XXXX</w:t>
            </w:r>
          </w:p>
        </w:tc>
      </w:tr>
      <w:tr w:rsidR="00E41442" w:rsidRPr="002C1A71" w14:paraId="219D0F11" w14:textId="77777777" w:rsidTr="00AD1393">
        <w:trPr>
          <w:trHeight w:val="267"/>
        </w:trPr>
        <w:tc>
          <w:tcPr>
            <w:tcW w:w="4805" w:type="dxa"/>
            <w:gridSpan w:val="2"/>
          </w:tcPr>
          <w:p w14:paraId="6B27396E" w14:textId="77777777" w:rsidR="00E41442" w:rsidRPr="002C1A71" w:rsidRDefault="00E41442" w:rsidP="00E41442">
            <w:pPr>
              <w:spacing w:line="276" w:lineRule="auto"/>
              <w:ind w:right="-27"/>
              <w:rPr>
                <w:rFonts w:ascii="Arial" w:hAnsi="Arial" w:cs="Arial"/>
                <w:sz w:val="22"/>
                <w:szCs w:val="22"/>
                <w:lang w:val="lt-LT"/>
              </w:rPr>
            </w:pPr>
            <w:r w:rsidRPr="002C1A71">
              <w:rPr>
                <w:rFonts w:ascii="Arial" w:hAnsi="Arial" w:cs="Arial"/>
                <w:color w:val="000000"/>
                <w:spacing w:val="-4"/>
                <w:sz w:val="22"/>
                <w:szCs w:val="22"/>
                <w:lang w:val="lt-LT"/>
              </w:rPr>
              <w:t xml:space="preserve">Adresas: </w:t>
            </w:r>
            <w:r w:rsidRPr="002C1A71">
              <w:rPr>
                <w:rFonts w:ascii="Arial" w:hAnsi="Arial" w:cs="Arial"/>
                <w:sz w:val="22"/>
                <w:szCs w:val="22"/>
              </w:rPr>
              <w:t>Gele</w:t>
            </w:r>
            <w:proofErr w:type="spellStart"/>
            <w:r w:rsidRPr="002C1A71">
              <w:rPr>
                <w:rFonts w:ascii="Arial" w:hAnsi="Arial" w:cs="Arial"/>
                <w:sz w:val="22"/>
                <w:szCs w:val="22"/>
                <w:lang w:val="lt-LT"/>
              </w:rPr>
              <w:t>žinkelio</w:t>
            </w:r>
            <w:proofErr w:type="spellEnd"/>
            <w:r w:rsidRPr="002C1A71">
              <w:rPr>
                <w:rFonts w:ascii="Arial" w:hAnsi="Arial" w:cs="Arial"/>
                <w:sz w:val="22"/>
                <w:szCs w:val="22"/>
              </w:rPr>
              <w:t xml:space="preserve"> g. 12, LT-03225 Vilnius</w:t>
            </w:r>
          </w:p>
        </w:tc>
        <w:tc>
          <w:tcPr>
            <w:tcW w:w="280" w:type="dxa"/>
          </w:tcPr>
          <w:p w14:paraId="5AD31AE9"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6FBC307D" w14:textId="6CAE9C1F" w:rsidR="00E41442" w:rsidRPr="002C1A71" w:rsidRDefault="00E41442" w:rsidP="00E41442">
            <w:pPr>
              <w:shd w:val="clear" w:color="auto" w:fill="FFFFFF"/>
              <w:spacing w:line="276" w:lineRule="auto"/>
              <w:ind w:left="-65" w:right="-27"/>
              <w:jc w:val="both"/>
              <w:rPr>
                <w:rFonts w:ascii="Arial" w:hAnsi="Arial" w:cs="Arial"/>
                <w:spacing w:val="-7"/>
                <w:sz w:val="22"/>
                <w:szCs w:val="22"/>
                <w:lang w:val="lt-LT"/>
              </w:rPr>
            </w:pPr>
            <w:r w:rsidRPr="002C1A71">
              <w:rPr>
                <w:rFonts w:ascii="Arial" w:hAnsi="Arial" w:cs="Arial"/>
                <w:sz w:val="22"/>
                <w:szCs w:val="22"/>
                <w:lang w:val="lt-LT"/>
              </w:rPr>
              <w:t xml:space="preserve">Įmonė registruota Juridinių asmenų registre   </w:t>
            </w:r>
          </w:p>
        </w:tc>
      </w:tr>
      <w:tr w:rsidR="00E41442" w:rsidRPr="002C1A71" w14:paraId="71892DB0" w14:textId="77777777" w:rsidTr="00AD1393">
        <w:trPr>
          <w:trHeight w:val="275"/>
        </w:trPr>
        <w:tc>
          <w:tcPr>
            <w:tcW w:w="4805" w:type="dxa"/>
            <w:gridSpan w:val="2"/>
          </w:tcPr>
          <w:p w14:paraId="2157C922" w14:textId="73D96E59" w:rsidR="00E41442" w:rsidRPr="002C1A71" w:rsidRDefault="00E41442" w:rsidP="00E41442">
            <w:pPr>
              <w:spacing w:line="276" w:lineRule="auto"/>
              <w:ind w:right="-27"/>
              <w:rPr>
                <w:rFonts w:ascii="Arial" w:hAnsi="Arial" w:cs="Arial"/>
                <w:sz w:val="22"/>
                <w:szCs w:val="22"/>
                <w:lang w:val="lt-LT"/>
              </w:rPr>
            </w:pPr>
            <w:r w:rsidRPr="002C1A71">
              <w:rPr>
                <w:rFonts w:ascii="Arial" w:hAnsi="Arial" w:cs="Arial"/>
                <w:color w:val="000000"/>
                <w:sz w:val="22"/>
                <w:szCs w:val="22"/>
                <w:lang w:val="lt-LT"/>
              </w:rPr>
              <w:t>Tel.: +370</w:t>
            </w:r>
            <w:r w:rsidRPr="002C1A71">
              <w:rPr>
                <w:rFonts w:ascii="Arial" w:hAnsi="Arial" w:cs="Arial"/>
                <w:sz w:val="22"/>
                <w:szCs w:val="22"/>
              </w:rPr>
              <w:t xml:space="preserve"> 5 202 15 15</w:t>
            </w:r>
          </w:p>
        </w:tc>
        <w:tc>
          <w:tcPr>
            <w:tcW w:w="280" w:type="dxa"/>
          </w:tcPr>
          <w:p w14:paraId="3FCBDB8B"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0AB23433" w14:textId="4F0BFC94" w:rsidR="00E41442" w:rsidRPr="002C1A71" w:rsidRDefault="00E41442" w:rsidP="00E41442">
            <w:pPr>
              <w:shd w:val="clear" w:color="auto" w:fill="FFFFFF"/>
              <w:spacing w:line="276" w:lineRule="auto"/>
              <w:ind w:left="-65" w:right="-27"/>
              <w:jc w:val="both"/>
              <w:rPr>
                <w:rFonts w:ascii="Arial" w:hAnsi="Arial" w:cs="Arial"/>
                <w:spacing w:val="-7"/>
                <w:sz w:val="22"/>
                <w:szCs w:val="22"/>
                <w:lang w:val="lt-LT"/>
              </w:rPr>
            </w:pPr>
            <w:r w:rsidRPr="002C1A71">
              <w:rPr>
                <w:rFonts w:ascii="Arial" w:hAnsi="Arial" w:cs="Arial"/>
                <w:sz w:val="22"/>
                <w:szCs w:val="22"/>
                <w:lang w:val="lt-LT"/>
              </w:rPr>
              <w:t>Adresas:</w:t>
            </w:r>
            <w:r w:rsidRPr="002C1A71">
              <w:rPr>
                <w:rFonts w:ascii="Arial" w:hAnsi="Arial" w:cs="Arial"/>
                <w:lang w:val="lt-LT"/>
              </w:rPr>
              <w:t xml:space="preserve"> </w:t>
            </w:r>
            <w:r w:rsidR="005203F4">
              <w:rPr>
                <w:rFonts w:ascii="Arial" w:hAnsi="Arial" w:cs="Arial"/>
                <w:sz w:val="22"/>
                <w:szCs w:val="22"/>
                <w:lang w:val="lt-LT"/>
              </w:rPr>
              <w:t>XXXXX</w:t>
            </w:r>
          </w:p>
        </w:tc>
      </w:tr>
      <w:tr w:rsidR="00E41442" w:rsidRPr="002C1A71" w14:paraId="1D686CEE" w14:textId="77777777" w:rsidTr="00AD1393">
        <w:trPr>
          <w:trHeight w:val="267"/>
        </w:trPr>
        <w:tc>
          <w:tcPr>
            <w:tcW w:w="4805" w:type="dxa"/>
            <w:gridSpan w:val="2"/>
          </w:tcPr>
          <w:p w14:paraId="36AABCBD" w14:textId="77777777" w:rsidR="00E41442" w:rsidRPr="002C1A71" w:rsidRDefault="00E41442" w:rsidP="00E41442">
            <w:pPr>
              <w:spacing w:line="276" w:lineRule="auto"/>
              <w:ind w:right="-27"/>
              <w:rPr>
                <w:rFonts w:ascii="Arial" w:hAnsi="Arial" w:cs="Arial"/>
                <w:sz w:val="22"/>
                <w:szCs w:val="22"/>
                <w:lang w:val="lt-LT"/>
              </w:rPr>
            </w:pPr>
            <w:r w:rsidRPr="002C1A71">
              <w:rPr>
                <w:rFonts w:ascii="Arial" w:hAnsi="Arial" w:cs="Arial"/>
                <w:color w:val="000000"/>
                <w:spacing w:val="3"/>
                <w:sz w:val="22"/>
                <w:szCs w:val="22"/>
                <w:lang w:val="lt-LT"/>
              </w:rPr>
              <w:t>El. p.: info@ltgcargo.lt</w:t>
            </w:r>
          </w:p>
        </w:tc>
        <w:tc>
          <w:tcPr>
            <w:tcW w:w="280" w:type="dxa"/>
          </w:tcPr>
          <w:p w14:paraId="4F17659E"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4FA238C3" w14:textId="1BE4176E" w:rsidR="00E41442" w:rsidRPr="002C1A71" w:rsidRDefault="00E41442" w:rsidP="00E41442">
            <w:pPr>
              <w:shd w:val="clear" w:color="auto" w:fill="FFFFFF"/>
              <w:spacing w:line="276" w:lineRule="auto"/>
              <w:ind w:left="-65" w:right="-27"/>
              <w:jc w:val="both"/>
              <w:rPr>
                <w:rFonts w:ascii="Arial" w:hAnsi="Arial" w:cs="Arial"/>
                <w:sz w:val="22"/>
                <w:szCs w:val="22"/>
                <w:lang w:val="lt-LT"/>
              </w:rPr>
            </w:pPr>
            <w:r w:rsidRPr="002C1A71">
              <w:rPr>
                <w:rFonts w:ascii="Arial" w:hAnsi="Arial" w:cs="Arial"/>
                <w:sz w:val="22"/>
                <w:szCs w:val="22"/>
              </w:rPr>
              <w:t>Tel.:</w:t>
            </w:r>
            <w:r w:rsidR="00004E66" w:rsidRPr="002C1A71">
              <w:rPr>
                <w:rFonts w:ascii="Arial" w:hAnsi="Arial" w:cs="Arial"/>
                <w:color w:val="333333"/>
                <w:sz w:val="21"/>
                <w:szCs w:val="21"/>
                <w:shd w:val="clear" w:color="auto" w:fill="FFFFFF"/>
              </w:rPr>
              <w:t xml:space="preserve"> </w:t>
            </w:r>
            <w:r w:rsidR="005203F4">
              <w:rPr>
                <w:rFonts w:ascii="Arial" w:hAnsi="Arial" w:cs="Arial"/>
                <w:bCs/>
                <w:sz w:val="22"/>
                <w:szCs w:val="22"/>
              </w:rPr>
              <w:t>XXXX</w:t>
            </w:r>
          </w:p>
        </w:tc>
      </w:tr>
      <w:tr w:rsidR="00E41442" w:rsidRPr="002C1A71" w14:paraId="6918A5F8" w14:textId="77777777" w:rsidTr="00AD1393">
        <w:trPr>
          <w:trHeight w:val="275"/>
        </w:trPr>
        <w:tc>
          <w:tcPr>
            <w:tcW w:w="4805" w:type="dxa"/>
            <w:gridSpan w:val="2"/>
          </w:tcPr>
          <w:p w14:paraId="4A27A301" w14:textId="77777777" w:rsidR="00E41442" w:rsidRPr="002C1A71" w:rsidRDefault="00E41442" w:rsidP="00E41442">
            <w:pPr>
              <w:spacing w:line="276" w:lineRule="auto"/>
              <w:ind w:right="-27"/>
              <w:rPr>
                <w:rFonts w:ascii="Arial" w:hAnsi="Arial" w:cs="Arial"/>
                <w:sz w:val="22"/>
                <w:szCs w:val="22"/>
                <w:lang w:val="lt-LT"/>
              </w:rPr>
            </w:pPr>
            <w:proofErr w:type="spellStart"/>
            <w:r w:rsidRPr="002C1A71">
              <w:rPr>
                <w:rFonts w:ascii="Arial" w:hAnsi="Arial" w:cs="Arial"/>
                <w:color w:val="000000"/>
                <w:spacing w:val="3"/>
                <w:sz w:val="22"/>
                <w:szCs w:val="22"/>
                <w:lang w:val="lt-LT"/>
              </w:rPr>
              <w:t>Atsisk</w:t>
            </w:r>
            <w:proofErr w:type="spellEnd"/>
            <w:r w:rsidRPr="002C1A71">
              <w:rPr>
                <w:rFonts w:ascii="Arial" w:hAnsi="Arial" w:cs="Arial"/>
                <w:color w:val="000000"/>
                <w:spacing w:val="3"/>
                <w:sz w:val="22"/>
                <w:szCs w:val="22"/>
                <w:lang w:val="lt-LT"/>
              </w:rPr>
              <w:t xml:space="preserve">. </w:t>
            </w:r>
            <w:proofErr w:type="spellStart"/>
            <w:r w:rsidRPr="002C1A71">
              <w:rPr>
                <w:rFonts w:ascii="Arial" w:hAnsi="Arial" w:cs="Arial"/>
                <w:color w:val="000000"/>
                <w:spacing w:val="3"/>
                <w:sz w:val="22"/>
                <w:szCs w:val="22"/>
                <w:lang w:val="lt-LT"/>
              </w:rPr>
              <w:t>sąsk</w:t>
            </w:r>
            <w:proofErr w:type="spellEnd"/>
            <w:r w:rsidRPr="002C1A71">
              <w:rPr>
                <w:rFonts w:ascii="Arial" w:hAnsi="Arial" w:cs="Arial"/>
                <w:color w:val="000000"/>
                <w:spacing w:val="3"/>
                <w:sz w:val="22"/>
                <w:szCs w:val="22"/>
                <w:lang w:val="lt-LT"/>
              </w:rPr>
              <w:t>.:</w:t>
            </w:r>
            <w:r w:rsidRPr="002C1A71">
              <w:rPr>
                <w:rFonts w:ascii="Arial" w:hAnsi="Arial" w:cs="Arial"/>
                <w:color w:val="000000"/>
                <w:spacing w:val="-8"/>
                <w:sz w:val="22"/>
                <w:szCs w:val="22"/>
                <w:lang w:val="lt-LT"/>
              </w:rPr>
              <w:t xml:space="preserve"> LT57 7300 0101 5725 9989</w:t>
            </w:r>
          </w:p>
        </w:tc>
        <w:tc>
          <w:tcPr>
            <w:tcW w:w="280" w:type="dxa"/>
          </w:tcPr>
          <w:p w14:paraId="6DA52E35"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74EAA714" w14:textId="5467AEE6" w:rsidR="00E41442" w:rsidRPr="002C1A71" w:rsidRDefault="00E41442" w:rsidP="00E41442">
            <w:pPr>
              <w:shd w:val="clear" w:color="auto" w:fill="FFFFFF"/>
              <w:spacing w:line="276" w:lineRule="auto"/>
              <w:ind w:left="-65" w:right="-27"/>
              <w:jc w:val="both"/>
              <w:rPr>
                <w:rFonts w:ascii="Arial" w:hAnsi="Arial" w:cs="Arial"/>
                <w:sz w:val="22"/>
                <w:szCs w:val="22"/>
                <w:lang w:val="lt-LT"/>
              </w:rPr>
            </w:pPr>
            <w:r w:rsidRPr="002C1A71">
              <w:rPr>
                <w:rFonts w:ascii="Arial" w:hAnsi="Arial" w:cs="Arial"/>
                <w:bCs/>
                <w:sz w:val="22"/>
                <w:szCs w:val="22"/>
                <w:lang w:val="lt-LT"/>
              </w:rPr>
              <w:t>El.</w:t>
            </w:r>
            <w:r w:rsidR="002C1A71" w:rsidRPr="002C1A71">
              <w:rPr>
                <w:rFonts w:ascii="Arial" w:hAnsi="Arial" w:cs="Arial"/>
                <w:bCs/>
                <w:sz w:val="22"/>
                <w:szCs w:val="22"/>
                <w:lang w:val="lt-LT"/>
              </w:rPr>
              <w:t xml:space="preserve"> </w:t>
            </w:r>
            <w:r w:rsidRPr="002C1A71">
              <w:rPr>
                <w:rFonts w:ascii="Arial" w:hAnsi="Arial" w:cs="Arial"/>
                <w:bCs/>
                <w:sz w:val="22"/>
                <w:szCs w:val="22"/>
                <w:lang w:val="lt-LT"/>
              </w:rPr>
              <w:t xml:space="preserve">p.: </w:t>
            </w:r>
            <w:r w:rsidR="005203F4">
              <w:rPr>
                <w:rFonts w:ascii="Arial" w:hAnsi="Arial" w:cs="Arial"/>
                <w:bCs/>
                <w:sz w:val="22"/>
                <w:szCs w:val="22"/>
                <w:lang w:val="lt-LT"/>
              </w:rPr>
              <w:t>XXXX</w:t>
            </w:r>
          </w:p>
        </w:tc>
      </w:tr>
      <w:tr w:rsidR="000B0D3C" w:rsidRPr="002C1A71" w14:paraId="1AAD5879" w14:textId="77777777" w:rsidTr="00AD1393">
        <w:trPr>
          <w:trHeight w:val="267"/>
        </w:trPr>
        <w:tc>
          <w:tcPr>
            <w:tcW w:w="4805" w:type="dxa"/>
            <w:gridSpan w:val="2"/>
          </w:tcPr>
          <w:p w14:paraId="71A41719" w14:textId="77777777" w:rsidR="000B0D3C" w:rsidRPr="002C1A71" w:rsidRDefault="000B0D3C" w:rsidP="00AD1393">
            <w:pPr>
              <w:spacing w:line="276" w:lineRule="auto"/>
              <w:ind w:right="-27"/>
              <w:rPr>
                <w:rFonts w:ascii="Arial" w:hAnsi="Arial" w:cs="Arial"/>
                <w:spacing w:val="3"/>
                <w:sz w:val="22"/>
                <w:szCs w:val="22"/>
                <w:lang w:val="lt-LT"/>
              </w:rPr>
            </w:pPr>
            <w:r w:rsidRPr="002C1A71">
              <w:rPr>
                <w:rFonts w:ascii="Arial" w:hAnsi="Arial" w:cs="Arial"/>
                <w:color w:val="000000"/>
                <w:spacing w:val="3"/>
                <w:sz w:val="22"/>
                <w:szCs w:val="22"/>
                <w:lang w:val="lt-LT"/>
              </w:rPr>
              <w:t xml:space="preserve">Bankas: </w:t>
            </w:r>
            <w:r w:rsidRPr="002C1A71">
              <w:rPr>
                <w:rFonts w:ascii="Arial" w:hAnsi="Arial" w:cs="Arial"/>
                <w:color w:val="000000"/>
                <w:spacing w:val="-8"/>
                <w:sz w:val="22"/>
                <w:szCs w:val="22"/>
                <w:lang w:val="lt-LT"/>
              </w:rPr>
              <w:t>Swedbank</w:t>
            </w:r>
          </w:p>
        </w:tc>
        <w:tc>
          <w:tcPr>
            <w:tcW w:w="280" w:type="dxa"/>
          </w:tcPr>
          <w:p w14:paraId="3F170B86"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7221EDD1" w14:textId="01695352" w:rsidR="000B0D3C" w:rsidRPr="002C1A71" w:rsidRDefault="00503934" w:rsidP="00AD1393">
            <w:pPr>
              <w:shd w:val="clear" w:color="auto" w:fill="FFFFFF"/>
              <w:spacing w:line="276" w:lineRule="auto"/>
              <w:ind w:left="-65" w:right="-27"/>
              <w:jc w:val="both"/>
              <w:rPr>
                <w:rFonts w:ascii="Arial" w:hAnsi="Arial" w:cs="Arial"/>
                <w:sz w:val="22"/>
                <w:szCs w:val="22"/>
                <w:lang w:val="lt-LT"/>
              </w:rPr>
            </w:pPr>
            <w:r w:rsidRPr="002C1A71">
              <w:rPr>
                <w:rFonts w:ascii="Arial" w:hAnsi="Arial" w:cs="Arial"/>
                <w:sz w:val="22"/>
                <w:szCs w:val="22"/>
                <w:lang w:val="lt-LT"/>
              </w:rPr>
              <w:t>PVM mokėtojo kodas:</w:t>
            </w:r>
            <w:r w:rsidR="00DA4FC5" w:rsidRPr="002C1A71">
              <w:rPr>
                <w:rFonts w:ascii="Arial" w:hAnsi="Arial" w:cs="Arial"/>
                <w:color w:val="000000"/>
                <w:spacing w:val="-9"/>
                <w:sz w:val="22"/>
                <w:szCs w:val="22"/>
                <w:lang w:val="lt-LT"/>
              </w:rPr>
              <w:t xml:space="preserve"> </w:t>
            </w:r>
            <w:r w:rsidR="005203F4">
              <w:rPr>
                <w:rFonts w:ascii="Arial" w:hAnsi="Arial" w:cs="Arial"/>
                <w:color w:val="000000"/>
                <w:spacing w:val="-9"/>
                <w:sz w:val="22"/>
                <w:szCs w:val="22"/>
                <w:lang w:val="lt-LT"/>
              </w:rPr>
              <w:t>XXXXX</w:t>
            </w:r>
          </w:p>
        </w:tc>
      </w:tr>
      <w:tr w:rsidR="000B0D3C" w:rsidRPr="002C1A71" w14:paraId="7876C3A0" w14:textId="77777777" w:rsidTr="00AD1393">
        <w:trPr>
          <w:trHeight w:val="275"/>
        </w:trPr>
        <w:tc>
          <w:tcPr>
            <w:tcW w:w="4805" w:type="dxa"/>
            <w:gridSpan w:val="2"/>
          </w:tcPr>
          <w:p w14:paraId="0727E304" w14:textId="77777777" w:rsidR="000B0D3C" w:rsidRPr="002C1A71" w:rsidRDefault="000B0D3C" w:rsidP="00AD1393">
            <w:pPr>
              <w:spacing w:line="276" w:lineRule="auto"/>
              <w:ind w:right="-27"/>
              <w:rPr>
                <w:rFonts w:ascii="Arial" w:hAnsi="Arial" w:cs="Arial"/>
                <w:sz w:val="22"/>
                <w:szCs w:val="22"/>
              </w:rPr>
            </w:pPr>
            <w:r w:rsidRPr="002C1A71">
              <w:rPr>
                <w:rFonts w:ascii="Arial" w:hAnsi="Arial" w:cs="Arial"/>
                <w:color w:val="000000"/>
                <w:spacing w:val="-9"/>
                <w:sz w:val="22"/>
                <w:szCs w:val="22"/>
                <w:lang w:val="lt-LT"/>
              </w:rPr>
              <w:t xml:space="preserve">PVM mokėtojo kodas: </w:t>
            </w:r>
            <w:r w:rsidRPr="002C1A71">
              <w:rPr>
                <w:rFonts w:ascii="Arial" w:hAnsi="Arial" w:cs="Arial"/>
                <w:sz w:val="22"/>
                <w:szCs w:val="22"/>
              </w:rPr>
              <w:t>LT100012103918</w:t>
            </w:r>
          </w:p>
          <w:p w14:paraId="203CC7C1" w14:textId="77777777" w:rsidR="000B0D3C" w:rsidRPr="002C1A71" w:rsidRDefault="000B0D3C" w:rsidP="00AD1393">
            <w:pPr>
              <w:spacing w:line="276" w:lineRule="auto"/>
              <w:ind w:right="-27"/>
              <w:rPr>
                <w:rFonts w:ascii="Arial" w:hAnsi="Arial" w:cs="Arial"/>
                <w:sz w:val="22"/>
                <w:szCs w:val="22"/>
              </w:rPr>
            </w:pPr>
          </w:p>
          <w:p w14:paraId="56C7EC89" w14:textId="77777777" w:rsidR="000B0D3C" w:rsidRPr="002C1A71" w:rsidRDefault="000B0D3C" w:rsidP="00AD1393">
            <w:pPr>
              <w:spacing w:line="276" w:lineRule="auto"/>
              <w:ind w:right="-27"/>
              <w:rPr>
                <w:rFonts w:ascii="Arial" w:hAnsi="Arial" w:cs="Arial"/>
                <w:color w:val="000000"/>
                <w:spacing w:val="-9"/>
                <w:sz w:val="22"/>
                <w:szCs w:val="22"/>
                <w:lang w:val="lt-LT"/>
              </w:rPr>
            </w:pPr>
          </w:p>
          <w:p w14:paraId="754910AB" w14:textId="6B5FD5D1" w:rsidR="00AE4667" w:rsidRPr="002C1A71" w:rsidRDefault="005203F4" w:rsidP="00AE4667">
            <w:pPr>
              <w:spacing w:line="276" w:lineRule="auto"/>
              <w:ind w:right="-27"/>
              <w:rPr>
                <w:rFonts w:ascii="Arial" w:hAnsi="Arial" w:cs="Arial"/>
                <w:sz w:val="22"/>
                <w:szCs w:val="22"/>
                <w:lang w:val="lt-LT"/>
              </w:rPr>
            </w:pPr>
            <w:r>
              <w:rPr>
                <w:rFonts w:ascii="Arial" w:hAnsi="Arial" w:cs="Arial"/>
                <w:sz w:val="22"/>
                <w:szCs w:val="22"/>
                <w:shd w:val="clear" w:color="auto" w:fill="FFFFFF"/>
                <w:lang w:val="lt-LT"/>
              </w:rPr>
              <w:lastRenderedPageBreak/>
              <w:t>XXXXX</w:t>
            </w:r>
          </w:p>
          <w:p w14:paraId="5BA37491" w14:textId="77777777" w:rsidR="000B0D3C" w:rsidRPr="002C1A71" w:rsidRDefault="000B0D3C" w:rsidP="00AD1393">
            <w:pPr>
              <w:spacing w:line="276" w:lineRule="auto"/>
              <w:ind w:right="-27"/>
              <w:rPr>
                <w:rFonts w:ascii="Arial" w:hAnsi="Arial" w:cs="Arial"/>
                <w:spacing w:val="-8"/>
                <w:sz w:val="22"/>
                <w:szCs w:val="22"/>
                <w:lang w:val="lt-LT"/>
              </w:rPr>
            </w:pPr>
            <w:r w:rsidRPr="002C1A71">
              <w:rPr>
                <w:rFonts w:ascii="Arial" w:hAnsi="Arial" w:cs="Arial"/>
                <w:color w:val="000000"/>
                <w:spacing w:val="-9"/>
                <w:sz w:val="22"/>
                <w:szCs w:val="22"/>
                <w:lang w:val="lt-LT"/>
              </w:rPr>
              <w:t xml:space="preserve">                                         </w:t>
            </w:r>
          </w:p>
        </w:tc>
        <w:tc>
          <w:tcPr>
            <w:tcW w:w="280" w:type="dxa"/>
          </w:tcPr>
          <w:p w14:paraId="28BBD271"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3218FEAF" w14:textId="77777777" w:rsidR="000B0D3C" w:rsidRPr="002C1A71" w:rsidRDefault="000B0D3C" w:rsidP="00AD1393">
            <w:pPr>
              <w:shd w:val="clear" w:color="auto" w:fill="FFFFFF"/>
              <w:spacing w:line="276" w:lineRule="auto"/>
              <w:ind w:left="-65" w:right="-27"/>
              <w:jc w:val="both"/>
              <w:rPr>
                <w:rFonts w:ascii="Arial" w:hAnsi="Arial" w:cs="Arial"/>
                <w:color w:val="000000"/>
                <w:spacing w:val="3"/>
                <w:sz w:val="22"/>
                <w:szCs w:val="22"/>
                <w:lang w:val="lt-LT"/>
              </w:rPr>
            </w:pPr>
          </w:p>
          <w:p w14:paraId="2FE87607" w14:textId="3A567993" w:rsidR="008E3B8D" w:rsidRPr="002C1A71" w:rsidRDefault="008E3B8D" w:rsidP="00AD1393">
            <w:pPr>
              <w:shd w:val="clear" w:color="auto" w:fill="FFFFFF"/>
              <w:spacing w:line="276" w:lineRule="auto"/>
              <w:ind w:left="-65" w:right="-27"/>
              <w:jc w:val="both"/>
              <w:rPr>
                <w:rFonts w:ascii="Arial" w:hAnsi="Arial" w:cs="Arial"/>
                <w:sz w:val="22"/>
                <w:szCs w:val="22"/>
                <w:lang w:val="lt-LT"/>
              </w:rPr>
            </w:pPr>
          </w:p>
          <w:p w14:paraId="03832CB2" w14:textId="77777777" w:rsidR="000B0D3C" w:rsidRPr="002C1A71" w:rsidRDefault="000B0D3C" w:rsidP="00AE4667">
            <w:pPr>
              <w:shd w:val="clear" w:color="auto" w:fill="FFFFFF"/>
              <w:spacing w:line="276" w:lineRule="auto"/>
              <w:ind w:right="-27"/>
              <w:jc w:val="both"/>
              <w:rPr>
                <w:rFonts w:ascii="Arial" w:hAnsi="Arial" w:cs="Arial"/>
                <w:sz w:val="22"/>
                <w:szCs w:val="22"/>
                <w:lang w:val="lt-LT"/>
              </w:rPr>
            </w:pPr>
          </w:p>
          <w:p w14:paraId="369524D6" w14:textId="584AF699" w:rsidR="000B0D3C" w:rsidRPr="002C1A71" w:rsidRDefault="005203F4" w:rsidP="00AD1393">
            <w:pPr>
              <w:shd w:val="clear" w:color="auto" w:fill="FFFFFF"/>
              <w:spacing w:line="276" w:lineRule="auto"/>
              <w:ind w:left="-65" w:right="-27"/>
              <w:jc w:val="both"/>
              <w:rPr>
                <w:rFonts w:ascii="Arial" w:hAnsi="Arial" w:cs="Arial"/>
                <w:bCs/>
                <w:sz w:val="22"/>
                <w:szCs w:val="22"/>
                <w:lang w:val="lt-LT"/>
              </w:rPr>
            </w:pPr>
            <w:r>
              <w:rPr>
                <w:rFonts w:ascii="Arial" w:hAnsi="Arial" w:cs="Arial"/>
                <w:sz w:val="22"/>
                <w:szCs w:val="22"/>
                <w:lang w:val="lt-LT"/>
              </w:rPr>
              <w:lastRenderedPageBreak/>
              <w:t>XXXXX</w:t>
            </w:r>
          </w:p>
          <w:p w14:paraId="12B30295" w14:textId="77777777" w:rsidR="000B0D3C" w:rsidRPr="002C1A71" w:rsidRDefault="000B0D3C" w:rsidP="00AD1393">
            <w:pPr>
              <w:shd w:val="clear" w:color="auto" w:fill="FFFFFF"/>
              <w:spacing w:line="276" w:lineRule="auto"/>
              <w:ind w:left="-65" w:right="-27"/>
              <w:jc w:val="both"/>
              <w:rPr>
                <w:rFonts w:ascii="Arial" w:hAnsi="Arial" w:cs="Arial"/>
                <w:sz w:val="22"/>
                <w:szCs w:val="22"/>
                <w:lang w:val="lt-LT"/>
              </w:rPr>
            </w:pPr>
          </w:p>
        </w:tc>
      </w:tr>
      <w:tr w:rsidR="000B0D3C" w:rsidRPr="002C1A71" w14:paraId="63A384BC" w14:textId="77777777" w:rsidTr="00AD1393">
        <w:trPr>
          <w:trHeight w:val="543"/>
        </w:trPr>
        <w:tc>
          <w:tcPr>
            <w:tcW w:w="4805" w:type="dxa"/>
            <w:gridSpan w:val="2"/>
          </w:tcPr>
          <w:p w14:paraId="7F3BC57C" w14:textId="77777777" w:rsidR="000B0D3C" w:rsidRPr="002C1A71" w:rsidRDefault="000B0D3C" w:rsidP="00AD1393">
            <w:pPr>
              <w:shd w:val="clear" w:color="auto" w:fill="FFFFFF"/>
              <w:spacing w:line="276" w:lineRule="auto"/>
              <w:ind w:right="-27"/>
              <w:rPr>
                <w:rFonts w:ascii="Arial" w:hAnsi="Arial" w:cs="Arial"/>
                <w:sz w:val="22"/>
                <w:szCs w:val="22"/>
                <w:lang w:val="lt-LT"/>
              </w:rPr>
            </w:pPr>
          </w:p>
          <w:p w14:paraId="331429B2"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2790710D"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6B4DBBF6"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2030CE12"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0B5E4C34"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3B9E1B31"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3B85F866"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1D97337A"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4C9EA1AB"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7CACE87F"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10604601"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586A3D33"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7EBAA723"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59AAF335"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0E411E16"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732BDFB2"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7531A839"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0D0F7697"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25453747"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6B667003"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53E41F65"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71954CB7"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07ACFF52"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12CBA391"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294E9CB0"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47DDC974"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228645DA"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14328674"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715CC3D7"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0ED1F5B0"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27CB07AD"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32F24E2B"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14AD84B1"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5FC82F33"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1DC79A83"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0D7F450C"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66888C56"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1F7CBB2D"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p w14:paraId="0F257176" w14:textId="77777777" w:rsidR="000B0D3C" w:rsidRPr="002C1A71" w:rsidRDefault="000B0D3C" w:rsidP="00AD1393">
            <w:pPr>
              <w:shd w:val="clear" w:color="auto" w:fill="FFFFFF"/>
              <w:spacing w:line="276" w:lineRule="auto"/>
              <w:ind w:right="-27"/>
              <w:jc w:val="both"/>
              <w:rPr>
                <w:rFonts w:ascii="Arial" w:hAnsi="Arial" w:cs="Arial"/>
                <w:spacing w:val="-8"/>
                <w:sz w:val="22"/>
                <w:szCs w:val="22"/>
                <w:lang w:val="lt-LT"/>
              </w:rPr>
            </w:pPr>
          </w:p>
        </w:tc>
        <w:tc>
          <w:tcPr>
            <w:tcW w:w="280" w:type="dxa"/>
          </w:tcPr>
          <w:p w14:paraId="2A7E739E"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50262D45" w14:textId="77777777" w:rsidR="000B0D3C" w:rsidRPr="002C1A71" w:rsidRDefault="000B0D3C" w:rsidP="00AD1393">
            <w:pPr>
              <w:shd w:val="clear" w:color="auto" w:fill="FFFFFF"/>
              <w:spacing w:line="276" w:lineRule="auto"/>
              <w:ind w:right="-27"/>
              <w:jc w:val="both"/>
              <w:rPr>
                <w:rFonts w:ascii="Arial" w:hAnsi="Arial" w:cs="Arial"/>
                <w:spacing w:val="-9"/>
                <w:sz w:val="22"/>
                <w:szCs w:val="22"/>
                <w:lang w:val="lt-LT"/>
              </w:rPr>
            </w:pPr>
          </w:p>
        </w:tc>
      </w:tr>
      <w:tr w:rsidR="000B0D3C" w:rsidRPr="002C1A71" w14:paraId="32C28F24" w14:textId="77777777" w:rsidTr="00AD1393">
        <w:trPr>
          <w:gridAfter w:val="1"/>
          <w:wAfter w:w="4804" w:type="dxa"/>
          <w:trHeight w:val="267"/>
        </w:trPr>
        <w:tc>
          <w:tcPr>
            <w:tcW w:w="280" w:type="dxa"/>
          </w:tcPr>
          <w:p w14:paraId="132803E1" w14:textId="77777777" w:rsidR="000B0D3C" w:rsidRPr="002C1A71" w:rsidRDefault="000B0D3C" w:rsidP="00AD1393">
            <w:pPr>
              <w:spacing w:line="276" w:lineRule="auto"/>
              <w:ind w:right="-27"/>
              <w:rPr>
                <w:rFonts w:ascii="Arial" w:hAnsi="Arial" w:cs="Arial"/>
                <w:sz w:val="22"/>
                <w:szCs w:val="22"/>
                <w:lang w:val="lt-LT"/>
              </w:rPr>
            </w:pPr>
          </w:p>
        </w:tc>
        <w:tc>
          <w:tcPr>
            <w:tcW w:w="4805" w:type="dxa"/>
            <w:gridSpan w:val="2"/>
          </w:tcPr>
          <w:p w14:paraId="01299194" w14:textId="77777777" w:rsidR="000B0D3C" w:rsidRPr="002C1A71" w:rsidRDefault="000B0D3C" w:rsidP="00AD1393">
            <w:pPr>
              <w:shd w:val="clear" w:color="auto" w:fill="FFFFFF"/>
              <w:spacing w:line="276" w:lineRule="auto"/>
              <w:ind w:right="-27"/>
              <w:jc w:val="both"/>
              <w:rPr>
                <w:rFonts w:ascii="Arial" w:hAnsi="Arial" w:cs="Arial"/>
                <w:sz w:val="22"/>
                <w:szCs w:val="22"/>
                <w:lang w:val="lt-LT"/>
              </w:rPr>
            </w:pPr>
          </w:p>
        </w:tc>
      </w:tr>
      <w:tr w:rsidR="00AE4667" w:rsidRPr="002C1A71" w14:paraId="125D36F6" w14:textId="77777777" w:rsidTr="00AD1393">
        <w:trPr>
          <w:gridAfter w:val="1"/>
          <w:wAfter w:w="4804" w:type="dxa"/>
          <w:trHeight w:val="267"/>
        </w:trPr>
        <w:tc>
          <w:tcPr>
            <w:tcW w:w="280" w:type="dxa"/>
          </w:tcPr>
          <w:p w14:paraId="5FFD4AB9" w14:textId="77777777" w:rsidR="00AE4667" w:rsidRPr="002C1A71" w:rsidRDefault="00AE4667" w:rsidP="00AD1393">
            <w:pPr>
              <w:spacing w:line="276" w:lineRule="auto"/>
              <w:ind w:right="-27"/>
              <w:rPr>
                <w:rFonts w:ascii="Arial" w:hAnsi="Arial" w:cs="Arial"/>
                <w:sz w:val="22"/>
                <w:szCs w:val="22"/>
                <w:lang w:val="lt-LT"/>
              </w:rPr>
            </w:pPr>
          </w:p>
          <w:p w14:paraId="293D8C6E" w14:textId="77777777" w:rsidR="00AE4667" w:rsidRPr="002C1A71" w:rsidRDefault="00AE4667" w:rsidP="00AD1393">
            <w:pPr>
              <w:spacing w:line="276" w:lineRule="auto"/>
              <w:ind w:right="-27"/>
              <w:rPr>
                <w:rFonts w:ascii="Arial" w:hAnsi="Arial" w:cs="Arial"/>
                <w:sz w:val="22"/>
                <w:szCs w:val="22"/>
                <w:lang w:val="lt-LT"/>
              </w:rPr>
            </w:pPr>
          </w:p>
        </w:tc>
        <w:tc>
          <w:tcPr>
            <w:tcW w:w="4805" w:type="dxa"/>
            <w:gridSpan w:val="2"/>
          </w:tcPr>
          <w:p w14:paraId="39411F5E" w14:textId="77777777" w:rsidR="00AE4667" w:rsidRPr="002C1A71" w:rsidRDefault="00AE4667" w:rsidP="00AD1393">
            <w:pPr>
              <w:shd w:val="clear" w:color="auto" w:fill="FFFFFF"/>
              <w:spacing w:line="276" w:lineRule="auto"/>
              <w:ind w:right="-27"/>
              <w:jc w:val="both"/>
              <w:rPr>
                <w:rFonts w:ascii="Arial" w:hAnsi="Arial" w:cs="Arial"/>
                <w:sz w:val="22"/>
                <w:szCs w:val="22"/>
                <w:lang w:val="lt-LT"/>
              </w:rPr>
            </w:pPr>
          </w:p>
        </w:tc>
      </w:tr>
      <w:tr w:rsidR="000B0D3C" w:rsidRPr="002C1A71" w14:paraId="7DEC47C3" w14:textId="77777777" w:rsidTr="00AD1393">
        <w:trPr>
          <w:trHeight w:val="275"/>
        </w:trPr>
        <w:tc>
          <w:tcPr>
            <w:tcW w:w="4805" w:type="dxa"/>
            <w:gridSpan w:val="2"/>
          </w:tcPr>
          <w:p w14:paraId="6CFA30A4" w14:textId="77777777" w:rsidR="000B0D3C" w:rsidRPr="002C1A71" w:rsidRDefault="000B0D3C" w:rsidP="00AD1393">
            <w:pPr>
              <w:spacing w:line="276" w:lineRule="auto"/>
              <w:ind w:right="-27"/>
              <w:rPr>
                <w:rFonts w:ascii="Arial" w:hAnsi="Arial" w:cs="Arial"/>
                <w:spacing w:val="-9"/>
                <w:sz w:val="22"/>
                <w:szCs w:val="22"/>
                <w:lang w:val="lt-LT"/>
              </w:rPr>
            </w:pPr>
          </w:p>
        </w:tc>
        <w:tc>
          <w:tcPr>
            <w:tcW w:w="280" w:type="dxa"/>
          </w:tcPr>
          <w:p w14:paraId="552903BE"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21817182" w14:textId="77777777" w:rsidR="000B0D3C" w:rsidRPr="002C1A71" w:rsidRDefault="000B0D3C" w:rsidP="00AD1393">
            <w:pPr>
              <w:shd w:val="clear" w:color="auto" w:fill="FFFFFF"/>
              <w:spacing w:line="276" w:lineRule="auto"/>
              <w:ind w:right="-27"/>
              <w:jc w:val="both"/>
              <w:rPr>
                <w:rFonts w:ascii="Arial" w:hAnsi="Arial" w:cs="Arial"/>
                <w:sz w:val="22"/>
                <w:szCs w:val="22"/>
                <w:lang w:val="lt-LT"/>
              </w:rPr>
            </w:pPr>
          </w:p>
        </w:tc>
      </w:tr>
    </w:tbl>
    <w:p w14:paraId="3815EEC4" w14:textId="61043372" w:rsidR="007E6BDB" w:rsidRPr="002C1A71" w:rsidRDefault="003C21A6" w:rsidP="003C21A6">
      <w:pPr>
        <w:spacing w:line="276" w:lineRule="auto"/>
        <w:ind w:right="-27"/>
        <w:rPr>
          <w:rFonts w:ascii="Arial" w:hAnsi="Arial" w:cs="Arial"/>
          <w:sz w:val="20"/>
          <w:szCs w:val="20"/>
          <w:lang w:val="lt-LT"/>
        </w:rPr>
      </w:pPr>
      <w:r w:rsidRPr="002C1A71">
        <w:rPr>
          <w:rFonts w:ascii="Arial" w:hAnsi="Arial" w:cs="Arial"/>
          <w:sz w:val="20"/>
          <w:szCs w:val="20"/>
          <w:lang w:val="lt-LT"/>
        </w:rPr>
        <w:t xml:space="preserve">Sutarties rengėjas (TVP): </w:t>
      </w:r>
      <w:r w:rsidR="0009346A" w:rsidRPr="002C1A71">
        <w:rPr>
          <w:rFonts w:ascii="Arial" w:hAnsi="Arial" w:cs="Arial"/>
          <w:sz w:val="20"/>
          <w:szCs w:val="20"/>
          <w:lang w:val="lt-LT"/>
        </w:rPr>
        <w:t>Mindaugas Bulvydas</w:t>
      </w:r>
      <w:r w:rsidR="007E6BDB" w:rsidRPr="002C1A71">
        <w:rPr>
          <w:rFonts w:ascii="Arial" w:hAnsi="Arial" w:cs="Arial"/>
          <w:sz w:val="20"/>
          <w:szCs w:val="20"/>
          <w:lang w:val="lt-LT"/>
        </w:rPr>
        <w:t xml:space="preserve"> </w:t>
      </w:r>
      <w:r w:rsidR="0009346A" w:rsidRPr="002C1A71">
        <w:rPr>
          <w:rFonts w:ascii="Arial" w:hAnsi="Arial" w:cs="Arial"/>
          <w:sz w:val="20"/>
          <w:szCs w:val="20"/>
          <w:lang w:val="lt-LT"/>
        </w:rPr>
        <w:t>+370 66940479</w:t>
      </w:r>
      <w:r w:rsidR="007E6BDB" w:rsidRPr="002C1A71">
        <w:rPr>
          <w:rFonts w:ascii="Arial" w:hAnsi="Arial" w:cs="Arial"/>
          <w:sz w:val="20"/>
          <w:szCs w:val="20"/>
          <w:lang w:val="lt-LT"/>
        </w:rPr>
        <w:t xml:space="preserve">, </w:t>
      </w:r>
      <w:proofErr w:type="spellStart"/>
      <w:r w:rsidR="007E6BDB" w:rsidRPr="002C1A71">
        <w:rPr>
          <w:rFonts w:ascii="Arial" w:hAnsi="Arial" w:cs="Arial"/>
          <w:sz w:val="20"/>
          <w:szCs w:val="20"/>
          <w:lang w:val="lt-LT"/>
        </w:rPr>
        <w:t>el.p</w:t>
      </w:r>
      <w:proofErr w:type="spellEnd"/>
      <w:r w:rsidR="007E6BDB" w:rsidRPr="002C1A71">
        <w:rPr>
          <w:rFonts w:ascii="Arial" w:hAnsi="Arial" w:cs="Arial"/>
          <w:sz w:val="20"/>
          <w:szCs w:val="20"/>
          <w:lang w:val="lt-LT"/>
        </w:rPr>
        <w:t xml:space="preserve"> </w:t>
      </w:r>
      <w:r w:rsidR="0009346A" w:rsidRPr="002C1A71">
        <w:rPr>
          <w:rFonts w:ascii="Arial" w:hAnsi="Arial" w:cs="Arial"/>
          <w:sz w:val="20"/>
          <w:szCs w:val="20"/>
          <w:lang w:val="lt-LT"/>
        </w:rPr>
        <w:t>mindaugas.bulvydas</w:t>
      </w:r>
      <w:r w:rsidR="007E6BDB" w:rsidRPr="002C1A71">
        <w:rPr>
          <w:rFonts w:ascii="Arial" w:hAnsi="Arial" w:cs="Arial"/>
          <w:sz w:val="20"/>
          <w:szCs w:val="20"/>
          <w:lang w:val="lt-LT"/>
        </w:rPr>
        <w:t xml:space="preserve">@ltg.lt </w:t>
      </w:r>
    </w:p>
    <w:p w14:paraId="74DFB9A0" w14:textId="064A1D63" w:rsidR="00496C86" w:rsidRPr="002C1A71" w:rsidRDefault="00496C86" w:rsidP="00496C86">
      <w:pPr>
        <w:ind w:left="284" w:right="-27" w:hanging="284"/>
        <w:jc w:val="both"/>
        <w:rPr>
          <w:rFonts w:ascii="Arial" w:hAnsi="Arial" w:cs="Arial"/>
          <w:sz w:val="22"/>
          <w:szCs w:val="22"/>
          <w:lang w:val="lt-LT"/>
        </w:rPr>
      </w:pPr>
    </w:p>
    <w:p w14:paraId="2E832302" w14:textId="77777777" w:rsidR="003108D7" w:rsidRPr="002C1A71" w:rsidRDefault="003108D7" w:rsidP="00496C86">
      <w:pPr>
        <w:ind w:left="284" w:right="-27" w:hanging="284"/>
        <w:jc w:val="both"/>
        <w:rPr>
          <w:rFonts w:ascii="Arial" w:hAnsi="Arial" w:cs="Arial"/>
          <w:sz w:val="22"/>
          <w:szCs w:val="22"/>
          <w:lang w:val="lt-LT"/>
        </w:rPr>
      </w:pPr>
    </w:p>
    <w:p w14:paraId="6D5B496B" w14:textId="77777777" w:rsidR="00B059ED" w:rsidRPr="002C1A71" w:rsidRDefault="00B059ED" w:rsidP="00496C86">
      <w:pPr>
        <w:ind w:left="284" w:right="-27" w:hanging="284"/>
        <w:jc w:val="both"/>
        <w:rPr>
          <w:rFonts w:ascii="Arial" w:hAnsi="Arial" w:cs="Arial"/>
          <w:sz w:val="22"/>
          <w:szCs w:val="22"/>
          <w:lang w:val="lt-LT"/>
        </w:rPr>
      </w:pPr>
    </w:p>
    <w:p w14:paraId="356CA85E" w14:textId="77777777" w:rsidR="003108D7" w:rsidRPr="002C1A71" w:rsidRDefault="003108D7" w:rsidP="00496C86">
      <w:pPr>
        <w:ind w:left="284" w:right="-27" w:hanging="284"/>
        <w:jc w:val="both"/>
        <w:rPr>
          <w:rFonts w:ascii="Arial" w:hAnsi="Arial" w:cs="Arial"/>
          <w:sz w:val="22"/>
          <w:szCs w:val="22"/>
          <w:lang w:val="lt-LT"/>
        </w:rPr>
      </w:pPr>
    </w:p>
    <w:p w14:paraId="45E11B79" w14:textId="77777777" w:rsidR="00E71A39" w:rsidRPr="002C1A71" w:rsidRDefault="00E71A39" w:rsidP="00E71A39">
      <w:pPr>
        <w:shd w:val="clear" w:color="auto" w:fill="FFFFFF"/>
        <w:spacing w:line="223" w:lineRule="auto"/>
        <w:ind w:left="284" w:right="-27" w:hanging="284"/>
        <w:jc w:val="right"/>
        <w:rPr>
          <w:rFonts w:ascii="Arial" w:hAnsi="Arial" w:cs="Arial"/>
          <w:b/>
          <w:sz w:val="22"/>
          <w:szCs w:val="22"/>
          <w:lang w:val="lt-LT"/>
        </w:rPr>
      </w:pPr>
      <w:r w:rsidRPr="002C1A71">
        <w:rPr>
          <w:rFonts w:ascii="Arial" w:hAnsi="Arial" w:cs="Arial"/>
          <w:b/>
          <w:sz w:val="22"/>
          <w:szCs w:val="22"/>
          <w:lang w:val="lt-LT"/>
        </w:rPr>
        <w:t>Sutarties priedas Nr. 1</w:t>
      </w:r>
    </w:p>
    <w:p w14:paraId="67E7BD9B" w14:textId="77777777" w:rsidR="00E71A39" w:rsidRPr="002C1A71" w:rsidRDefault="00E71A39" w:rsidP="00E71A39">
      <w:pPr>
        <w:shd w:val="clear" w:color="auto" w:fill="FFFFFF"/>
        <w:spacing w:line="223" w:lineRule="auto"/>
        <w:ind w:right="-27"/>
        <w:jc w:val="center"/>
        <w:rPr>
          <w:rFonts w:ascii="Arial" w:hAnsi="Arial" w:cs="Arial"/>
          <w:b/>
          <w:sz w:val="22"/>
          <w:szCs w:val="22"/>
          <w:lang w:val="lt-LT"/>
        </w:rPr>
      </w:pPr>
    </w:p>
    <w:p w14:paraId="4061DC8B" w14:textId="77777777" w:rsidR="00E71A39" w:rsidRPr="002C1A71" w:rsidRDefault="00E71A39" w:rsidP="00E71A39">
      <w:pPr>
        <w:shd w:val="clear" w:color="auto" w:fill="FFFFFF"/>
        <w:spacing w:line="223" w:lineRule="auto"/>
        <w:ind w:right="-27"/>
        <w:jc w:val="center"/>
        <w:rPr>
          <w:rFonts w:ascii="Arial" w:hAnsi="Arial" w:cs="Arial"/>
          <w:b/>
          <w:sz w:val="22"/>
          <w:szCs w:val="22"/>
          <w:lang w:val="lt-LT"/>
        </w:rPr>
      </w:pPr>
      <w:r w:rsidRPr="002C1A71">
        <w:rPr>
          <w:rFonts w:ascii="Arial" w:hAnsi="Arial" w:cs="Arial"/>
          <w:b/>
          <w:sz w:val="22"/>
          <w:szCs w:val="22"/>
          <w:lang w:val="lt-LT"/>
        </w:rPr>
        <w:t xml:space="preserve">PARDUODAMO METALŲ LAUŽO RŪŠYS, KIEKIAI, SANDELIAVIMO VIETOS IR UŽ ATLIEKŲ PRIDAVIMĄ </w:t>
      </w:r>
    </w:p>
    <w:p w14:paraId="0556964B" w14:textId="77777777" w:rsidR="00E71A39" w:rsidRPr="002C1A71" w:rsidRDefault="00E71A39" w:rsidP="00E71A39">
      <w:pPr>
        <w:shd w:val="clear" w:color="auto" w:fill="FFFFFF"/>
        <w:spacing w:line="223" w:lineRule="auto"/>
        <w:ind w:right="-27"/>
        <w:jc w:val="center"/>
        <w:rPr>
          <w:rFonts w:ascii="Arial" w:hAnsi="Arial" w:cs="Arial"/>
          <w:b/>
          <w:sz w:val="22"/>
          <w:szCs w:val="22"/>
          <w:lang w:val="lt-LT"/>
        </w:rPr>
      </w:pPr>
      <w:r w:rsidRPr="002C1A71">
        <w:rPr>
          <w:rFonts w:ascii="Arial" w:hAnsi="Arial" w:cs="Arial"/>
          <w:b/>
          <w:sz w:val="22"/>
          <w:szCs w:val="22"/>
          <w:lang w:val="lt-LT"/>
        </w:rPr>
        <w:t>ATSAKINGI DARBUOTOJAI</w:t>
      </w:r>
    </w:p>
    <w:p w14:paraId="65D06DE5" w14:textId="77777777" w:rsidR="00E71A39" w:rsidRPr="002C1A71" w:rsidRDefault="00E71A39" w:rsidP="00E71A39">
      <w:pPr>
        <w:shd w:val="clear" w:color="auto" w:fill="FFFFFF"/>
        <w:ind w:right="-27"/>
        <w:rPr>
          <w:rFonts w:ascii="Arial" w:hAnsi="Arial" w:cs="Arial"/>
          <w:sz w:val="22"/>
          <w:szCs w:val="22"/>
          <w:lang w:val="lt-LT"/>
        </w:rPr>
      </w:pPr>
    </w:p>
    <w:p w14:paraId="0814E24E" w14:textId="77777777" w:rsidR="00E71A39" w:rsidRPr="002C1A71" w:rsidRDefault="00E71A39" w:rsidP="00E71A39">
      <w:pPr>
        <w:shd w:val="clear" w:color="auto" w:fill="FFFFFF"/>
        <w:ind w:right="-27"/>
        <w:rPr>
          <w:rFonts w:ascii="Arial" w:hAnsi="Arial" w:cs="Arial"/>
          <w:sz w:val="22"/>
          <w:szCs w:val="22"/>
          <w:lang w:val="lt-LT"/>
        </w:rPr>
      </w:pPr>
    </w:p>
    <w:tbl>
      <w:tblPr>
        <w:tblW w:w="9755" w:type="dxa"/>
        <w:tblInd w:w="-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1E0" w:firstRow="1" w:lastRow="1" w:firstColumn="1" w:lastColumn="1" w:noHBand="0" w:noVBand="0"/>
      </w:tblPr>
      <w:tblGrid>
        <w:gridCol w:w="967"/>
        <w:gridCol w:w="4678"/>
        <w:gridCol w:w="4110"/>
      </w:tblGrid>
      <w:tr w:rsidR="00E71A39" w:rsidRPr="002C1A71" w14:paraId="1F5CE69E" w14:textId="77777777" w:rsidTr="00EB1A73">
        <w:trPr>
          <w:cantSplit/>
          <w:trHeight w:val="728"/>
        </w:trPr>
        <w:tc>
          <w:tcPr>
            <w:tcW w:w="967" w:type="dxa"/>
            <w:tcBorders>
              <w:top w:val="single" w:sz="8" w:space="0" w:color="auto"/>
            </w:tcBorders>
            <w:vAlign w:val="center"/>
          </w:tcPr>
          <w:p w14:paraId="243A8455" w14:textId="77777777" w:rsidR="00E71A39" w:rsidRPr="002C1A71" w:rsidRDefault="00E71A39" w:rsidP="00211073">
            <w:pPr>
              <w:tabs>
                <w:tab w:val="left" w:pos="0"/>
              </w:tabs>
              <w:ind w:right="-27"/>
              <w:rPr>
                <w:rFonts w:ascii="Arial" w:hAnsi="Arial" w:cs="Arial"/>
                <w:sz w:val="22"/>
                <w:szCs w:val="22"/>
                <w:lang w:val="lt-LT"/>
              </w:rPr>
            </w:pPr>
            <w:r w:rsidRPr="002C1A71">
              <w:rPr>
                <w:rFonts w:ascii="Arial" w:hAnsi="Arial" w:cs="Arial"/>
                <w:sz w:val="22"/>
                <w:szCs w:val="22"/>
                <w:lang w:val="lt-LT"/>
              </w:rPr>
              <w:t>Eil.</w:t>
            </w:r>
          </w:p>
          <w:p w14:paraId="73F37AFB" w14:textId="77777777" w:rsidR="00E71A39" w:rsidRPr="002C1A71" w:rsidRDefault="00E71A39" w:rsidP="00211073">
            <w:pPr>
              <w:ind w:right="-27"/>
              <w:rPr>
                <w:rFonts w:ascii="Arial" w:hAnsi="Arial" w:cs="Arial"/>
                <w:position w:val="6"/>
                <w:sz w:val="22"/>
                <w:szCs w:val="22"/>
                <w:lang w:val="lt-LT"/>
              </w:rPr>
            </w:pPr>
            <w:r w:rsidRPr="002C1A71">
              <w:rPr>
                <w:rFonts w:ascii="Arial" w:hAnsi="Arial" w:cs="Arial"/>
                <w:sz w:val="22"/>
                <w:szCs w:val="22"/>
                <w:lang w:val="lt-LT"/>
              </w:rPr>
              <w:t>Nr.</w:t>
            </w:r>
          </w:p>
        </w:tc>
        <w:tc>
          <w:tcPr>
            <w:tcW w:w="4678" w:type="dxa"/>
            <w:tcBorders>
              <w:top w:val="single" w:sz="8" w:space="0" w:color="auto"/>
            </w:tcBorders>
            <w:vAlign w:val="center"/>
          </w:tcPr>
          <w:p w14:paraId="5EC1E1AC" w14:textId="77777777" w:rsidR="00E71A39" w:rsidRPr="002C1A71" w:rsidRDefault="00E71A39" w:rsidP="00211073">
            <w:pPr>
              <w:tabs>
                <w:tab w:val="left" w:pos="0"/>
              </w:tabs>
              <w:ind w:right="-27"/>
              <w:rPr>
                <w:rFonts w:ascii="Arial" w:hAnsi="Arial" w:cs="Arial"/>
                <w:position w:val="6"/>
                <w:sz w:val="22"/>
                <w:szCs w:val="22"/>
                <w:lang w:val="lt-LT"/>
              </w:rPr>
            </w:pPr>
            <w:r w:rsidRPr="002C1A71">
              <w:rPr>
                <w:rFonts w:ascii="Arial" w:hAnsi="Arial" w:cs="Arial"/>
                <w:sz w:val="22"/>
                <w:szCs w:val="22"/>
                <w:lang w:val="lt-LT"/>
              </w:rPr>
              <w:t>Parduodamo metalų laužo pavadinimas</w:t>
            </w:r>
          </w:p>
        </w:tc>
        <w:tc>
          <w:tcPr>
            <w:tcW w:w="4110" w:type="dxa"/>
            <w:tcBorders>
              <w:top w:val="single" w:sz="8" w:space="0" w:color="auto"/>
            </w:tcBorders>
            <w:vAlign w:val="center"/>
          </w:tcPr>
          <w:p w14:paraId="4EFB724D" w14:textId="77777777" w:rsidR="00E71A39" w:rsidRPr="002C1A71" w:rsidRDefault="00E71A39" w:rsidP="00211073">
            <w:pPr>
              <w:ind w:right="-27"/>
              <w:rPr>
                <w:rFonts w:ascii="Arial" w:hAnsi="Arial" w:cs="Arial"/>
                <w:position w:val="6"/>
                <w:sz w:val="22"/>
                <w:szCs w:val="22"/>
                <w:lang w:val="lt-LT"/>
              </w:rPr>
            </w:pPr>
            <w:r w:rsidRPr="002C1A71">
              <w:rPr>
                <w:rFonts w:ascii="Arial" w:hAnsi="Arial" w:cs="Arial"/>
                <w:sz w:val="22"/>
                <w:szCs w:val="22"/>
                <w:lang w:val="lt-LT"/>
              </w:rPr>
              <w:t>Kiekis, t</w:t>
            </w:r>
          </w:p>
        </w:tc>
      </w:tr>
      <w:tr w:rsidR="003122BC" w:rsidRPr="002C1A71" w14:paraId="45DD7CA6" w14:textId="77777777" w:rsidTr="00EB1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967" w:type="dxa"/>
            <w:tcBorders>
              <w:top w:val="single" w:sz="4" w:space="0" w:color="auto"/>
              <w:left w:val="single" w:sz="8" w:space="0" w:color="auto"/>
              <w:right w:val="single" w:sz="6" w:space="0" w:color="auto"/>
            </w:tcBorders>
            <w:vAlign w:val="center"/>
          </w:tcPr>
          <w:p w14:paraId="4A07EB6D" w14:textId="77777777" w:rsidR="003122BC" w:rsidRPr="002C1A71" w:rsidRDefault="003122BC" w:rsidP="003122BC">
            <w:pPr>
              <w:ind w:right="-27"/>
              <w:rPr>
                <w:rFonts w:ascii="Arial" w:hAnsi="Arial" w:cs="Arial"/>
                <w:sz w:val="22"/>
                <w:szCs w:val="22"/>
                <w:lang w:val="lt-LT"/>
              </w:rPr>
            </w:pPr>
            <w:r w:rsidRPr="002C1A71">
              <w:rPr>
                <w:rFonts w:ascii="Arial" w:hAnsi="Arial" w:cs="Arial"/>
                <w:sz w:val="22"/>
                <w:szCs w:val="22"/>
                <w:lang w:val="lt-LT"/>
              </w:rPr>
              <w:t>1.</w:t>
            </w:r>
          </w:p>
        </w:tc>
        <w:tc>
          <w:tcPr>
            <w:tcW w:w="4678" w:type="dxa"/>
            <w:tcBorders>
              <w:top w:val="single" w:sz="4" w:space="0" w:color="auto"/>
              <w:left w:val="single" w:sz="6" w:space="0" w:color="auto"/>
              <w:right w:val="single" w:sz="6" w:space="0" w:color="auto"/>
            </w:tcBorders>
            <w:vAlign w:val="center"/>
          </w:tcPr>
          <w:p w14:paraId="2CDF9EFF" w14:textId="0A3AD740" w:rsidR="003122BC" w:rsidRPr="002C1A71" w:rsidRDefault="00DB56D8" w:rsidP="003122BC">
            <w:pPr>
              <w:ind w:left="72"/>
              <w:rPr>
                <w:rFonts w:ascii="Arial" w:hAnsi="Arial" w:cs="Arial"/>
                <w:spacing w:val="-8"/>
                <w:sz w:val="22"/>
                <w:szCs w:val="22"/>
                <w:lang w:val="lt-LT"/>
              </w:rPr>
            </w:pPr>
            <w:r>
              <w:rPr>
                <w:rFonts w:ascii="Arial" w:hAnsi="Arial" w:cs="Arial"/>
                <w:spacing w:val="-8"/>
                <w:sz w:val="22"/>
                <w:szCs w:val="22"/>
                <w:lang w:val="lt-LT"/>
              </w:rPr>
              <w:t>Nerūšinis</w:t>
            </w:r>
            <w:r w:rsidR="003122BC" w:rsidRPr="002C1A71">
              <w:rPr>
                <w:rFonts w:ascii="Arial" w:hAnsi="Arial" w:cs="Arial"/>
                <w:spacing w:val="-8"/>
                <w:sz w:val="22"/>
                <w:szCs w:val="22"/>
                <w:lang w:val="lt-LT"/>
              </w:rPr>
              <w:t xml:space="preserve"> metalo laužas</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9E373C8" w14:textId="64E6DD2F" w:rsidR="003122BC" w:rsidRPr="002C1A71" w:rsidRDefault="00F50681" w:rsidP="003122BC">
            <w:pPr>
              <w:ind w:right="-27"/>
              <w:rPr>
                <w:rFonts w:ascii="Arial" w:hAnsi="Arial" w:cs="Arial"/>
                <w:bCs/>
                <w:sz w:val="22"/>
                <w:szCs w:val="22"/>
                <w:lang w:eastAsia="lt-LT"/>
              </w:rPr>
            </w:pPr>
            <w:r>
              <w:rPr>
                <w:rFonts w:ascii="Arial" w:hAnsi="Arial" w:cs="Arial"/>
                <w:bCs/>
                <w:sz w:val="22"/>
                <w:szCs w:val="22"/>
                <w:lang w:eastAsia="lt-LT"/>
              </w:rPr>
              <w:t>17</w:t>
            </w:r>
          </w:p>
        </w:tc>
      </w:tr>
    </w:tbl>
    <w:p w14:paraId="320EE947" w14:textId="77777777" w:rsidR="000E1905" w:rsidRPr="002C1A71" w:rsidRDefault="000E1905" w:rsidP="00E71A39">
      <w:pPr>
        <w:shd w:val="clear" w:color="auto" w:fill="FFFFFF"/>
        <w:ind w:right="-27"/>
        <w:jc w:val="both"/>
        <w:rPr>
          <w:rFonts w:ascii="Arial" w:hAnsi="Arial" w:cs="Arial"/>
          <w:sz w:val="22"/>
          <w:szCs w:val="22"/>
          <w:lang w:val="lt-LT"/>
        </w:rPr>
      </w:pPr>
    </w:p>
    <w:p w14:paraId="5D03C099" w14:textId="67513945" w:rsidR="00E71A39" w:rsidRPr="002C1A71" w:rsidRDefault="00E71A39" w:rsidP="00E71A39">
      <w:pPr>
        <w:shd w:val="clear" w:color="auto" w:fill="FFFFFF"/>
        <w:ind w:right="-27"/>
        <w:jc w:val="both"/>
        <w:rPr>
          <w:rFonts w:ascii="Arial" w:hAnsi="Arial" w:cs="Arial"/>
          <w:sz w:val="22"/>
          <w:szCs w:val="22"/>
          <w:lang w:val="lt-LT"/>
        </w:rPr>
      </w:pPr>
      <w:r w:rsidRPr="002C1A71">
        <w:rPr>
          <w:rFonts w:ascii="Arial" w:hAnsi="Arial" w:cs="Arial"/>
          <w:sz w:val="22"/>
          <w:szCs w:val="22"/>
          <w:lang w:val="lt-LT"/>
        </w:rPr>
        <w:t>1. Aukcione parduodamas visas lentelės 3 stulpelyje nurodytas metalų laužo kiekis, kurį, priklausomai nuo poreikio, Pardavėjas pasilieka teisę keisti iki 20 proc. Šis laužas dalimis neparduodamas.</w:t>
      </w:r>
    </w:p>
    <w:p w14:paraId="740094AE" w14:textId="77777777" w:rsidR="00E71A39" w:rsidRPr="002C1A71" w:rsidRDefault="00E71A39" w:rsidP="00E71A39">
      <w:pPr>
        <w:shd w:val="clear" w:color="auto" w:fill="FFFFFF"/>
        <w:ind w:right="-27"/>
        <w:jc w:val="both"/>
        <w:rPr>
          <w:rFonts w:ascii="Arial" w:hAnsi="Arial" w:cs="Arial"/>
          <w:sz w:val="22"/>
          <w:szCs w:val="22"/>
          <w:lang w:val="lt-LT"/>
        </w:rPr>
      </w:pPr>
    </w:p>
    <w:p w14:paraId="5554D504" w14:textId="77777777" w:rsidR="00E71A39" w:rsidRPr="002C1A71" w:rsidRDefault="00E71A39" w:rsidP="00E71A39">
      <w:pPr>
        <w:shd w:val="clear" w:color="auto" w:fill="FFFFFF"/>
        <w:ind w:right="-27"/>
        <w:jc w:val="both"/>
        <w:rPr>
          <w:rFonts w:ascii="Arial" w:hAnsi="Arial" w:cs="Arial"/>
          <w:sz w:val="22"/>
          <w:szCs w:val="22"/>
          <w:lang w:val="lt-LT"/>
        </w:rPr>
      </w:pPr>
      <w:r w:rsidRPr="002C1A71">
        <w:rPr>
          <w:rFonts w:ascii="Arial" w:hAnsi="Arial" w:cs="Arial"/>
          <w:sz w:val="22"/>
          <w:szCs w:val="22"/>
          <w:lang w:val="lt-LT"/>
        </w:rPr>
        <w:t>2. Metalų laužas bus patiekiamas adresais:</w:t>
      </w:r>
    </w:p>
    <w:tbl>
      <w:tblPr>
        <w:tblW w:w="4959" w:type="pct"/>
        <w:tblLook w:val="04A0" w:firstRow="1" w:lastRow="0" w:firstColumn="1" w:lastColumn="0" w:noHBand="0" w:noVBand="1"/>
      </w:tblPr>
      <w:tblGrid>
        <w:gridCol w:w="1838"/>
        <w:gridCol w:w="1843"/>
        <w:gridCol w:w="3610"/>
        <w:gridCol w:w="2669"/>
      </w:tblGrid>
      <w:tr w:rsidR="00194C3C" w:rsidRPr="002C1A71" w14:paraId="7900945E" w14:textId="77777777" w:rsidTr="00536A45">
        <w:trPr>
          <w:trHeight w:val="1260"/>
        </w:trPr>
        <w:tc>
          <w:tcPr>
            <w:tcW w:w="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7CD365" w14:textId="56B7F2EF" w:rsidR="00194C3C" w:rsidRPr="002C1A71" w:rsidRDefault="00194C3C" w:rsidP="00194C3C">
            <w:pPr>
              <w:rPr>
                <w:rFonts w:ascii="Arial" w:hAnsi="Arial" w:cs="Arial"/>
                <w:sz w:val="22"/>
                <w:szCs w:val="22"/>
                <w:lang w:val="lt-LT" w:eastAsia="lt-LT"/>
              </w:rPr>
            </w:pPr>
            <w:r w:rsidRPr="002C1A71">
              <w:rPr>
                <w:rFonts w:ascii="Arial" w:hAnsi="Arial" w:cs="Arial"/>
                <w:sz w:val="22"/>
                <w:szCs w:val="22"/>
                <w:lang w:val="lt-LT"/>
              </w:rPr>
              <w:t>Preliminarus Laužo kiekis tonomis</w:t>
            </w:r>
          </w:p>
        </w:tc>
        <w:tc>
          <w:tcPr>
            <w:tcW w:w="925" w:type="pct"/>
            <w:tcBorders>
              <w:top w:val="single" w:sz="4" w:space="0" w:color="auto"/>
              <w:left w:val="nil"/>
              <w:bottom w:val="single" w:sz="4" w:space="0" w:color="auto"/>
              <w:right w:val="single" w:sz="4" w:space="0" w:color="auto"/>
            </w:tcBorders>
            <w:shd w:val="clear" w:color="auto" w:fill="auto"/>
            <w:vAlign w:val="center"/>
          </w:tcPr>
          <w:p w14:paraId="79C69477" w14:textId="2A4CE123" w:rsidR="00194C3C" w:rsidRPr="002C1A71" w:rsidRDefault="00194C3C" w:rsidP="00194C3C">
            <w:pPr>
              <w:rPr>
                <w:rFonts w:ascii="Arial" w:hAnsi="Arial" w:cs="Arial"/>
                <w:sz w:val="22"/>
                <w:szCs w:val="22"/>
                <w:lang w:val="lt-LT"/>
              </w:rPr>
            </w:pPr>
            <w:r w:rsidRPr="002C1A71">
              <w:rPr>
                <w:rFonts w:ascii="Arial" w:hAnsi="Arial" w:cs="Arial"/>
                <w:sz w:val="22"/>
                <w:szCs w:val="22"/>
                <w:lang w:val="lt-LT"/>
              </w:rPr>
              <w:t>Laužo atsiėmimo stotis, adresas</w:t>
            </w:r>
          </w:p>
        </w:tc>
        <w:tc>
          <w:tcPr>
            <w:tcW w:w="1812" w:type="pct"/>
            <w:tcBorders>
              <w:top w:val="single" w:sz="4" w:space="0" w:color="auto"/>
              <w:left w:val="nil"/>
              <w:bottom w:val="single" w:sz="4" w:space="0" w:color="auto"/>
              <w:right w:val="single" w:sz="4" w:space="0" w:color="auto"/>
            </w:tcBorders>
            <w:shd w:val="clear" w:color="auto" w:fill="auto"/>
            <w:vAlign w:val="center"/>
            <w:hideMark/>
          </w:tcPr>
          <w:p w14:paraId="523AA412" w14:textId="77777777" w:rsidR="00194C3C" w:rsidRPr="002C1A71" w:rsidRDefault="00194C3C" w:rsidP="00194C3C">
            <w:pPr>
              <w:rPr>
                <w:rFonts w:ascii="Arial" w:hAnsi="Arial" w:cs="Arial"/>
                <w:sz w:val="22"/>
                <w:szCs w:val="22"/>
                <w:lang w:val="lt-LT"/>
              </w:rPr>
            </w:pPr>
            <w:r w:rsidRPr="002C1A71">
              <w:rPr>
                <w:rFonts w:ascii="Arial" w:hAnsi="Arial" w:cs="Arial"/>
                <w:sz w:val="22"/>
                <w:szCs w:val="22"/>
                <w:lang w:val="lt-LT"/>
              </w:rPr>
              <w:t>Už metalo laužo pridavimą atsakingas darbuotojas</w:t>
            </w:r>
          </w:p>
        </w:tc>
        <w:tc>
          <w:tcPr>
            <w:tcW w:w="1340" w:type="pct"/>
            <w:tcBorders>
              <w:top w:val="single" w:sz="4" w:space="0" w:color="auto"/>
              <w:left w:val="nil"/>
              <w:bottom w:val="single" w:sz="4" w:space="0" w:color="auto"/>
              <w:right w:val="single" w:sz="4" w:space="0" w:color="auto"/>
            </w:tcBorders>
            <w:shd w:val="clear" w:color="auto" w:fill="auto"/>
            <w:vAlign w:val="center"/>
            <w:hideMark/>
          </w:tcPr>
          <w:p w14:paraId="2EB536B5" w14:textId="77777777" w:rsidR="00194C3C" w:rsidRPr="002C1A71" w:rsidRDefault="00194C3C" w:rsidP="00194C3C">
            <w:pPr>
              <w:rPr>
                <w:rFonts w:ascii="Arial" w:hAnsi="Arial" w:cs="Arial"/>
                <w:sz w:val="22"/>
                <w:szCs w:val="22"/>
                <w:lang w:val="lt-LT"/>
              </w:rPr>
            </w:pPr>
            <w:r w:rsidRPr="002C1A71">
              <w:rPr>
                <w:rFonts w:ascii="Arial" w:hAnsi="Arial" w:cs="Arial"/>
                <w:sz w:val="22"/>
                <w:szCs w:val="22"/>
                <w:lang w:val="lt-LT"/>
              </w:rPr>
              <w:t>Papildoma informacija</w:t>
            </w:r>
          </w:p>
        </w:tc>
      </w:tr>
      <w:tr w:rsidR="00DB56D8" w:rsidRPr="002C1A71" w14:paraId="3429E6D1" w14:textId="77777777" w:rsidTr="00DB56D8">
        <w:trPr>
          <w:trHeight w:val="1575"/>
        </w:trPr>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14:paraId="2648D974" w14:textId="2D4B4CB9" w:rsidR="00DB56D8" w:rsidRPr="002C1A71" w:rsidRDefault="00F50681" w:rsidP="00DB56D8">
            <w:pPr>
              <w:jc w:val="center"/>
              <w:rPr>
                <w:rFonts w:ascii="Arial" w:hAnsi="Arial" w:cs="Arial"/>
                <w:sz w:val="22"/>
                <w:szCs w:val="22"/>
              </w:rPr>
            </w:pPr>
            <w:r>
              <w:rPr>
                <w:rFonts w:ascii="Arial" w:hAnsi="Arial" w:cs="Arial"/>
                <w:sz w:val="22"/>
                <w:szCs w:val="22"/>
              </w:rPr>
              <w:t>17</w:t>
            </w:r>
          </w:p>
        </w:tc>
        <w:tc>
          <w:tcPr>
            <w:tcW w:w="925" w:type="pct"/>
            <w:tcBorders>
              <w:top w:val="single" w:sz="4" w:space="0" w:color="auto"/>
              <w:left w:val="nil"/>
              <w:bottom w:val="single" w:sz="4" w:space="0" w:color="auto"/>
              <w:right w:val="single" w:sz="4" w:space="0" w:color="auto"/>
            </w:tcBorders>
            <w:shd w:val="clear" w:color="auto" w:fill="auto"/>
            <w:vAlign w:val="center"/>
          </w:tcPr>
          <w:p w14:paraId="53CB01FE" w14:textId="47A56D19" w:rsidR="00DB56D8" w:rsidRPr="002C1A71" w:rsidRDefault="00F50681" w:rsidP="00DB56D8">
            <w:pPr>
              <w:jc w:val="center"/>
              <w:rPr>
                <w:rFonts w:ascii="Arial" w:hAnsi="Arial" w:cs="Arial"/>
                <w:sz w:val="22"/>
                <w:szCs w:val="22"/>
                <w:lang w:eastAsia="lt-LT"/>
              </w:rPr>
            </w:pPr>
            <w:proofErr w:type="spellStart"/>
            <w:r w:rsidRPr="00F50681">
              <w:rPr>
                <w:rFonts w:ascii="Arial" w:hAnsi="Arial" w:cs="Arial"/>
                <w:sz w:val="22"/>
                <w:szCs w:val="22"/>
                <w:lang w:eastAsia="lt-LT"/>
              </w:rPr>
              <w:t>Kirtimų</w:t>
            </w:r>
            <w:proofErr w:type="spellEnd"/>
            <w:r w:rsidRPr="00F50681">
              <w:rPr>
                <w:rFonts w:ascii="Arial" w:hAnsi="Arial" w:cs="Arial"/>
                <w:sz w:val="22"/>
                <w:szCs w:val="22"/>
                <w:lang w:eastAsia="lt-LT"/>
              </w:rPr>
              <w:t xml:space="preserve"> g. 38, Vilnius</w:t>
            </w:r>
          </w:p>
        </w:tc>
        <w:tc>
          <w:tcPr>
            <w:tcW w:w="1812" w:type="pct"/>
            <w:tcBorders>
              <w:top w:val="single" w:sz="4" w:space="0" w:color="auto"/>
              <w:left w:val="nil"/>
              <w:bottom w:val="single" w:sz="4" w:space="0" w:color="auto"/>
              <w:right w:val="single" w:sz="4" w:space="0" w:color="auto"/>
            </w:tcBorders>
            <w:shd w:val="clear" w:color="auto" w:fill="auto"/>
            <w:vAlign w:val="center"/>
          </w:tcPr>
          <w:p w14:paraId="771076D0" w14:textId="296752EA" w:rsidR="00DB56D8" w:rsidRPr="00DB56D8" w:rsidRDefault="00F50681" w:rsidP="00DB56D8">
            <w:pPr>
              <w:jc w:val="center"/>
              <w:rPr>
                <w:rFonts w:ascii="Arial" w:hAnsi="Arial" w:cs="Arial"/>
                <w:sz w:val="22"/>
                <w:szCs w:val="22"/>
                <w:lang w:eastAsia="lt-LT"/>
              </w:rPr>
            </w:pPr>
            <w:r w:rsidRPr="00F50681">
              <w:rPr>
                <w:rFonts w:ascii="Arial" w:hAnsi="Arial" w:cs="Arial"/>
                <w:sz w:val="22"/>
                <w:szCs w:val="22"/>
                <w:lang w:eastAsia="lt-LT"/>
              </w:rPr>
              <w:t>+370 62067731 Vaidas</w:t>
            </w:r>
          </w:p>
        </w:tc>
        <w:tc>
          <w:tcPr>
            <w:tcW w:w="1340" w:type="pct"/>
            <w:tcBorders>
              <w:top w:val="single" w:sz="4" w:space="0" w:color="auto"/>
              <w:left w:val="nil"/>
              <w:bottom w:val="single" w:sz="4" w:space="0" w:color="auto"/>
              <w:right w:val="single" w:sz="4" w:space="0" w:color="auto"/>
            </w:tcBorders>
            <w:shd w:val="clear" w:color="auto" w:fill="auto"/>
            <w:vAlign w:val="center"/>
            <w:hideMark/>
          </w:tcPr>
          <w:p w14:paraId="4DAAFFF3" w14:textId="6BD309F7" w:rsidR="00DB56D8" w:rsidRPr="002C1A71" w:rsidRDefault="00DB56D8" w:rsidP="00DB56D8">
            <w:pPr>
              <w:jc w:val="center"/>
              <w:rPr>
                <w:rFonts w:ascii="Arial" w:hAnsi="Arial" w:cs="Arial"/>
                <w:sz w:val="22"/>
                <w:szCs w:val="22"/>
                <w:lang w:val="lt-LT"/>
              </w:rPr>
            </w:pPr>
            <w:r w:rsidRPr="002C1A71">
              <w:rPr>
                <w:rFonts w:ascii="Arial" w:hAnsi="Arial" w:cs="Arial"/>
                <w:sz w:val="22"/>
                <w:szCs w:val="22"/>
                <w:lang w:val="lt-LT"/>
              </w:rPr>
              <w:t>Pirkėjas turės galimyb</w:t>
            </w:r>
            <w:r>
              <w:rPr>
                <w:rFonts w:ascii="Arial" w:hAnsi="Arial" w:cs="Arial"/>
                <w:sz w:val="22"/>
                <w:szCs w:val="22"/>
                <w:lang w:val="lt-LT"/>
              </w:rPr>
              <w:t>ę</w:t>
            </w:r>
            <w:r w:rsidRPr="002C1A71">
              <w:rPr>
                <w:rFonts w:ascii="Arial" w:hAnsi="Arial" w:cs="Arial"/>
                <w:sz w:val="22"/>
                <w:szCs w:val="22"/>
                <w:lang w:val="lt-LT"/>
              </w:rPr>
              <w:t xml:space="preserve"> prie metalo laužo privažiuoti autotransportu. Dėl kitų klausimų kreiptis nurodytu kontaktu.</w:t>
            </w:r>
          </w:p>
        </w:tc>
      </w:tr>
    </w:tbl>
    <w:p w14:paraId="217C865D" w14:textId="77777777" w:rsidR="00E71A39" w:rsidRPr="002C1A71" w:rsidRDefault="00E71A39" w:rsidP="00E71A39">
      <w:pPr>
        <w:shd w:val="clear" w:color="auto" w:fill="FFFFFF"/>
        <w:ind w:right="-27"/>
        <w:rPr>
          <w:rFonts w:ascii="Arial" w:hAnsi="Arial" w:cs="Arial"/>
          <w:sz w:val="22"/>
          <w:szCs w:val="22"/>
          <w:lang w:val="lt-LT"/>
        </w:rPr>
      </w:pPr>
    </w:p>
    <w:p w14:paraId="1F2460EC" w14:textId="77777777" w:rsidR="00A9311F" w:rsidRPr="002C1A71" w:rsidRDefault="00A9311F" w:rsidP="00E71A39">
      <w:pPr>
        <w:shd w:val="clear" w:color="auto" w:fill="FFFFFF"/>
        <w:ind w:right="-27"/>
        <w:rPr>
          <w:rFonts w:ascii="Arial" w:hAnsi="Arial" w:cs="Arial"/>
          <w:sz w:val="22"/>
          <w:szCs w:val="22"/>
          <w:lang w:val="lt-LT"/>
        </w:rPr>
      </w:pPr>
    </w:p>
    <w:p w14:paraId="34AD32C5" w14:textId="51A70B96" w:rsidR="00A9311F" w:rsidRPr="002C1A71" w:rsidRDefault="00A9311F">
      <w:pPr>
        <w:rPr>
          <w:rFonts w:ascii="Arial" w:hAnsi="Arial" w:cs="Arial"/>
          <w:sz w:val="22"/>
          <w:szCs w:val="22"/>
          <w:lang w:val="lt-LT"/>
        </w:rPr>
      </w:pPr>
      <w:r w:rsidRPr="002C1A71">
        <w:rPr>
          <w:rFonts w:ascii="Arial" w:hAnsi="Arial" w:cs="Arial"/>
          <w:sz w:val="22"/>
          <w:szCs w:val="22"/>
          <w:lang w:val="lt-LT"/>
        </w:rPr>
        <w:br w:type="page"/>
      </w:r>
    </w:p>
    <w:p w14:paraId="4D2BF807" w14:textId="77777777" w:rsidR="001D5FFC" w:rsidRPr="002C1A71" w:rsidRDefault="001D5FFC" w:rsidP="00E518F4">
      <w:pPr>
        <w:rPr>
          <w:rFonts w:ascii="Arial" w:hAnsi="Arial" w:cs="Arial"/>
          <w:sz w:val="22"/>
          <w:szCs w:val="22"/>
          <w:lang w:val="lt-LT"/>
        </w:rPr>
        <w:sectPr w:rsidR="001D5FFC" w:rsidRPr="002C1A71" w:rsidSect="00F67DAB">
          <w:headerReference w:type="even" r:id="rId11"/>
          <w:headerReference w:type="default" r:id="rId12"/>
          <w:footerReference w:type="even" r:id="rId13"/>
          <w:footerReference w:type="default" r:id="rId14"/>
          <w:headerReference w:type="first" r:id="rId15"/>
          <w:footerReference w:type="first" r:id="rId16"/>
          <w:pgSz w:w="11906" w:h="16838"/>
          <w:pgMar w:top="709" w:right="1134" w:bottom="1009" w:left="720" w:header="561" w:footer="561" w:gutter="0"/>
          <w:pgNumType w:start="1"/>
          <w:cols w:space="1296"/>
          <w:titlePg/>
          <w:docGrid w:linePitch="360"/>
        </w:sectPr>
      </w:pPr>
    </w:p>
    <w:p w14:paraId="73817000" w14:textId="57C8CB4C" w:rsidR="00E518F4" w:rsidRPr="002C1A71" w:rsidRDefault="00E518F4" w:rsidP="00E518F4">
      <w:pPr>
        <w:rPr>
          <w:rFonts w:ascii="Arial" w:hAnsi="Arial" w:cs="Arial"/>
          <w:sz w:val="22"/>
          <w:szCs w:val="22"/>
          <w:lang w:val="lt-LT"/>
        </w:rPr>
      </w:pPr>
    </w:p>
    <w:p w14:paraId="47B2B84B" w14:textId="77777777" w:rsidR="00E518F4" w:rsidRPr="002C1A71" w:rsidRDefault="00E518F4" w:rsidP="00E518F4">
      <w:pPr>
        <w:rPr>
          <w:rFonts w:ascii="Arial" w:hAnsi="Arial" w:cs="Arial"/>
          <w:sz w:val="22"/>
          <w:szCs w:val="22"/>
          <w:lang w:val="lt-LT"/>
        </w:rPr>
      </w:pPr>
    </w:p>
    <w:tbl>
      <w:tblPr>
        <w:tblW w:w="15228" w:type="dxa"/>
        <w:tblInd w:w="108" w:type="dxa"/>
        <w:tblLayout w:type="fixed"/>
        <w:tblLook w:val="04A0" w:firstRow="1" w:lastRow="0" w:firstColumn="1" w:lastColumn="0" w:noHBand="0" w:noVBand="1"/>
      </w:tblPr>
      <w:tblGrid>
        <w:gridCol w:w="567"/>
        <w:gridCol w:w="851"/>
        <w:gridCol w:w="1417"/>
        <w:gridCol w:w="1452"/>
        <w:gridCol w:w="1525"/>
        <w:gridCol w:w="884"/>
        <w:gridCol w:w="1101"/>
        <w:gridCol w:w="1417"/>
        <w:gridCol w:w="1559"/>
        <w:gridCol w:w="2127"/>
        <w:gridCol w:w="811"/>
        <w:gridCol w:w="1517"/>
      </w:tblGrid>
      <w:tr w:rsidR="00D84D77" w:rsidRPr="002C1A71" w14:paraId="5DC24134" w14:textId="77777777" w:rsidTr="00822BF0">
        <w:trPr>
          <w:trHeight w:val="575"/>
        </w:trPr>
        <w:tc>
          <w:tcPr>
            <w:tcW w:w="15228" w:type="dxa"/>
            <w:gridSpan w:val="12"/>
            <w:tcBorders>
              <w:top w:val="nil"/>
              <w:left w:val="nil"/>
              <w:bottom w:val="nil"/>
              <w:right w:val="nil"/>
            </w:tcBorders>
            <w:shd w:val="clear" w:color="auto" w:fill="auto"/>
            <w:noWrap/>
            <w:vAlign w:val="center"/>
            <w:hideMark/>
          </w:tcPr>
          <w:p w14:paraId="2E54FEAC" w14:textId="77777777" w:rsidR="00822BF0" w:rsidRPr="002C1A71" w:rsidRDefault="00E518F4" w:rsidP="00822BF0">
            <w:pPr>
              <w:shd w:val="clear" w:color="auto" w:fill="FFFFFF"/>
              <w:spacing w:line="223" w:lineRule="auto"/>
              <w:ind w:left="-357" w:firstLine="539"/>
              <w:jc w:val="right"/>
              <w:rPr>
                <w:rFonts w:ascii="Arial" w:hAnsi="Arial" w:cs="Arial"/>
                <w:b/>
                <w:sz w:val="22"/>
                <w:szCs w:val="22"/>
                <w:lang w:val="lt-LT"/>
              </w:rPr>
            </w:pPr>
            <w:r w:rsidRPr="002C1A71">
              <w:rPr>
                <w:rFonts w:ascii="Arial" w:hAnsi="Arial" w:cs="Arial"/>
                <w:sz w:val="22"/>
                <w:szCs w:val="22"/>
                <w:lang w:val="lt-LT"/>
              </w:rPr>
              <w:tab/>
            </w:r>
            <w:r w:rsidR="00822BF0" w:rsidRPr="002C1A71">
              <w:rPr>
                <w:rFonts w:ascii="Arial" w:hAnsi="Arial" w:cs="Arial"/>
                <w:b/>
                <w:sz w:val="22"/>
                <w:szCs w:val="22"/>
                <w:lang w:val="lt-LT"/>
              </w:rPr>
              <w:t>Sutarties priedas Nr. 2</w:t>
            </w:r>
          </w:p>
          <w:p w14:paraId="0DBAD5C5" w14:textId="77777777" w:rsidR="00822BF0" w:rsidRPr="002C1A71" w:rsidRDefault="00822BF0" w:rsidP="00822BF0">
            <w:pPr>
              <w:jc w:val="right"/>
              <w:rPr>
                <w:rFonts w:ascii="Arial" w:hAnsi="Arial" w:cs="Arial"/>
                <w:b/>
                <w:bCs/>
                <w:sz w:val="22"/>
                <w:szCs w:val="22"/>
                <w:lang w:val="lt-LT"/>
              </w:rPr>
            </w:pPr>
          </w:p>
          <w:p w14:paraId="53A78C6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METALŲ LAUŽO PERDAVIMO AKTAS</w:t>
            </w:r>
          </w:p>
        </w:tc>
      </w:tr>
      <w:tr w:rsidR="00D84D77" w:rsidRPr="002C1A71" w14:paraId="0B9BD0EA" w14:textId="77777777" w:rsidTr="00822BF0">
        <w:trPr>
          <w:trHeight w:val="575"/>
        </w:trPr>
        <w:tc>
          <w:tcPr>
            <w:tcW w:w="15228" w:type="dxa"/>
            <w:gridSpan w:val="12"/>
            <w:tcBorders>
              <w:top w:val="nil"/>
              <w:left w:val="nil"/>
              <w:bottom w:val="nil"/>
              <w:right w:val="nil"/>
            </w:tcBorders>
            <w:shd w:val="clear" w:color="auto" w:fill="auto"/>
            <w:noWrap/>
            <w:vAlign w:val="center"/>
            <w:hideMark/>
          </w:tcPr>
          <w:p w14:paraId="004C566A" w14:textId="77777777" w:rsidR="00822BF0" w:rsidRPr="002C1A71" w:rsidRDefault="00822BF0">
            <w:pPr>
              <w:jc w:val="center"/>
              <w:rPr>
                <w:rFonts w:ascii="Arial" w:hAnsi="Arial" w:cs="Arial"/>
                <w:sz w:val="22"/>
                <w:szCs w:val="22"/>
                <w:lang w:val="lt-LT"/>
              </w:rPr>
            </w:pPr>
            <w:r w:rsidRPr="002C1A71">
              <w:rPr>
                <w:rFonts w:ascii="Arial" w:hAnsi="Arial" w:cs="Arial"/>
                <w:b/>
                <w:bCs/>
                <w:sz w:val="22"/>
                <w:szCs w:val="22"/>
                <w:lang w:val="lt-LT"/>
              </w:rPr>
              <w:t>20    m. ……………………….   d</w:t>
            </w:r>
            <w:r w:rsidRPr="002C1A71">
              <w:rPr>
                <w:rFonts w:ascii="Arial" w:hAnsi="Arial" w:cs="Arial"/>
                <w:sz w:val="22"/>
                <w:szCs w:val="22"/>
                <w:lang w:val="lt-LT"/>
              </w:rPr>
              <w:t>. Nr. …………..</w:t>
            </w:r>
          </w:p>
        </w:tc>
      </w:tr>
      <w:tr w:rsidR="00D84D77" w:rsidRPr="002C1A71" w14:paraId="6A6C2297" w14:textId="77777777" w:rsidTr="00822BF0">
        <w:trPr>
          <w:trHeight w:val="920"/>
        </w:trPr>
        <w:tc>
          <w:tcPr>
            <w:tcW w:w="15228" w:type="dxa"/>
            <w:gridSpan w:val="12"/>
            <w:tcBorders>
              <w:top w:val="nil"/>
              <w:left w:val="nil"/>
              <w:bottom w:val="nil"/>
              <w:right w:val="nil"/>
            </w:tcBorders>
            <w:shd w:val="clear" w:color="auto" w:fill="auto"/>
            <w:noWrap/>
            <w:vAlign w:val="center"/>
            <w:hideMark/>
          </w:tcPr>
          <w:p w14:paraId="73AA6185" w14:textId="5EFBE928" w:rsidR="00822BF0" w:rsidRPr="002C1A71" w:rsidRDefault="00822BF0" w:rsidP="002A53DF">
            <w:pPr>
              <w:jc w:val="center"/>
              <w:rPr>
                <w:rFonts w:ascii="Arial" w:hAnsi="Arial" w:cs="Arial"/>
                <w:sz w:val="22"/>
                <w:szCs w:val="22"/>
                <w:lang w:val="lt-LT"/>
              </w:rPr>
            </w:pPr>
            <w:r w:rsidRPr="002C1A71">
              <w:rPr>
                <w:rFonts w:ascii="Arial" w:hAnsi="Arial" w:cs="Arial"/>
                <w:sz w:val="22"/>
                <w:szCs w:val="22"/>
                <w:lang w:val="lt-LT"/>
              </w:rPr>
              <w:t xml:space="preserve">Komisija, dalyvaujant ……………………………... atstovui _________________________ ir </w:t>
            </w:r>
            <w:r w:rsidR="004956C1" w:rsidRPr="002C1A71">
              <w:rPr>
                <w:rFonts w:ascii="Arial" w:hAnsi="Arial" w:cs="Arial"/>
                <w:color w:val="000000"/>
                <w:sz w:val="22"/>
                <w:szCs w:val="22"/>
                <w:lang w:val="lt-LT"/>
              </w:rPr>
              <w:t xml:space="preserve">      </w:t>
            </w:r>
            <w:r w:rsidRPr="002C1A71">
              <w:rPr>
                <w:rFonts w:ascii="Arial" w:hAnsi="Arial" w:cs="Arial"/>
                <w:sz w:val="22"/>
                <w:szCs w:val="22"/>
                <w:lang w:val="lt-LT"/>
              </w:rPr>
              <w:t>……………………………….. atstovui</w:t>
            </w:r>
          </w:p>
        </w:tc>
      </w:tr>
      <w:tr w:rsidR="00D84D77" w:rsidRPr="002C1A71" w14:paraId="019F8EDE" w14:textId="77777777" w:rsidTr="00822BF0">
        <w:trPr>
          <w:trHeight w:val="603"/>
        </w:trPr>
        <w:tc>
          <w:tcPr>
            <w:tcW w:w="15228" w:type="dxa"/>
            <w:gridSpan w:val="12"/>
            <w:tcBorders>
              <w:top w:val="nil"/>
              <w:left w:val="nil"/>
              <w:bottom w:val="nil"/>
              <w:right w:val="nil"/>
            </w:tcBorders>
            <w:shd w:val="clear" w:color="auto" w:fill="auto"/>
            <w:vAlign w:val="bottom"/>
            <w:hideMark/>
          </w:tcPr>
          <w:p w14:paraId="5177F284" w14:textId="77777777" w:rsidR="00822BF0" w:rsidRPr="002C1A71" w:rsidRDefault="00822BF0" w:rsidP="00556C63">
            <w:pPr>
              <w:jc w:val="both"/>
              <w:rPr>
                <w:rFonts w:ascii="Arial" w:hAnsi="Arial" w:cs="Arial"/>
                <w:sz w:val="22"/>
                <w:szCs w:val="22"/>
                <w:lang w:val="lt-LT"/>
              </w:rPr>
            </w:pPr>
            <w:r w:rsidRPr="002C1A71">
              <w:rPr>
                <w:rFonts w:ascii="Arial" w:hAnsi="Arial" w:cs="Arial"/>
                <w:sz w:val="22"/>
                <w:szCs w:val="22"/>
                <w:lang w:val="lt-LT"/>
              </w:rPr>
              <w:t>……………………………………………….. surašė šį aktą remiantis 20    m. …………</w:t>
            </w:r>
            <w:r w:rsidR="00556C63" w:rsidRPr="002C1A71">
              <w:rPr>
                <w:rFonts w:ascii="Arial" w:hAnsi="Arial" w:cs="Arial"/>
                <w:sz w:val="22"/>
                <w:szCs w:val="22"/>
                <w:lang w:val="lt-LT"/>
              </w:rPr>
              <w:t>………………...</w:t>
            </w:r>
            <w:r w:rsidRPr="002C1A71">
              <w:rPr>
                <w:rFonts w:ascii="Arial" w:hAnsi="Arial" w:cs="Arial"/>
                <w:sz w:val="22"/>
                <w:szCs w:val="22"/>
                <w:lang w:val="lt-LT"/>
              </w:rPr>
              <w:t xml:space="preserve"> metalų laužo pirkimo – pardavimo sutartimi Nr.</w:t>
            </w:r>
            <w:r w:rsidR="000F02EC" w:rsidRPr="002C1A71">
              <w:rPr>
                <w:rFonts w:ascii="Arial" w:hAnsi="Arial" w:cs="Arial"/>
                <w:sz w:val="22"/>
                <w:szCs w:val="22"/>
                <w:lang w:val="lt-LT"/>
              </w:rPr>
              <w:t> </w:t>
            </w:r>
            <w:r w:rsidRPr="002C1A71">
              <w:rPr>
                <w:rFonts w:ascii="Arial" w:hAnsi="Arial" w:cs="Arial"/>
                <w:sz w:val="22"/>
                <w:szCs w:val="22"/>
                <w:lang w:val="lt-LT"/>
              </w:rPr>
              <w:t xml:space="preserve"> …………….</w:t>
            </w:r>
          </w:p>
        </w:tc>
      </w:tr>
      <w:tr w:rsidR="00D84D77" w:rsidRPr="002C1A71" w14:paraId="0F4FCE08" w14:textId="77777777" w:rsidTr="007E0AF2">
        <w:trPr>
          <w:trHeight w:val="431"/>
        </w:trPr>
        <w:tc>
          <w:tcPr>
            <w:tcW w:w="567" w:type="dxa"/>
            <w:tcBorders>
              <w:top w:val="nil"/>
              <w:left w:val="nil"/>
              <w:bottom w:val="single" w:sz="4" w:space="0" w:color="auto"/>
              <w:right w:val="nil"/>
            </w:tcBorders>
            <w:shd w:val="clear" w:color="auto" w:fill="auto"/>
            <w:vAlign w:val="center"/>
            <w:hideMark/>
          </w:tcPr>
          <w:p w14:paraId="6138971D"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51" w:type="dxa"/>
            <w:tcBorders>
              <w:top w:val="nil"/>
              <w:left w:val="nil"/>
              <w:bottom w:val="single" w:sz="4" w:space="0" w:color="auto"/>
              <w:right w:val="nil"/>
            </w:tcBorders>
            <w:shd w:val="clear" w:color="auto" w:fill="auto"/>
            <w:vAlign w:val="center"/>
            <w:hideMark/>
          </w:tcPr>
          <w:p w14:paraId="530A23C7"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nil"/>
            </w:tcBorders>
            <w:shd w:val="clear" w:color="auto" w:fill="auto"/>
            <w:vAlign w:val="center"/>
            <w:hideMark/>
          </w:tcPr>
          <w:p w14:paraId="470B7258"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452" w:type="dxa"/>
            <w:tcBorders>
              <w:top w:val="nil"/>
              <w:left w:val="nil"/>
              <w:bottom w:val="single" w:sz="4" w:space="0" w:color="auto"/>
              <w:right w:val="nil"/>
            </w:tcBorders>
            <w:shd w:val="clear" w:color="auto" w:fill="auto"/>
            <w:vAlign w:val="center"/>
            <w:hideMark/>
          </w:tcPr>
          <w:p w14:paraId="1D2E66C6"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nil"/>
            </w:tcBorders>
            <w:shd w:val="clear" w:color="auto" w:fill="auto"/>
            <w:vAlign w:val="center"/>
            <w:hideMark/>
          </w:tcPr>
          <w:p w14:paraId="18297460"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84" w:type="dxa"/>
            <w:tcBorders>
              <w:top w:val="nil"/>
              <w:left w:val="nil"/>
              <w:bottom w:val="single" w:sz="4" w:space="0" w:color="auto"/>
              <w:right w:val="nil"/>
            </w:tcBorders>
            <w:shd w:val="clear" w:color="auto" w:fill="auto"/>
            <w:vAlign w:val="center"/>
            <w:hideMark/>
          </w:tcPr>
          <w:p w14:paraId="0962546E"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101" w:type="dxa"/>
            <w:tcBorders>
              <w:top w:val="nil"/>
              <w:left w:val="nil"/>
              <w:bottom w:val="single" w:sz="4" w:space="0" w:color="auto"/>
              <w:right w:val="nil"/>
            </w:tcBorders>
            <w:shd w:val="clear" w:color="auto" w:fill="auto"/>
            <w:vAlign w:val="center"/>
            <w:hideMark/>
          </w:tcPr>
          <w:p w14:paraId="1C4DB35D"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nil"/>
            </w:tcBorders>
            <w:shd w:val="clear" w:color="auto" w:fill="auto"/>
            <w:vAlign w:val="center"/>
            <w:hideMark/>
          </w:tcPr>
          <w:p w14:paraId="6BE6C17C"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nil"/>
            </w:tcBorders>
            <w:shd w:val="clear" w:color="auto" w:fill="auto"/>
            <w:vAlign w:val="center"/>
            <w:hideMark/>
          </w:tcPr>
          <w:p w14:paraId="0E99B5ED"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vAlign w:val="center"/>
            <w:hideMark/>
          </w:tcPr>
          <w:p w14:paraId="39E4EC96"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11" w:type="dxa"/>
            <w:tcBorders>
              <w:top w:val="nil"/>
              <w:left w:val="nil"/>
              <w:bottom w:val="single" w:sz="4" w:space="0" w:color="auto"/>
              <w:right w:val="nil"/>
            </w:tcBorders>
            <w:shd w:val="clear" w:color="auto" w:fill="auto"/>
            <w:vAlign w:val="center"/>
            <w:hideMark/>
          </w:tcPr>
          <w:p w14:paraId="1E5505C5"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517" w:type="dxa"/>
            <w:tcBorders>
              <w:top w:val="nil"/>
              <w:left w:val="nil"/>
              <w:bottom w:val="single" w:sz="4" w:space="0" w:color="auto"/>
              <w:right w:val="nil"/>
            </w:tcBorders>
            <w:shd w:val="clear" w:color="auto" w:fill="auto"/>
            <w:vAlign w:val="center"/>
            <w:hideMark/>
          </w:tcPr>
          <w:p w14:paraId="3ECB10C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r>
      <w:tr w:rsidR="00D84D77" w:rsidRPr="002C1A71" w14:paraId="1FB12726" w14:textId="77777777" w:rsidTr="007E0AF2">
        <w:trPr>
          <w:trHeight w:val="301"/>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39FC8AD"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Eil. Nr.</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23E23811"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Transporto</w:t>
            </w:r>
          </w:p>
        </w:tc>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388DA5E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Važtaraščio Nr.</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14:paraId="2D21DAC5"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Metalo laužo</w:t>
            </w:r>
          </w:p>
        </w:tc>
        <w:tc>
          <w:tcPr>
            <w:tcW w:w="4077" w:type="dxa"/>
            <w:gridSpan w:val="3"/>
            <w:tcBorders>
              <w:top w:val="single" w:sz="4" w:space="0" w:color="auto"/>
              <w:left w:val="nil"/>
              <w:bottom w:val="single" w:sz="4" w:space="0" w:color="auto"/>
              <w:right w:val="single" w:sz="4" w:space="0" w:color="auto"/>
            </w:tcBorders>
            <w:shd w:val="clear" w:color="auto" w:fill="auto"/>
            <w:vAlign w:val="center"/>
            <w:hideMark/>
          </w:tcPr>
          <w:p w14:paraId="06D2813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Masė, kg</w:t>
            </w:r>
          </w:p>
        </w:tc>
        <w:tc>
          <w:tcPr>
            <w:tcW w:w="4455" w:type="dxa"/>
            <w:gridSpan w:val="3"/>
            <w:tcBorders>
              <w:top w:val="single" w:sz="4" w:space="0" w:color="auto"/>
              <w:left w:val="nil"/>
              <w:bottom w:val="single" w:sz="4" w:space="0" w:color="auto"/>
              <w:right w:val="single" w:sz="4" w:space="0" w:color="auto"/>
            </w:tcBorders>
            <w:shd w:val="clear" w:color="auto" w:fill="auto"/>
            <w:vAlign w:val="center"/>
            <w:hideMark/>
          </w:tcPr>
          <w:p w14:paraId="54B4306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Apmokėti</w:t>
            </w:r>
          </w:p>
        </w:tc>
      </w:tr>
      <w:tr w:rsidR="00D84D77" w:rsidRPr="002C1A71" w14:paraId="4C4D0504" w14:textId="77777777" w:rsidTr="007E0AF2">
        <w:trPr>
          <w:trHeight w:val="397"/>
        </w:trPr>
        <w:tc>
          <w:tcPr>
            <w:tcW w:w="567" w:type="dxa"/>
            <w:vMerge/>
            <w:tcBorders>
              <w:top w:val="nil"/>
              <w:left w:val="single" w:sz="4" w:space="0" w:color="auto"/>
              <w:bottom w:val="single" w:sz="4" w:space="0" w:color="auto"/>
              <w:right w:val="single" w:sz="4" w:space="0" w:color="auto"/>
            </w:tcBorders>
            <w:vAlign w:val="center"/>
            <w:hideMark/>
          </w:tcPr>
          <w:p w14:paraId="6A37A6D5" w14:textId="77777777" w:rsidR="00822BF0" w:rsidRPr="002C1A71" w:rsidRDefault="00822BF0">
            <w:pPr>
              <w:rPr>
                <w:rFonts w:ascii="Arial" w:hAnsi="Arial" w:cs="Arial"/>
                <w:sz w:val="22"/>
                <w:szCs w:val="22"/>
                <w:lang w:val="lt-LT"/>
              </w:rPr>
            </w:pPr>
          </w:p>
        </w:tc>
        <w:tc>
          <w:tcPr>
            <w:tcW w:w="851" w:type="dxa"/>
            <w:tcBorders>
              <w:top w:val="nil"/>
              <w:left w:val="nil"/>
              <w:bottom w:val="single" w:sz="4" w:space="0" w:color="auto"/>
              <w:right w:val="single" w:sz="4" w:space="0" w:color="auto"/>
            </w:tcBorders>
            <w:shd w:val="clear" w:color="auto" w:fill="auto"/>
            <w:vAlign w:val="center"/>
            <w:hideMark/>
          </w:tcPr>
          <w:p w14:paraId="740824E6"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markė</w:t>
            </w:r>
          </w:p>
        </w:tc>
        <w:tc>
          <w:tcPr>
            <w:tcW w:w="1417" w:type="dxa"/>
            <w:tcBorders>
              <w:top w:val="nil"/>
              <w:left w:val="nil"/>
              <w:bottom w:val="single" w:sz="4" w:space="0" w:color="auto"/>
              <w:right w:val="single" w:sz="4" w:space="0" w:color="auto"/>
            </w:tcBorders>
            <w:shd w:val="clear" w:color="auto" w:fill="auto"/>
            <w:vAlign w:val="center"/>
            <w:hideMark/>
          </w:tcPr>
          <w:p w14:paraId="777C7E7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valstybinis Nr.</w:t>
            </w:r>
          </w:p>
        </w:tc>
        <w:tc>
          <w:tcPr>
            <w:tcW w:w="1452" w:type="dxa"/>
            <w:vMerge/>
            <w:tcBorders>
              <w:top w:val="nil"/>
              <w:left w:val="single" w:sz="4" w:space="0" w:color="auto"/>
              <w:bottom w:val="single" w:sz="4" w:space="0" w:color="auto"/>
              <w:right w:val="single" w:sz="4" w:space="0" w:color="auto"/>
            </w:tcBorders>
            <w:vAlign w:val="center"/>
            <w:hideMark/>
          </w:tcPr>
          <w:p w14:paraId="7E0D9A2F" w14:textId="77777777" w:rsidR="00822BF0" w:rsidRPr="002C1A71" w:rsidRDefault="00822BF0">
            <w:pPr>
              <w:rPr>
                <w:rFonts w:ascii="Arial" w:hAnsi="Arial" w:cs="Arial"/>
                <w:sz w:val="22"/>
                <w:szCs w:val="22"/>
                <w:lang w:val="lt-LT"/>
              </w:rPr>
            </w:pPr>
          </w:p>
        </w:tc>
        <w:tc>
          <w:tcPr>
            <w:tcW w:w="1525" w:type="dxa"/>
            <w:tcBorders>
              <w:top w:val="nil"/>
              <w:left w:val="nil"/>
              <w:bottom w:val="single" w:sz="4" w:space="0" w:color="auto"/>
              <w:right w:val="single" w:sz="4" w:space="0" w:color="auto"/>
            </w:tcBorders>
            <w:shd w:val="clear" w:color="auto" w:fill="auto"/>
            <w:vAlign w:val="center"/>
            <w:hideMark/>
          </w:tcPr>
          <w:p w14:paraId="6AE10B5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pavadinimas</w:t>
            </w:r>
          </w:p>
        </w:tc>
        <w:tc>
          <w:tcPr>
            <w:tcW w:w="884" w:type="dxa"/>
            <w:tcBorders>
              <w:top w:val="nil"/>
              <w:left w:val="nil"/>
              <w:bottom w:val="single" w:sz="4" w:space="0" w:color="auto"/>
              <w:right w:val="single" w:sz="4" w:space="0" w:color="auto"/>
            </w:tcBorders>
            <w:shd w:val="clear" w:color="auto" w:fill="auto"/>
            <w:vAlign w:val="center"/>
            <w:hideMark/>
          </w:tcPr>
          <w:p w14:paraId="567DC63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šifras</w:t>
            </w:r>
          </w:p>
        </w:tc>
        <w:tc>
          <w:tcPr>
            <w:tcW w:w="1101" w:type="dxa"/>
            <w:tcBorders>
              <w:top w:val="nil"/>
              <w:left w:val="nil"/>
              <w:bottom w:val="single" w:sz="4" w:space="0" w:color="auto"/>
              <w:right w:val="single" w:sz="4" w:space="0" w:color="auto"/>
            </w:tcBorders>
            <w:shd w:val="clear" w:color="auto" w:fill="auto"/>
            <w:vAlign w:val="center"/>
            <w:hideMark/>
          </w:tcPr>
          <w:p w14:paraId="322A780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Bruto</w:t>
            </w:r>
          </w:p>
        </w:tc>
        <w:tc>
          <w:tcPr>
            <w:tcW w:w="1417" w:type="dxa"/>
            <w:tcBorders>
              <w:top w:val="nil"/>
              <w:left w:val="nil"/>
              <w:bottom w:val="single" w:sz="4" w:space="0" w:color="auto"/>
              <w:right w:val="single" w:sz="4" w:space="0" w:color="auto"/>
            </w:tcBorders>
            <w:shd w:val="clear" w:color="auto" w:fill="auto"/>
            <w:vAlign w:val="center"/>
            <w:hideMark/>
          </w:tcPr>
          <w:p w14:paraId="224AD5DF"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Taros (faktinė)</w:t>
            </w:r>
          </w:p>
        </w:tc>
        <w:tc>
          <w:tcPr>
            <w:tcW w:w="1559" w:type="dxa"/>
            <w:tcBorders>
              <w:top w:val="nil"/>
              <w:left w:val="nil"/>
              <w:bottom w:val="single" w:sz="4" w:space="0" w:color="auto"/>
              <w:right w:val="single" w:sz="4" w:space="0" w:color="auto"/>
            </w:tcBorders>
            <w:shd w:val="clear" w:color="auto" w:fill="auto"/>
            <w:vAlign w:val="center"/>
            <w:hideMark/>
          </w:tcPr>
          <w:p w14:paraId="2BFB8A21" w14:textId="77777777" w:rsidR="00822BF0" w:rsidRPr="002C1A71" w:rsidRDefault="00822BF0">
            <w:pPr>
              <w:jc w:val="center"/>
              <w:rPr>
                <w:rFonts w:ascii="Arial" w:hAnsi="Arial" w:cs="Arial"/>
                <w:sz w:val="22"/>
                <w:szCs w:val="22"/>
                <w:lang w:val="lt-LT"/>
              </w:rPr>
            </w:pPr>
            <w:proofErr w:type="spellStart"/>
            <w:r w:rsidRPr="002C1A71">
              <w:rPr>
                <w:rFonts w:ascii="Arial" w:hAnsi="Arial" w:cs="Arial"/>
                <w:sz w:val="22"/>
                <w:szCs w:val="22"/>
                <w:lang w:val="lt-LT"/>
              </w:rPr>
              <w:t>Neto</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6BEEDDB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Metalo laužas</w:t>
            </w:r>
          </w:p>
        </w:tc>
        <w:tc>
          <w:tcPr>
            <w:tcW w:w="811" w:type="dxa"/>
            <w:tcBorders>
              <w:top w:val="nil"/>
              <w:left w:val="nil"/>
              <w:bottom w:val="single" w:sz="4" w:space="0" w:color="auto"/>
              <w:right w:val="single" w:sz="4" w:space="0" w:color="auto"/>
            </w:tcBorders>
            <w:shd w:val="clear" w:color="auto" w:fill="auto"/>
            <w:vAlign w:val="center"/>
            <w:hideMark/>
          </w:tcPr>
          <w:p w14:paraId="45BCAB7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šifras</w:t>
            </w:r>
          </w:p>
        </w:tc>
        <w:tc>
          <w:tcPr>
            <w:tcW w:w="1517" w:type="dxa"/>
            <w:tcBorders>
              <w:top w:val="nil"/>
              <w:left w:val="nil"/>
              <w:bottom w:val="single" w:sz="4" w:space="0" w:color="auto"/>
              <w:right w:val="single" w:sz="4" w:space="0" w:color="auto"/>
            </w:tcBorders>
            <w:shd w:val="clear" w:color="auto" w:fill="auto"/>
            <w:vAlign w:val="center"/>
            <w:hideMark/>
          </w:tcPr>
          <w:p w14:paraId="720BDDE8"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Masė, kg</w:t>
            </w:r>
          </w:p>
        </w:tc>
      </w:tr>
      <w:tr w:rsidR="00D84D77" w:rsidRPr="002C1A71" w14:paraId="2D0395D4" w14:textId="77777777" w:rsidTr="007E0AF2">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1C64E7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1</w:t>
            </w:r>
          </w:p>
        </w:tc>
        <w:tc>
          <w:tcPr>
            <w:tcW w:w="851" w:type="dxa"/>
            <w:tcBorders>
              <w:top w:val="nil"/>
              <w:left w:val="nil"/>
              <w:bottom w:val="single" w:sz="4" w:space="0" w:color="auto"/>
              <w:right w:val="single" w:sz="4" w:space="0" w:color="auto"/>
            </w:tcBorders>
            <w:shd w:val="clear" w:color="auto" w:fill="auto"/>
            <w:vAlign w:val="center"/>
            <w:hideMark/>
          </w:tcPr>
          <w:p w14:paraId="6FBDB154"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5B48CBE4"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12C2C4B8"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550186F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shd w:val="clear" w:color="auto" w:fill="auto"/>
            <w:vAlign w:val="center"/>
            <w:hideMark/>
          </w:tcPr>
          <w:p w14:paraId="36A4379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shd w:val="clear" w:color="auto" w:fill="auto"/>
            <w:vAlign w:val="center"/>
            <w:hideMark/>
          </w:tcPr>
          <w:p w14:paraId="54F608C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7DBBA17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222E5701"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66CC961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51A7745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2027AC2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4ED7F9AC" w14:textId="77777777" w:rsidTr="007E0AF2">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97BB0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2</w:t>
            </w:r>
          </w:p>
        </w:tc>
        <w:tc>
          <w:tcPr>
            <w:tcW w:w="851" w:type="dxa"/>
            <w:tcBorders>
              <w:top w:val="nil"/>
              <w:left w:val="nil"/>
              <w:bottom w:val="single" w:sz="4" w:space="0" w:color="auto"/>
              <w:right w:val="single" w:sz="4" w:space="0" w:color="auto"/>
            </w:tcBorders>
            <w:shd w:val="clear" w:color="auto" w:fill="auto"/>
            <w:vAlign w:val="center"/>
            <w:hideMark/>
          </w:tcPr>
          <w:p w14:paraId="40F00E82"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546965F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6A79C5A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5CA009A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shd w:val="clear" w:color="auto" w:fill="auto"/>
            <w:vAlign w:val="center"/>
            <w:hideMark/>
          </w:tcPr>
          <w:p w14:paraId="029F4D26"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shd w:val="clear" w:color="auto" w:fill="auto"/>
            <w:vAlign w:val="center"/>
            <w:hideMark/>
          </w:tcPr>
          <w:p w14:paraId="345F597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48F8CA1B"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0B6E5969"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2368BE54"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045A644D"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1AC691E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4A3C51CB" w14:textId="77777777" w:rsidTr="007E0AF2">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E92228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3</w:t>
            </w:r>
          </w:p>
        </w:tc>
        <w:tc>
          <w:tcPr>
            <w:tcW w:w="851" w:type="dxa"/>
            <w:tcBorders>
              <w:top w:val="nil"/>
              <w:left w:val="nil"/>
              <w:bottom w:val="single" w:sz="4" w:space="0" w:color="auto"/>
              <w:right w:val="single" w:sz="4" w:space="0" w:color="auto"/>
            </w:tcBorders>
            <w:shd w:val="clear" w:color="auto" w:fill="auto"/>
            <w:vAlign w:val="center"/>
            <w:hideMark/>
          </w:tcPr>
          <w:p w14:paraId="5742CC10"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389B5ECD"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3B90A1E9"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36A02D67"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shd w:val="clear" w:color="auto" w:fill="auto"/>
            <w:vAlign w:val="center"/>
            <w:hideMark/>
          </w:tcPr>
          <w:p w14:paraId="39FAA661"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shd w:val="clear" w:color="auto" w:fill="auto"/>
            <w:vAlign w:val="center"/>
            <w:hideMark/>
          </w:tcPr>
          <w:p w14:paraId="5FCDA889"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6FC76CA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50A1320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530999F3"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3263E3D5"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3D28331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7ABB5FE6" w14:textId="77777777" w:rsidTr="007E0AF2">
        <w:trPr>
          <w:trHeight w:val="47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1AB62F"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4</w:t>
            </w:r>
          </w:p>
        </w:tc>
        <w:tc>
          <w:tcPr>
            <w:tcW w:w="851" w:type="dxa"/>
            <w:tcBorders>
              <w:top w:val="nil"/>
              <w:left w:val="nil"/>
              <w:bottom w:val="single" w:sz="4" w:space="0" w:color="auto"/>
              <w:right w:val="single" w:sz="4" w:space="0" w:color="auto"/>
            </w:tcBorders>
            <w:shd w:val="clear" w:color="auto" w:fill="auto"/>
            <w:vAlign w:val="center"/>
            <w:hideMark/>
          </w:tcPr>
          <w:p w14:paraId="26CBEFF5"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78C15D65"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2D28F24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16E2D6E0"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shd w:val="clear" w:color="auto" w:fill="auto"/>
            <w:vAlign w:val="center"/>
            <w:hideMark/>
          </w:tcPr>
          <w:p w14:paraId="1759FD62"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shd w:val="clear" w:color="auto" w:fill="auto"/>
            <w:vAlign w:val="center"/>
            <w:hideMark/>
          </w:tcPr>
          <w:p w14:paraId="725A604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102D8A06"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3E14BB0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3C58EEBD"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3ACB9CA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3045A44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15A02426" w14:textId="77777777" w:rsidTr="007E0AF2">
        <w:trPr>
          <w:trHeight w:val="301"/>
        </w:trPr>
        <w:tc>
          <w:tcPr>
            <w:tcW w:w="567" w:type="dxa"/>
            <w:tcBorders>
              <w:top w:val="nil"/>
              <w:left w:val="nil"/>
              <w:bottom w:val="nil"/>
              <w:right w:val="nil"/>
            </w:tcBorders>
            <w:shd w:val="clear" w:color="auto" w:fill="auto"/>
            <w:noWrap/>
            <w:vAlign w:val="bottom"/>
            <w:hideMark/>
          </w:tcPr>
          <w:p w14:paraId="015AF84A" w14:textId="77777777" w:rsidR="00822BF0" w:rsidRPr="002C1A71" w:rsidRDefault="00822BF0">
            <w:pPr>
              <w:jc w:val="cente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19F3DA92"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3B14C28C"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267839FC"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6D552E7E"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shd w:val="clear" w:color="auto" w:fill="auto"/>
            <w:noWrap/>
            <w:vAlign w:val="bottom"/>
            <w:hideMark/>
          </w:tcPr>
          <w:p w14:paraId="77E58F95"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shd w:val="clear" w:color="auto" w:fill="auto"/>
            <w:noWrap/>
            <w:vAlign w:val="bottom"/>
            <w:hideMark/>
          </w:tcPr>
          <w:p w14:paraId="3CC2320D"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0106FE5C"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0458B68A" w14:textId="77777777" w:rsidR="00822BF0" w:rsidRPr="002C1A71" w:rsidRDefault="00822BF0">
            <w:pP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5A5F7891" w14:textId="77777777" w:rsidR="00822BF0" w:rsidRPr="002C1A71" w:rsidRDefault="00822BF0">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1BA12D00"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114816D2" w14:textId="77777777" w:rsidR="00822BF0" w:rsidRPr="002C1A71" w:rsidRDefault="00822BF0">
            <w:pPr>
              <w:rPr>
                <w:rFonts w:ascii="Arial" w:hAnsi="Arial" w:cs="Arial"/>
                <w:sz w:val="22"/>
                <w:szCs w:val="22"/>
                <w:lang w:val="lt-LT"/>
              </w:rPr>
            </w:pPr>
          </w:p>
        </w:tc>
      </w:tr>
      <w:tr w:rsidR="00D84D77" w:rsidRPr="002C1A71" w14:paraId="7D93B910" w14:textId="77777777" w:rsidTr="007E0AF2">
        <w:trPr>
          <w:trHeight w:val="301"/>
        </w:trPr>
        <w:tc>
          <w:tcPr>
            <w:tcW w:w="567" w:type="dxa"/>
            <w:tcBorders>
              <w:top w:val="nil"/>
              <w:left w:val="nil"/>
              <w:bottom w:val="nil"/>
              <w:right w:val="nil"/>
            </w:tcBorders>
            <w:shd w:val="clear" w:color="auto" w:fill="auto"/>
            <w:noWrap/>
            <w:vAlign w:val="bottom"/>
            <w:hideMark/>
          </w:tcPr>
          <w:p w14:paraId="3B977F93"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3E0605F7"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081FAD39"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42452B0A"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7290F579"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shd w:val="clear" w:color="auto" w:fill="auto"/>
            <w:noWrap/>
            <w:vAlign w:val="bottom"/>
            <w:hideMark/>
          </w:tcPr>
          <w:p w14:paraId="3E2610CD"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shd w:val="clear" w:color="auto" w:fill="auto"/>
            <w:noWrap/>
            <w:vAlign w:val="bottom"/>
            <w:hideMark/>
          </w:tcPr>
          <w:p w14:paraId="555F6D66"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hideMark/>
          </w:tcPr>
          <w:p w14:paraId="48F4D598"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73B30580" w14:textId="77777777" w:rsidR="00822BF0" w:rsidRPr="002C1A71" w:rsidRDefault="00822BF0">
            <w:pPr>
              <w:jc w:val="cente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35E7052C" w14:textId="77777777" w:rsidR="00822BF0" w:rsidRPr="002C1A71" w:rsidRDefault="00822BF0">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7ABE449E"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705B6738" w14:textId="77777777" w:rsidR="00822BF0" w:rsidRPr="002C1A71" w:rsidRDefault="00822BF0">
            <w:pPr>
              <w:rPr>
                <w:rFonts w:ascii="Arial" w:hAnsi="Arial" w:cs="Arial"/>
                <w:sz w:val="22"/>
                <w:szCs w:val="22"/>
                <w:lang w:val="lt-LT"/>
              </w:rPr>
            </w:pPr>
          </w:p>
        </w:tc>
      </w:tr>
      <w:tr w:rsidR="00D84D77" w:rsidRPr="002C1A71" w14:paraId="7E1E60A2" w14:textId="77777777" w:rsidTr="00822BF0">
        <w:trPr>
          <w:trHeight w:val="301"/>
        </w:trPr>
        <w:tc>
          <w:tcPr>
            <w:tcW w:w="567" w:type="dxa"/>
            <w:tcBorders>
              <w:top w:val="nil"/>
              <w:left w:val="nil"/>
              <w:bottom w:val="nil"/>
              <w:right w:val="nil"/>
            </w:tcBorders>
            <w:shd w:val="clear" w:color="auto" w:fill="auto"/>
            <w:noWrap/>
            <w:vAlign w:val="bottom"/>
            <w:hideMark/>
          </w:tcPr>
          <w:p w14:paraId="272FA668"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6A0FA68A"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7574F643" w14:textId="77777777" w:rsidR="00822BF0" w:rsidRPr="002C1A71"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shd w:val="clear" w:color="auto" w:fill="auto"/>
            <w:noWrap/>
            <w:vAlign w:val="bottom"/>
            <w:hideMark/>
          </w:tcPr>
          <w:p w14:paraId="23186B6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nil"/>
              <w:right w:val="nil"/>
            </w:tcBorders>
            <w:shd w:val="clear" w:color="auto" w:fill="auto"/>
            <w:noWrap/>
            <w:vAlign w:val="bottom"/>
            <w:hideMark/>
          </w:tcPr>
          <w:p w14:paraId="7ADCA953" w14:textId="77777777" w:rsidR="00822BF0" w:rsidRPr="002C1A71"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shd w:val="clear" w:color="auto" w:fill="auto"/>
            <w:noWrap/>
            <w:hideMark/>
          </w:tcPr>
          <w:p w14:paraId="7E58D8B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noWrap/>
            <w:hideMark/>
          </w:tcPr>
          <w:p w14:paraId="317F2FE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11" w:type="dxa"/>
            <w:tcBorders>
              <w:top w:val="nil"/>
              <w:left w:val="nil"/>
              <w:bottom w:val="nil"/>
              <w:right w:val="nil"/>
            </w:tcBorders>
            <w:shd w:val="clear" w:color="auto" w:fill="auto"/>
            <w:noWrap/>
            <w:hideMark/>
          </w:tcPr>
          <w:p w14:paraId="775DDD7A"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6706775F" w14:textId="77777777" w:rsidR="00822BF0" w:rsidRPr="002C1A71" w:rsidRDefault="00822BF0">
            <w:pPr>
              <w:rPr>
                <w:rFonts w:ascii="Arial" w:hAnsi="Arial" w:cs="Arial"/>
                <w:sz w:val="22"/>
                <w:szCs w:val="22"/>
                <w:lang w:val="lt-LT"/>
              </w:rPr>
            </w:pPr>
          </w:p>
        </w:tc>
      </w:tr>
      <w:tr w:rsidR="00D84D77" w:rsidRPr="002C1A71" w14:paraId="73F2889A" w14:textId="77777777" w:rsidTr="00822BF0">
        <w:trPr>
          <w:trHeight w:val="301"/>
        </w:trPr>
        <w:tc>
          <w:tcPr>
            <w:tcW w:w="567" w:type="dxa"/>
            <w:tcBorders>
              <w:top w:val="nil"/>
              <w:left w:val="nil"/>
              <w:bottom w:val="nil"/>
              <w:right w:val="nil"/>
            </w:tcBorders>
            <w:shd w:val="clear" w:color="auto" w:fill="auto"/>
            <w:noWrap/>
            <w:vAlign w:val="bottom"/>
            <w:hideMark/>
          </w:tcPr>
          <w:p w14:paraId="6E6E20FB"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11F44063"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6256CB8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atstovas</w:t>
            </w:r>
          </w:p>
        </w:tc>
        <w:tc>
          <w:tcPr>
            <w:tcW w:w="1985" w:type="dxa"/>
            <w:gridSpan w:val="2"/>
            <w:tcBorders>
              <w:top w:val="single" w:sz="4" w:space="0" w:color="auto"/>
              <w:left w:val="nil"/>
              <w:bottom w:val="nil"/>
              <w:right w:val="nil"/>
            </w:tcBorders>
            <w:shd w:val="clear" w:color="auto" w:fill="auto"/>
            <w:noWrap/>
            <w:hideMark/>
          </w:tcPr>
          <w:p w14:paraId="36CB421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(parašas)</w:t>
            </w:r>
          </w:p>
        </w:tc>
        <w:tc>
          <w:tcPr>
            <w:tcW w:w="1417" w:type="dxa"/>
            <w:tcBorders>
              <w:top w:val="nil"/>
              <w:left w:val="nil"/>
              <w:bottom w:val="nil"/>
              <w:right w:val="nil"/>
            </w:tcBorders>
            <w:shd w:val="clear" w:color="auto" w:fill="auto"/>
            <w:noWrap/>
            <w:vAlign w:val="bottom"/>
            <w:hideMark/>
          </w:tcPr>
          <w:p w14:paraId="2EB3B889" w14:textId="77777777" w:rsidR="00822BF0" w:rsidRPr="002C1A71"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3FBB387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(vardas, pavardė)</w:t>
            </w:r>
          </w:p>
        </w:tc>
        <w:tc>
          <w:tcPr>
            <w:tcW w:w="811" w:type="dxa"/>
            <w:tcBorders>
              <w:top w:val="nil"/>
              <w:left w:val="nil"/>
              <w:bottom w:val="nil"/>
              <w:right w:val="nil"/>
            </w:tcBorders>
            <w:shd w:val="clear" w:color="auto" w:fill="auto"/>
            <w:noWrap/>
            <w:hideMark/>
          </w:tcPr>
          <w:p w14:paraId="0C72C949"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2AA0C000" w14:textId="77777777" w:rsidR="00822BF0" w:rsidRPr="002C1A71" w:rsidRDefault="00822BF0">
            <w:pPr>
              <w:rPr>
                <w:rFonts w:ascii="Arial" w:hAnsi="Arial" w:cs="Arial"/>
                <w:sz w:val="22"/>
                <w:szCs w:val="22"/>
                <w:lang w:val="lt-LT"/>
              </w:rPr>
            </w:pPr>
          </w:p>
        </w:tc>
      </w:tr>
      <w:tr w:rsidR="00D84D77" w:rsidRPr="002C1A71" w14:paraId="5840CA3C" w14:textId="77777777" w:rsidTr="007E0AF2">
        <w:trPr>
          <w:trHeight w:val="301"/>
        </w:trPr>
        <w:tc>
          <w:tcPr>
            <w:tcW w:w="567" w:type="dxa"/>
            <w:tcBorders>
              <w:top w:val="nil"/>
              <w:left w:val="nil"/>
              <w:bottom w:val="nil"/>
              <w:right w:val="nil"/>
            </w:tcBorders>
            <w:shd w:val="clear" w:color="auto" w:fill="auto"/>
            <w:noWrap/>
            <w:vAlign w:val="bottom"/>
            <w:hideMark/>
          </w:tcPr>
          <w:p w14:paraId="3A6F7C86"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6208EED4"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0BBF262B"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3F27E95B"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79302890"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shd w:val="clear" w:color="auto" w:fill="auto"/>
            <w:noWrap/>
            <w:vAlign w:val="bottom"/>
            <w:hideMark/>
          </w:tcPr>
          <w:p w14:paraId="47911AB7"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shd w:val="clear" w:color="auto" w:fill="auto"/>
            <w:noWrap/>
            <w:vAlign w:val="bottom"/>
            <w:hideMark/>
          </w:tcPr>
          <w:p w14:paraId="24BAC8CE"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2CB65703"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6A34CF33" w14:textId="77777777" w:rsidR="00822BF0" w:rsidRPr="002C1A71" w:rsidRDefault="00822BF0">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06FDD1D0" w14:textId="77777777" w:rsidR="00822BF0" w:rsidRPr="002C1A71" w:rsidRDefault="00822BF0">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5266DCD2"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4F325056" w14:textId="77777777" w:rsidR="00822BF0" w:rsidRPr="002C1A71" w:rsidRDefault="00822BF0">
            <w:pPr>
              <w:rPr>
                <w:rFonts w:ascii="Arial" w:hAnsi="Arial" w:cs="Arial"/>
                <w:sz w:val="22"/>
                <w:szCs w:val="22"/>
                <w:lang w:val="lt-LT"/>
              </w:rPr>
            </w:pPr>
          </w:p>
        </w:tc>
      </w:tr>
      <w:tr w:rsidR="00D84D77" w:rsidRPr="002C1A71" w14:paraId="52D414F0" w14:textId="77777777" w:rsidTr="007E0AF2">
        <w:trPr>
          <w:trHeight w:val="301"/>
        </w:trPr>
        <w:tc>
          <w:tcPr>
            <w:tcW w:w="567" w:type="dxa"/>
            <w:tcBorders>
              <w:top w:val="nil"/>
              <w:left w:val="nil"/>
              <w:bottom w:val="nil"/>
              <w:right w:val="nil"/>
            </w:tcBorders>
            <w:shd w:val="clear" w:color="auto" w:fill="auto"/>
            <w:noWrap/>
            <w:vAlign w:val="bottom"/>
            <w:hideMark/>
          </w:tcPr>
          <w:p w14:paraId="489B3537"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05555B85"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36A4BD4E"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68FF37D1"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220D4F01"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shd w:val="clear" w:color="auto" w:fill="auto"/>
            <w:noWrap/>
            <w:vAlign w:val="bottom"/>
            <w:hideMark/>
          </w:tcPr>
          <w:p w14:paraId="739C996D"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shd w:val="clear" w:color="auto" w:fill="auto"/>
            <w:noWrap/>
            <w:vAlign w:val="bottom"/>
            <w:hideMark/>
          </w:tcPr>
          <w:p w14:paraId="59B6D00D"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55585A76"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3993559B" w14:textId="77777777" w:rsidR="00822BF0" w:rsidRPr="002C1A71" w:rsidRDefault="00822BF0">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6447F4FF" w14:textId="77777777" w:rsidR="00822BF0" w:rsidRPr="002C1A71" w:rsidRDefault="00822BF0">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378EC4BC"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7B1E41ED" w14:textId="77777777" w:rsidR="00822BF0" w:rsidRPr="002C1A71" w:rsidRDefault="00822BF0">
            <w:pPr>
              <w:rPr>
                <w:rFonts w:ascii="Arial" w:hAnsi="Arial" w:cs="Arial"/>
                <w:sz w:val="22"/>
                <w:szCs w:val="22"/>
                <w:lang w:val="lt-LT"/>
              </w:rPr>
            </w:pPr>
          </w:p>
        </w:tc>
      </w:tr>
      <w:tr w:rsidR="00D84D77" w:rsidRPr="002C1A71" w14:paraId="090ABDA8" w14:textId="77777777" w:rsidTr="00822BF0">
        <w:trPr>
          <w:trHeight w:val="431"/>
        </w:trPr>
        <w:tc>
          <w:tcPr>
            <w:tcW w:w="567" w:type="dxa"/>
            <w:tcBorders>
              <w:top w:val="nil"/>
              <w:left w:val="nil"/>
              <w:bottom w:val="nil"/>
              <w:right w:val="nil"/>
            </w:tcBorders>
            <w:shd w:val="clear" w:color="auto" w:fill="auto"/>
            <w:noWrap/>
            <w:vAlign w:val="bottom"/>
            <w:hideMark/>
          </w:tcPr>
          <w:p w14:paraId="2D340E22"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410F0B1D"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792A2C6D" w14:textId="0EFDAA49" w:rsidR="00822BF0" w:rsidRPr="002C1A71"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shd w:val="clear" w:color="auto" w:fill="auto"/>
            <w:noWrap/>
            <w:vAlign w:val="bottom"/>
            <w:hideMark/>
          </w:tcPr>
          <w:p w14:paraId="61F74A15"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nil"/>
              <w:right w:val="nil"/>
            </w:tcBorders>
            <w:shd w:val="clear" w:color="auto" w:fill="auto"/>
            <w:noWrap/>
            <w:vAlign w:val="bottom"/>
            <w:hideMark/>
          </w:tcPr>
          <w:p w14:paraId="66E1E477" w14:textId="77777777" w:rsidR="00822BF0" w:rsidRPr="002C1A71"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shd w:val="clear" w:color="auto" w:fill="auto"/>
            <w:noWrap/>
            <w:hideMark/>
          </w:tcPr>
          <w:p w14:paraId="0306851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noWrap/>
            <w:hideMark/>
          </w:tcPr>
          <w:p w14:paraId="2C2CB7B8"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11" w:type="dxa"/>
            <w:tcBorders>
              <w:top w:val="nil"/>
              <w:left w:val="nil"/>
              <w:bottom w:val="nil"/>
              <w:right w:val="nil"/>
            </w:tcBorders>
            <w:shd w:val="clear" w:color="auto" w:fill="auto"/>
            <w:noWrap/>
            <w:hideMark/>
          </w:tcPr>
          <w:p w14:paraId="4A90EB0E"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3496676E" w14:textId="77777777" w:rsidR="00822BF0" w:rsidRPr="002C1A71" w:rsidRDefault="00822BF0">
            <w:pPr>
              <w:rPr>
                <w:rFonts w:ascii="Arial" w:hAnsi="Arial" w:cs="Arial"/>
                <w:sz w:val="22"/>
                <w:szCs w:val="22"/>
                <w:lang w:val="lt-LT"/>
              </w:rPr>
            </w:pPr>
          </w:p>
        </w:tc>
      </w:tr>
      <w:tr w:rsidR="00822BF0" w:rsidRPr="002C1A71" w14:paraId="1EB8B52A" w14:textId="77777777" w:rsidTr="00822BF0">
        <w:trPr>
          <w:trHeight w:val="316"/>
        </w:trPr>
        <w:tc>
          <w:tcPr>
            <w:tcW w:w="567" w:type="dxa"/>
            <w:tcBorders>
              <w:top w:val="nil"/>
              <w:left w:val="nil"/>
              <w:bottom w:val="nil"/>
              <w:right w:val="nil"/>
            </w:tcBorders>
            <w:shd w:val="clear" w:color="auto" w:fill="auto"/>
            <w:noWrap/>
            <w:vAlign w:val="bottom"/>
            <w:hideMark/>
          </w:tcPr>
          <w:p w14:paraId="7C1A8F93"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2202E76D"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6474FF2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atstovas</w:t>
            </w:r>
          </w:p>
        </w:tc>
        <w:tc>
          <w:tcPr>
            <w:tcW w:w="1985" w:type="dxa"/>
            <w:gridSpan w:val="2"/>
            <w:tcBorders>
              <w:top w:val="single" w:sz="4" w:space="0" w:color="auto"/>
              <w:left w:val="nil"/>
              <w:bottom w:val="nil"/>
              <w:right w:val="nil"/>
            </w:tcBorders>
            <w:shd w:val="clear" w:color="auto" w:fill="auto"/>
            <w:noWrap/>
            <w:hideMark/>
          </w:tcPr>
          <w:p w14:paraId="776DBB6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(parašas)</w:t>
            </w:r>
          </w:p>
        </w:tc>
        <w:tc>
          <w:tcPr>
            <w:tcW w:w="1417" w:type="dxa"/>
            <w:tcBorders>
              <w:top w:val="nil"/>
              <w:left w:val="nil"/>
              <w:bottom w:val="nil"/>
              <w:right w:val="nil"/>
            </w:tcBorders>
            <w:shd w:val="clear" w:color="auto" w:fill="auto"/>
            <w:noWrap/>
            <w:vAlign w:val="bottom"/>
            <w:hideMark/>
          </w:tcPr>
          <w:p w14:paraId="47BC6E9C" w14:textId="77777777" w:rsidR="00822BF0" w:rsidRPr="002C1A71"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22EC360F"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(vardas, pavardė)</w:t>
            </w:r>
          </w:p>
        </w:tc>
        <w:tc>
          <w:tcPr>
            <w:tcW w:w="811" w:type="dxa"/>
            <w:tcBorders>
              <w:top w:val="nil"/>
              <w:left w:val="nil"/>
              <w:bottom w:val="nil"/>
              <w:right w:val="nil"/>
            </w:tcBorders>
            <w:shd w:val="clear" w:color="auto" w:fill="auto"/>
            <w:noWrap/>
            <w:hideMark/>
          </w:tcPr>
          <w:p w14:paraId="5AE299B1"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422EF6A3" w14:textId="77777777" w:rsidR="00822BF0" w:rsidRPr="002C1A71" w:rsidRDefault="00822BF0">
            <w:pPr>
              <w:rPr>
                <w:rFonts w:ascii="Arial" w:hAnsi="Arial" w:cs="Arial"/>
                <w:sz w:val="22"/>
                <w:szCs w:val="22"/>
                <w:lang w:val="lt-LT"/>
              </w:rPr>
            </w:pPr>
          </w:p>
        </w:tc>
      </w:tr>
    </w:tbl>
    <w:p w14:paraId="12CA0079" w14:textId="748F7B31" w:rsidR="00E974C2" w:rsidRPr="002C1A71" w:rsidRDefault="00E974C2" w:rsidP="00822BF0">
      <w:pPr>
        <w:shd w:val="clear" w:color="auto" w:fill="FFFFFF"/>
        <w:jc w:val="both"/>
        <w:rPr>
          <w:rFonts w:ascii="Arial" w:hAnsi="Arial" w:cs="Arial"/>
          <w:sz w:val="22"/>
          <w:szCs w:val="22"/>
          <w:lang w:val="lt-LT"/>
        </w:rPr>
      </w:pPr>
    </w:p>
    <w:p w14:paraId="2AE6C67E" w14:textId="77777777" w:rsidR="00E974C2" w:rsidRPr="002C1A71" w:rsidRDefault="00E974C2" w:rsidP="00822BF0">
      <w:pPr>
        <w:shd w:val="clear" w:color="auto" w:fill="FFFFFF"/>
        <w:jc w:val="both"/>
        <w:rPr>
          <w:rFonts w:ascii="Arial" w:hAnsi="Arial" w:cs="Arial"/>
          <w:sz w:val="22"/>
          <w:szCs w:val="22"/>
          <w:lang w:val="lt-LT"/>
        </w:rPr>
      </w:pPr>
    </w:p>
    <w:p w14:paraId="72F2730B" w14:textId="77777777" w:rsidR="00E974C2" w:rsidRPr="002C1A71" w:rsidRDefault="00E974C2" w:rsidP="00822BF0">
      <w:pPr>
        <w:shd w:val="clear" w:color="auto" w:fill="FFFFFF"/>
        <w:jc w:val="both"/>
        <w:rPr>
          <w:rFonts w:ascii="Arial" w:hAnsi="Arial" w:cs="Arial"/>
          <w:sz w:val="22"/>
          <w:szCs w:val="22"/>
          <w:lang w:val="lt-LT"/>
        </w:rPr>
      </w:pPr>
    </w:p>
    <w:p w14:paraId="7F9A9837" w14:textId="77B629AB" w:rsidR="000E394A" w:rsidRPr="002C1A71" w:rsidRDefault="000E394A" w:rsidP="000E394A">
      <w:pPr>
        <w:jc w:val="right"/>
        <w:rPr>
          <w:rFonts w:ascii="Arial" w:hAnsi="Arial" w:cs="Arial"/>
          <w:b/>
          <w:bCs/>
          <w:sz w:val="22"/>
          <w:szCs w:val="22"/>
        </w:rPr>
      </w:pPr>
      <w:r w:rsidRPr="002C1A71">
        <w:rPr>
          <w:rFonts w:ascii="Arial" w:hAnsi="Arial" w:cs="Arial"/>
          <w:b/>
          <w:bCs/>
          <w:sz w:val="22"/>
          <w:szCs w:val="22"/>
          <w:lang w:val="lt-LT"/>
        </w:rPr>
        <w:lastRenderedPageBreak/>
        <w:t>Sutartie priedas Nr. 3</w:t>
      </w:r>
    </w:p>
    <w:p w14:paraId="26AA6228" w14:textId="77777777" w:rsidR="00E974C2" w:rsidRPr="002C1A71" w:rsidRDefault="00E974C2" w:rsidP="00822BF0">
      <w:pPr>
        <w:shd w:val="clear" w:color="auto" w:fill="FFFFFF"/>
        <w:jc w:val="both"/>
        <w:rPr>
          <w:rFonts w:ascii="Arial" w:hAnsi="Arial" w:cs="Arial"/>
          <w:sz w:val="22"/>
          <w:szCs w:val="22"/>
          <w:lang w:val="lt-LT"/>
        </w:rPr>
      </w:pPr>
    </w:p>
    <w:p w14:paraId="004CE1E3" w14:textId="77777777" w:rsidR="00E974C2" w:rsidRPr="002C1A71" w:rsidRDefault="00E974C2" w:rsidP="00822BF0">
      <w:pPr>
        <w:shd w:val="clear" w:color="auto" w:fill="FFFFFF"/>
        <w:jc w:val="both"/>
        <w:rPr>
          <w:rFonts w:ascii="Arial" w:hAnsi="Arial" w:cs="Arial"/>
          <w:sz w:val="22"/>
          <w:szCs w:val="22"/>
          <w:lang w:val="lt-LT"/>
        </w:rPr>
      </w:pPr>
    </w:p>
    <w:p w14:paraId="28DEE23A" w14:textId="77777777" w:rsidR="00FC61F6" w:rsidRPr="002C1A71" w:rsidRDefault="00FC61F6" w:rsidP="00822BF0">
      <w:pPr>
        <w:shd w:val="clear" w:color="auto" w:fill="FFFFFF"/>
        <w:jc w:val="both"/>
        <w:rPr>
          <w:rFonts w:ascii="Arial" w:hAnsi="Arial" w:cs="Arial"/>
          <w:sz w:val="22"/>
          <w:szCs w:val="22"/>
          <w:lang w:val="lt-LT"/>
        </w:rPr>
      </w:pPr>
    </w:p>
    <w:p w14:paraId="16AB413B" w14:textId="77777777" w:rsidR="00FC61F6" w:rsidRPr="002C1A71" w:rsidRDefault="00FC61F6" w:rsidP="00FC61F6">
      <w:pPr>
        <w:rPr>
          <w:rFonts w:ascii="Arial" w:hAnsi="Arial" w:cs="Arial"/>
          <w:b/>
          <w:bCs/>
          <w:sz w:val="22"/>
          <w:szCs w:val="22"/>
          <w:lang w:val="lt-LT"/>
        </w:rPr>
      </w:pPr>
      <w:r w:rsidRPr="002C1A71">
        <w:rPr>
          <w:rFonts w:ascii="Arial" w:hAnsi="Arial" w:cs="Arial"/>
          <w:b/>
          <w:bCs/>
          <w:sz w:val="22"/>
          <w:szCs w:val="22"/>
          <w:lang w:val="lt-LT"/>
        </w:rPr>
        <w:t>DEKLARACIJA</w:t>
      </w:r>
    </w:p>
    <w:p w14:paraId="42F24295" w14:textId="77777777" w:rsidR="00FC61F6" w:rsidRPr="002C1A71" w:rsidRDefault="00FC61F6" w:rsidP="00FC61F6">
      <w:pPr>
        <w:rPr>
          <w:rFonts w:ascii="Arial" w:hAnsi="Arial" w:cs="Arial"/>
          <w:b/>
          <w:bCs/>
          <w:sz w:val="22"/>
          <w:szCs w:val="22"/>
          <w:lang w:val="lt-LT"/>
        </w:rPr>
      </w:pPr>
    </w:p>
    <w:p w14:paraId="62F13946" w14:textId="77777777" w:rsidR="00FC61F6" w:rsidRPr="002C1A71" w:rsidRDefault="00FC61F6" w:rsidP="00FC61F6">
      <w:pPr>
        <w:rPr>
          <w:rFonts w:ascii="Arial" w:hAnsi="Arial" w:cs="Arial"/>
          <w:b/>
          <w:bCs/>
          <w:sz w:val="22"/>
          <w:szCs w:val="22"/>
          <w:lang w:val="lt-LT"/>
        </w:rPr>
      </w:pPr>
      <w:r w:rsidRPr="002C1A71">
        <w:rPr>
          <w:rFonts w:ascii="Arial" w:hAnsi="Arial" w:cs="Arial"/>
          <w:b/>
          <w:bCs/>
          <w:sz w:val="22"/>
          <w:szCs w:val="22"/>
          <w:lang w:val="lt-LT"/>
        </w:rPr>
        <w:t>Dėl tarptautinių sankcijų laikymosi</w:t>
      </w:r>
    </w:p>
    <w:p w14:paraId="5B2F28E4" w14:textId="77777777" w:rsidR="00FC61F6" w:rsidRPr="002C1A71" w:rsidRDefault="00FC61F6" w:rsidP="00FC61F6">
      <w:pPr>
        <w:rPr>
          <w:rFonts w:ascii="Arial" w:hAnsi="Arial" w:cs="Arial"/>
          <w:i/>
          <w:iCs/>
          <w:sz w:val="22"/>
          <w:szCs w:val="22"/>
          <w:lang w:val="lt-LT"/>
        </w:rPr>
      </w:pPr>
    </w:p>
    <w:p w14:paraId="3B409356" w14:textId="7AC9FEEE" w:rsidR="00FC61F6" w:rsidRPr="002C1A71" w:rsidRDefault="00FC61F6" w:rsidP="00FC61F6">
      <w:pPr>
        <w:rPr>
          <w:rFonts w:ascii="Arial" w:hAnsi="Arial" w:cs="Arial"/>
          <w:i/>
          <w:iCs/>
          <w:sz w:val="22"/>
          <w:szCs w:val="22"/>
          <w:lang w:val="lt-LT"/>
        </w:rPr>
      </w:pPr>
      <w:r w:rsidRPr="002C1A71">
        <w:rPr>
          <w:rFonts w:ascii="Arial" w:hAnsi="Arial" w:cs="Arial"/>
          <w:i/>
          <w:iCs/>
          <w:sz w:val="22"/>
          <w:szCs w:val="22"/>
          <w:lang w:val="lt-LT"/>
        </w:rPr>
        <w:t>202</w:t>
      </w:r>
      <w:r w:rsidR="002F492A" w:rsidRPr="002C1A71">
        <w:rPr>
          <w:rFonts w:ascii="Arial" w:hAnsi="Arial" w:cs="Arial"/>
          <w:i/>
          <w:iCs/>
          <w:sz w:val="22"/>
          <w:szCs w:val="22"/>
          <w:lang w:val="lt-LT"/>
        </w:rPr>
        <w:t>5</w:t>
      </w:r>
    </w:p>
    <w:p w14:paraId="37612249" w14:textId="77777777" w:rsidR="00FC61F6" w:rsidRPr="002C1A71" w:rsidRDefault="00FC61F6" w:rsidP="00FC61F6">
      <w:pPr>
        <w:rPr>
          <w:rFonts w:ascii="Arial" w:hAnsi="Arial" w:cs="Arial"/>
          <w:sz w:val="22"/>
          <w:szCs w:val="22"/>
          <w:lang w:val="lt-LT"/>
        </w:rPr>
      </w:pPr>
    </w:p>
    <w:p w14:paraId="246D0E68" w14:textId="40028498" w:rsidR="00FC61F6" w:rsidRPr="002C1A71" w:rsidRDefault="00FC61F6" w:rsidP="00FC61F6">
      <w:pPr>
        <w:jc w:val="both"/>
        <w:rPr>
          <w:rFonts w:ascii="Arial" w:hAnsi="Arial" w:cs="Arial"/>
          <w:sz w:val="22"/>
          <w:szCs w:val="22"/>
          <w:lang w:val="lt-LT"/>
        </w:rPr>
      </w:pPr>
      <w:r w:rsidRPr="002C1A71">
        <w:rPr>
          <w:rFonts w:ascii="Arial" w:hAnsi="Arial" w:cs="Arial"/>
          <w:sz w:val="22"/>
          <w:szCs w:val="22"/>
          <w:lang w:val="lt-LT"/>
        </w:rPr>
        <w:t xml:space="preserve">Šia deklaracija </w:t>
      </w:r>
      <w:r w:rsidR="005203F4" w:rsidRPr="005203F4">
        <w:rPr>
          <w:rFonts w:ascii="Arial" w:hAnsi="Arial" w:cs="Arial"/>
          <w:sz w:val="22"/>
          <w:szCs w:val="22"/>
          <w:highlight w:val="yellow"/>
          <w:lang w:val="lt-LT"/>
        </w:rPr>
        <w:t>XXXX</w:t>
      </w:r>
      <w:r w:rsidR="000B0D3C" w:rsidRPr="002C1A71">
        <w:rPr>
          <w:rFonts w:ascii="Arial" w:hAnsi="Arial" w:cs="Arial"/>
          <w:sz w:val="22"/>
          <w:szCs w:val="22"/>
          <w:lang w:val="lt-LT"/>
        </w:rPr>
        <w:t>“</w:t>
      </w:r>
      <w:r w:rsidRPr="002C1A71">
        <w:rPr>
          <w:rFonts w:ascii="Arial" w:hAnsi="Arial" w:cs="Arial"/>
          <w:sz w:val="22"/>
          <w:szCs w:val="22"/>
          <w:lang w:val="lt-LT"/>
        </w:rPr>
        <w:t xml:space="preserve"> juridinio asmens kodas </w:t>
      </w:r>
      <w:r w:rsidR="005203F4" w:rsidRPr="005203F4">
        <w:rPr>
          <w:rFonts w:ascii="Arial" w:hAnsi="Arial" w:cs="Arial"/>
          <w:sz w:val="22"/>
          <w:szCs w:val="22"/>
          <w:highlight w:val="yellow"/>
          <w:lang w:val="lt-LT"/>
        </w:rPr>
        <w:t>XXXXX</w:t>
      </w:r>
      <w:r w:rsidR="00952A92" w:rsidRPr="002C1A71">
        <w:rPr>
          <w:rFonts w:ascii="Arial" w:hAnsi="Arial" w:cs="Arial"/>
          <w:sz w:val="22"/>
          <w:szCs w:val="22"/>
          <w:lang w:val="lt-LT"/>
        </w:rPr>
        <w:t xml:space="preserve"> </w:t>
      </w:r>
      <w:r w:rsidRPr="002C1A71">
        <w:rPr>
          <w:rFonts w:ascii="Arial" w:hAnsi="Arial" w:cs="Arial"/>
          <w:sz w:val="22"/>
          <w:szCs w:val="22"/>
          <w:lang w:val="lt-LT"/>
        </w:rPr>
        <w:t>patvirtina, kad</w:t>
      </w:r>
      <w:r w:rsidRPr="002C1A71">
        <w:rPr>
          <w:rStyle w:val="CommentReference"/>
          <w:rFonts w:ascii="Arial" w:hAnsi="Arial" w:cs="Arial"/>
          <w:lang w:val="lt-LT"/>
        </w:rPr>
        <w:t xml:space="preserve"> </w:t>
      </w:r>
      <w:r w:rsidRPr="002C1A71">
        <w:rPr>
          <w:rFonts w:ascii="Arial" w:hAnsi="Arial" w:cs="Arial"/>
          <w:sz w:val="22"/>
          <w:szCs w:val="22"/>
          <w:lang w:val="lt-LT"/>
        </w:rPr>
        <w:t xml:space="preserve">laikosi ir įgyvendina sankcijų, kurias </w:t>
      </w:r>
      <w:bookmarkStart w:id="3" w:name="_Hlk153879662"/>
      <w:r w:rsidRPr="002C1A71">
        <w:rPr>
          <w:rFonts w:ascii="Arial" w:hAnsi="Arial" w:cs="Arial"/>
          <w:sz w:val="22"/>
          <w:szCs w:val="22"/>
          <w:lang w:val="lt-LT"/>
        </w:rPr>
        <w:t xml:space="preserve">nustato, taiko ar administruoja </w:t>
      </w:r>
      <w:bookmarkEnd w:id="3"/>
      <w:r w:rsidRPr="002C1A71">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06CE74FD" w14:textId="77777777" w:rsidR="00FC61F6" w:rsidRPr="002C1A71" w:rsidRDefault="00FC61F6" w:rsidP="00FC61F6">
      <w:pPr>
        <w:jc w:val="both"/>
        <w:rPr>
          <w:rFonts w:ascii="Arial" w:hAnsi="Arial" w:cs="Arial"/>
          <w:sz w:val="22"/>
          <w:szCs w:val="22"/>
          <w:lang w:val="lt-LT"/>
        </w:rPr>
      </w:pPr>
    </w:p>
    <w:p w14:paraId="396AD325" w14:textId="5AA4173E" w:rsidR="00FC61F6" w:rsidRPr="002C1A71" w:rsidRDefault="00FC61F6" w:rsidP="00FC61F6">
      <w:pPr>
        <w:jc w:val="both"/>
        <w:rPr>
          <w:rFonts w:ascii="Arial" w:hAnsi="Arial" w:cs="Arial"/>
          <w:sz w:val="22"/>
          <w:szCs w:val="22"/>
          <w:lang w:val="lt-LT"/>
        </w:rPr>
      </w:pPr>
      <w:r w:rsidRPr="002C1A71">
        <w:rPr>
          <w:rFonts w:ascii="Arial" w:hAnsi="Arial" w:cs="Arial"/>
          <w:sz w:val="22"/>
          <w:szCs w:val="22"/>
          <w:lang w:val="lt-LT"/>
        </w:rPr>
        <w:t xml:space="preserve">Šia deklaracija </w:t>
      </w:r>
      <w:r w:rsidR="005203F4" w:rsidRPr="005203F4">
        <w:rPr>
          <w:rFonts w:ascii="Arial" w:hAnsi="Arial" w:cs="Arial"/>
          <w:sz w:val="22"/>
          <w:szCs w:val="22"/>
          <w:highlight w:val="yellow"/>
          <w:lang w:val="lt-LT"/>
        </w:rPr>
        <w:t>XXXXX</w:t>
      </w:r>
      <w:r w:rsidR="00952A92" w:rsidRPr="002C1A71">
        <w:rPr>
          <w:rFonts w:ascii="Arial" w:hAnsi="Arial" w:cs="Arial"/>
          <w:sz w:val="22"/>
          <w:szCs w:val="22"/>
          <w:lang w:val="lt-LT"/>
        </w:rPr>
        <w:t xml:space="preserve">“ juridinio asmens kodas </w:t>
      </w:r>
      <w:r w:rsidR="005203F4" w:rsidRPr="005203F4">
        <w:rPr>
          <w:rFonts w:ascii="Arial" w:hAnsi="Arial" w:cs="Arial"/>
          <w:sz w:val="22"/>
          <w:szCs w:val="22"/>
          <w:highlight w:val="yellow"/>
          <w:lang w:val="lt-LT"/>
        </w:rPr>
        <w:t>XXXXX</w:t>
      </w:r>
      <w:r w:rsidR="00952A92" w:rsidRPr="002C1A71">
        <w:rPr>
          <w:rFonts w:ascii="Arial" w:hAnsi="Arial" w:cs="Arial"/>
          <w:sz w:val="22"/>
          <w:szCs w:val="22"/>
          <w:lang w:val="lt-LT"/>
        </w:rPr>
        <w:t xml:space="preserve"> patvirtina</w:t>
      </w:r>
      <w:r w:rsidRPr="002C1A71">
        <w:rPr>
          <w:rFonts w:ascii="Arial" w:hAnsi="Arial" w:cs="Arial"/>
          <w:sz w:val="22"/>
          <w:szCs w:val="22"/>
          <w:lang w:val="lt-LT"/>
        </w:rPr>
        <w:t xml:space="preserve">, kad imasi veiksmų, privalomų dėl Sankcijų, ir (arba) susilaiko nuo bet kokių veiksmų, jeigu dėl to būtų nesilaikoma ar išvengiama Sankcijomis nustatytų apribojimų ir įpareigojimų. </w:t>
      </w:r>
    </w:p>
    <w:p w14:paraId="09C1E260" w14:textId="77777777" w:rsidR="00DB1C7A" w:rsidRPr="002C1A71" w:rsidRDefault="00DB1C7A" w:rsidP="00FC61F6">
      <w:pPr>
        <w:jc w:val="both"/>
        <w:rPr>
          <w:rFonts w:ascii="Arial" w:hAnsi="Arial" w:cs="Arial"/>
          <w:sz w:val="22"/>
          <w:szCs w:val="22"/>
          <w:lang w:val="lt-LT"/>
        </w:rPr>
      </w:pPr>
    </w:p>
    <w:p w14:paraId="0A7982B2" w14:textId="682B6AD0" w:rsidR="00FC61F6" w:rsidRPr="002C1A71" w:rsidRDefault="005203F4" w:rsidP="00FC61F6">
      <w:pPr>
        <w:rPr>
          <w:rFonts w:ascii="Arial" w:hAnsi="Arial" w:cs="Arial"/>
          <w:sz w:val="22"/>
          <w:szCs w:val="22"/>
          <w:lang w:val="lt-LT"/>
        </w:rPr>
      </w:pPr>
      <w:r w:rsidRPr="005203F4">
        <w:rPr>
          <w:rFonts w:ascii="Arial" w:hAnsi="Arial" w:cs="Arial"/>
          <w:sz w:val="22"/>
          <w:szCs w:val="22"/>
          <w:highlight w:val="yellow"/>
          <w:lang w:val="lt-LT"/>
        </w:rPr>
        <w:t>XXXX</w:t>
      </w:r>
      <w:r w:rsidR="00952A92" w:rsidRPr="005203F4">
        <w:rPr>
          <w:rFonts w:ascii="Arial" w:hAnsi="Arial" w:cs="Arial"/>
          <w:sz w:val="22"/>
          <w:szCs w:val="22"/>
          <w:highlight w:val="yellow"/>
          <w:lang w:val="lt-LT"/>
        </w:rPr>
        <w:t>“</w:t>
      </w:r>
      <w:r w:rsidR="00952A92" w:rsidRPr="002C1A71">
        <w:rPr>
          <w:rFonts w:ascii="Arial" w:hAnsi="Arial" w:cs="Arial"/>
          <w:sz w:val="22"/>
          <w:szCs w:val="22"/>
          <w:lang w:val="lt-LT"/>
        </w:rPr>
        <w:t xml:space="preserve"> juridinio asmens kodas </w:t>
      </w:r>
      <w:r w:rsidRPr="005203F4">
        <w:rPr>
          <w:rFonts w:ascii="Arial" w:hAnsi="Arial" w:cs="Arial"/>
          <w:sz w:val="22"/>
          <w:szCs w:val="22"/>
          <w:highlight w:val="yellow"/>
          <w:lang w:val="lt-LT"/>
        </w:rPr>
        <w:t>XXXXX</w:t>
      </w:r>
      <w:r w:rsidR="00952A92" w:rsidRPr="002C1A71">
        <w:rPr>
          <w:rFonts w:ascii="Arial" w:hAnsi="Arial" w:cs="Arial"/>
          <w:sz w:val="22"/>
          <w:szCs w:val="22"/>
          <w:lang w:val="lt-LT"/>
        </w:rPr>
        <w:t xml:space="preserve"> patvirtina</w:t>
      </w:r>
      <w:r w:rsidR="00FC61F6" w:rsidRPr="002C1A71">
        <w:rPr>
          <w:rFonts w:ascii="Arial" w:hAnsi="Arial" w:cs="Arial"/>
          <w:sz w:val="22"/>
          <w:szCs w:val="22"/>
          <w:lang w:val="lt-LT"/>
        </w:rPr>
        <w:t xml:space="preserve">, kad iš AB </w:t>
      </w:r>
      <w:r w:rsidR="00DB1C7A" w:rsidRPr="002C1A71">
        <w:rPr>
          <w:rFonts w:ascii="Arial" w:hAnsi="Arial" w:cs="Arial"/>
          <w:sz w:val="22"/>
          <w:szCs w:val="22"/>
          <w:lang w:val="lt-LT"/>
        </w:rPr>
        <w:t xml:space="preserve">„LTG </w:t>
      </w:r>
      <w:proofErr w:type="spellStart"/>
      <w:r w:rsidR="00DB1C7A" w:rsidRPr="002C1A71">
        <w:rPr>
          <w:rFonts w:ascii="Arial" w:hAnsi="Arial" w:cs="Arial"/>
          <w:sz w:val="22"/>
          <w:szCs w:val="22"/>
          <w:lang w:val="lt-LT"/>
        </w:rPr>
        <w:t>Cargo</w:t>
      </w:r>
      <w:proofErr w:type="spellEnd"/>
      <w:r w:rsidR="00DB1C7A" w:rsidRPr="002C1A71">
        <w:rPr>
          <w:rFonts w:ascii="Arial" w:hAnsi="Arial" w:cs="Arial"/>
          <w:sz w:val="22"/>
          <w:szCs w:val="22"/>
          <w:lang w:val="lt-LT"/>
        </w:rPr>
        <w:t>“</w:t>
      </w:r>
      <w:r w:rsidR="00FC61F6" w:rsidRPr="002C1A71">
        <w:rPr>
          <w:rFonts w:ascii="Arial" w:hAnsi="Arial" w:cs="Arial"/>
          <w:sz w:val="22"/>
          <w:szCs w:val="22"/>
          <w:lang w:val="lt-LT"/>
        </w:rPr>
        <w:t xml:space="preserve"> pirktas Turtas nebus perparduodamas į:</w:t>
      </w:r>
    </w:p>
    <w:p w14:paraId="72979A96"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1. Rusijos Federaciją.</w:t>
      </w:r>
    </w:p>
    <w:p w14:paraId="3D1267F9"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2. Baltarusijos Respubliką.</w:t>
      </w:r>
    </w:p>
    <w:p w14:paraId="062BA27D"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3. Rusijos Federacijos aneksuotą Krymą.</w:t>
      </w:r>
    </w:p>
    <w:p w14:paraId="53053F85"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 xml:space="preserve">4. </w:t>
      </w:r>
      <w:proofErr w:type="spellStart"/>
      <w:r w:rsidRPr="002C1A71">
        <w:rPr>
          <w:rFonts w:ascii="Arial" w:hAnsi="Arial" w:cs="Arial"/>
          <w:sz w:val="22"/>
          <w:szCs w:val="22"/>
          <w:lang w:val="lt-LT"/>
        </w:rPr>
        <w:t>Padniestrės</w:t>
      </w:r>
      <w:proofErr w:type="spellEnd"/>
      <w:r w:rsidRPr="002C1A71">
        <w:rPr>
          <w:rFonts w:ascii="Arial" w:hAnsi="Arial" w:cs="Arial"/>
          <w:sz w:val="22"/>
          <w:szCs w:val="22"/>
          <w:lang w:val="lt-LT"/>
        </w:rPr>
        <w:t xml:space="preserve"> teritoriją nekontroliuoją Moldovos Respublikos Vyriausybės.</w:t>
      </w:r>
    </w:p>
    <w:p w14:paraId="0B62AE4E"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 xml:space="preserve">5. </w:t>
      </w:r>
      <w:proofErr w:type="spellStart"/>
      <w:r w:rsidRPr="002C1A71">
        <w:rPr>
          <w:rFonts w:ascii="Arial" w:hAnsi="Arial" w:cs="Arial"/>
          <w:sz w:val="22"/>
          <w:szCs w:val="22"/>
          <w:lang w:val="lt-LT"/>
        </w:rPr>
        <w:t>Sakartvelio</w:t>
      </w:r>
      <w:proofErr w:type="spellEnd"/>
      <w:r w:rsidRPr="002C1A71">
        <w:rPr>
          <w:rFonts w:ascii="Arial" w:hAnsi="Arial" w:cs="Arial"/>
          <w:sz w:val="22"/>
          <w:szCs w:val="22"/>
          <w:lang w:val="lt-LT"/>
        </w:rPr>
        <w:t xml:space="preserve"> Vyriausybės nekontroliuojamas Abchazijos ir Pietų Osetijos teritorijas</w:t>
      </w:r>
    </w:p>
    <w:p w14:paraId="640B0AD4" w14:textId="77777777" w:rsidR="00FC61F6" w:rsidRPr="002C1A71" w:rsidRDefault="00FC61F6" w:rsidP="00822BF0">
      <w:pPr>
        <w:shd w:val="clear" w:color="auto" w:fill="FFFFFF"/>
        <w:jc w:val="both"/>
        <w:rPr>
          <w:rFonts w:ascii="Arial" w:hAnsi="Arial" w:cs="Arial"/>
          <w:sz w:val="22"/>
          <w:szCs w:val="22"/>
          <w:lang w:val="lt-LT"/>
        </w:rPr>
      </w:pPr>
    </w:p>
    <w:sectPr w:rsidR="00FC61F6" w:rsidRPr="002C1A71" w:rsidSect="00F67DAB">
      <w:pgSz w:w="16838" w:h="11906" w:orient="landscape"/>
      <w:pgMar w:top="1135" w:right="1009"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33DD" w14:textId="77777777" w:rsidR="00CA26D1" w:rsidRDefault="00CA26D1" w:rsidP="00A45F01">
      <w:r>
        <w:separator/>
      </w:r>
    </w:p>
  </w:endnote>
  <w:endnote w:type="continuationSeparator" w:id="0">
    <w:p w14:paraId="6B1240B3" w14:textId="77777777" w:rsidR="00CA26D1" w:rsidRDefault="00CA26D1" w:rsidP="00A4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CB3A" w14:textId="77777777" w:rsidR="00702AFB" w:rsidRDefault="00702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7E88" w14:textId="77777777" w:rsidR="006C5DB9" w:rsidRDefault="006C5DB9" w:rsidP="00EF35B1">
    <w:pPr>
      <w:pStyle w:val="Footer"/>
    </w:pPr>
  </w:p>
  <w:p w14:paraId="0C79DE68" w14:textId="77777777" w:rsidR="006C5DB9" w:rsidRDefault="006C5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D8D5" w14:textId="77777777" w:rsidR="00702AFB" w:rsidRDefault="00702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12182" w14:textId="77777777" w:rsidR="00CA26D1" w:rsidRDefault="00CA26D1" w:rsidP="00A45F01">
      <w:r>
        <w:separator/>
      </w:r>
    </w:p>
  </w:footnote>
  <w:footnote w:type="continuationSeparator" w:id="0">
    <w:p w14:paraId="4348A02A" w14:textId="77777777" w:rsidR="00CA26D1" w:rsidRDefault="00CA26D1" w:rsidP="00A4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93DE" w14:textId="77777777" w:rsidR="00702AFB" w:rsidRDefault="00702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3749" w14:textId="77777777" w:rsidR="006C5DB9" w:rsidRDefault="006C5DB9">
    <w:pPr>
      <w:pStyle w:val="Header"/>
      <w:jc w:val="center"/>
    </w:pPr>
    <w:r>
      <w:fldChar w:fldCharType="begin"/>
    </w:r>
    <w:r>
      <w:instrText xml:space="preserve"> PAGE   \* MERGEFORMAT </w:instrText>
    </w:r>
    <w:r>
      <w:fldChar w:fldCharType="separate"/>
    </w:r>
    <w:r w:rsidR="00312964">
      <w:rPr>
        <w:noProof/>
      </w:rPr>
      <w:t>6</w:t>
    </w:r>
    <w:r>
      <w:fldChar w:fldCharType="end"/>
    </w:r>
  </w:p>
  <w:p w14:paraId="037BBC5F" w14:textId="77777777" w:rsidR="006C5DB9" w:rsidRDefault="006C5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32F" w14:textId="77777777" w:rsidR="006C5DB9" w:rsidRPr="00B27F9D" w:rsidRDefault="006C5DB9">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sidR="00312964">
      <w:rPr>
        <w:noProof/>
        <w:color w:val="FFFFFF"/>
      </w:rPr>
      <w:t>1</w:t>
    </w:r>
    <w:r w:rsidRPr="00B27F9D">
      <w:rPr>
        <w:color w:val="FFFFFF"/>
      </w:rPr>
      <w:fldChar w:fldCharType="end"/>
    </w:r>
  </w:p>
  <w:p w14:paraId="62D7CB8B" w14:textId="77777777" w:rsidR="006C5DB9" w:rsidRDefault="006C5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63A1"/>
    <w:multiLevelType w:val="hybridMultilevel"/>
    <w:tmpl w:val="C5CA6D5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1AD35306"/>
    <w:multiLevelType w:val="hybridMultilevel"/>
    <w:tmpl w:val="5166066C"/>
    <w:lvl w:ilvl="0" w:tplc="2AA2CBD2">
      <w:start w:val="2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23871E40"/>
    <w:multiLevelType w:val="hybridMultilevel"/>
    <w:tmpl w:val="583A40F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2EA64253"/>
    <w:multiLevelType w:val="hybridMultilevel"/>
    <w:tmpl w:val="70B64FB8"/>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30AA2F06"/>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521184"/>
    <w:multiLevelType w:val="hybridMultilevel"/>
    <w:tmpl w:val="3E2C6DBE"/>
    <w:lvl w:ilvl="0" w:tplc="296425CA">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1B2978"/>
    <w:multiLevelType w:val="hybridMultilevel"/>
    <w:tmpl w:val="35EAA7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E531AF9"/>
    <w:multiLevelType w:val="hybridMultilevel"/>
    <w:tmpl w:val="476A3768"/>
    <w:lvl w:ilvl="0" w:tplc="6D7C85F2">
      <w:start w:val="4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E612F05"/>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C2798"/>
    <w:multiLevelType w:val="hybridMultilevel"/>
    <w:tmpl w:val="64EE9DD6"/>
    <w:lvl w:ilvl="0" w:tplc="25AED43A">
      <w:start w:val="44"/>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0" w15:restartNumberingAfterBreak="0">
    <w:nsid w:val="6AF055BF"/>
    <w:multiLevelType w:val="hybridMultilevel"/>
    <w:tmpl w:val="811698CC"/>
    <w:lvl w:ilvl="0" w:tplc="296425CA">
      <w:start w:val="1"/>
      <w:numFmt w:val="decimal"/>
      <w:lvlText w:val="%1."/>
      <w:lvlJc w:val="left"/>
      <w:pPr>
        <w:ind w:left="1259" w:hanging="360"/>
      </w:pPr>
      <w:rPr>
        <w:rFonts w:hint="default"/>
        <w:b w:val="0"/>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1" w15:restartNumberingAfterBreak="0">
    <w:nsid w:val="6BBF578B"/>
    <w:multiLevelType w:val="multilevel"/>
    <w:tmpl w:val="5920A22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B052E2"/>
    <w:multiLevelType w:val="hybridMultilevel"/>
    <w:tmpl w:val="73446F10"/>
    <w:lvl w:ilvl="0" w:tplc="1B586210">
      <w:start w:val="41"/>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3"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429978">
    <w:abstractNumId w:val="1"/>
  </w:num>
  <w:num w:numId="2" w16cid:durableId="1208954063">
    <w:abstractNumId w:val="9"/>
  </w:num>
  <w:num w:numId="3" w16cid:durableId="1526673130">
    <w:abstractNumId w:val="7"/>
  </w:num>
  <w:num w:numId="4" w16cid:durableId="1096630073">
    <w:abstractNumId w:val="11"/>
  </w:num>
  <w:num w:numId="5" w16cid:durableId="673531789">
    <w:abstractNumId w:val="6"/>
  </w:num>
  <w:num w:numId="6" w16cid:durableId="808671732">
    <w:abstractNumId w:val="13"/>
  </w:num>
  <w:num w:numId="7" w16cid:durableId="30962434">
    <w:abstractNumId w:val="0"/>
  </w:num>
  <w:num w:numId="8" w16cid:durableId="1294213038">
    <w:abstractNumId w:val="10"/>
  </w:num>
  <w:num w:numId="9" w16cid:durableId="2014523993">
    <w:abstractNumId w:val="5"/>
  </w:num>
  <w:num w:numId="10" w16cid:durableId="2025476560">
    <w:abstractNumId w:val="3"/>
  </w:num>
  <w:num w:numId="11" w16cid:durableId="237596445">
    <w:abstractNumId w:val="2"/>
  </w:num>
  <w:num w:numId="12" w16cid:durableId="1402682046">
    <w:abstractNumId w:val="4"/>
  </w:num>
  <w:num w:numId="13" w16cid:durableId="585462943">
    <w:abstractNumId w:val="8"/>
  </w:num>
  <w:num w:numId="14" w16cid:durableId="1921909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7"/>
    <w:rsid w:val="000031CA"/>
    <w:rsid w:val="000044E8"/>
    <w:rsid w:val="000047BC"/>
    <w:rsid w:val="00004E66"/>
    <w:rsid w:val="00005C4F"/>
    <w:rsid w:val="000061FB"/>
    <w:rsid w:val="00006CFA"/>
    <w:rsid w:val="00007112"/>
    <w:rsid w:val="00007B38"/>
    <w:rsid w:val="00010922"/>
    <w:rsid w:val="00010DF6"/>
    <w:rsid w:val="000121F6"/>
    <w:rsid w:val="00012336"/>
    <w:rsid w:val="00012BC4"/>
    <w:rsid w:val="00013DB2"/>
    <w:rsid w:val="0001594B"/>
    <w:rsid w:val="00016D94"/>
    <w:rsid w:val="000178B1"/>
    <w:rsid w:val="00021948"/>
    <w:rsid w:val="00024061"/>
    <w:rsid w:val="00024813"/>
    <w:rsid w:val="00026AB7"/>
    <w:rsid w:val="00026D1C"/>
    <w:rsid w:val="000326A0"/>
    <w:rsid w:val="000360C5"/>
    <w:rsid w:val="00037C7D"/>
    <w:rsid w:val="00042703"/>
    <w:rsid w:val="00046AD6"/>
    <w:rsid w:val="00047BBC"/>
    <w:rsid w:val="000514BD"/>
    <w:rsid w:val="00051973"/>
    <w:rsid w:val="000524CC"/>
    <w:rsid w:val="0005353A"/>
    <w:rsid w:val="00054CDB"/>
    <w:rsid w:val="00057276"/>
    <w:rsid w:val="00060885"/>
    <w:rsid w:val="00062A1E"/>
    <w:rsid w:val="00063538"/>
    <w:rsid w:val="00066595"/>
    <w:rsid w:val="00067239"/>
    <w:rsid w:val="000675EE"/>
    <w:rsid w:val="0007017F"/>
    <w:rsid w:val="00070FE8"/>
    <w:rsid w:val="00073410"/>
    <w:rsid w:val="000746D2"/>
    <w:rsid w:val="00075D84"/>
    <w:rsid w:val="00077852"/>
    <w:rsid w:val="00077E9F"/>
    <w:rsid w:val="00081662"/>
    <w:rsid w:val="000819C3"/>
    <w:rsid w:val="000835E0"/>
    <w:rsid w:val="00084A21"/>
    <w:rsid w:val="00086942"/>
    <w:rsid w:val="00091260"/>
    <w:rsid w:val="00091E66"/>
    <w:rsid w:val="00092C13"/>
    <w:rsid w:val="00092EAE"/>
    <w:rsid w:val="0009346A"/>
    <w:rsid w:val="000949E2"/>
    <w:rsid w:val="00096F5D"/>
    <w:rsid w:val="000A09C5"/>
    <w:rsid w:val="000A3213"/>
    <w:rsid w:val="000A6641"/>
    <w:rsid w:val="000A72B7"/>
    <w:rsid w:val="000B0D3C"/>
    <w:rsid w:val="000B0DA2"/>
    <w:rsid w:val="000B390D"/>
    <w:rsid w:val="000B771D"/>
    <w:rsid w:val="000C1025"/>
    <w:rsid w:val="000C4641"/>
    <w:rsid w:val="000C5A81"/>
    <w:rsid w:val="000C5DB4"/>
    <w:rsid w:val="000C677A"/>
    <w:rsid w:val="000C75D8"/>
    <w:rsid w:val="000D008D"/>
    <w:rsid w:val="000D01DE"/>
    <w:rsid w:val="000D3982"/>
    <w:rsid w:val="000D60DA"/>
    <w:rsid w:val="000D6DEB"/>
    <w:rsid w:val="000D7881"/>
    <w:rsid w:val="000E1905"/>
    <w:rsid w:val="000E394A"/>
    <w:rsid w:val="000F02EC"/>
    <w:rsid w:val="000F271A"/>
    <w:rsid w:val="000F3F96"/>
    <w:rsid w:val="000F56EB"/>
    <w:rsid w:val="000F57F2"/>
    <w:rsid w:val="000F5DC0"/>
    <w:rsid w:val="00100AEE"/>
    <w:rsid w:val="00102669"/>
    <w:rsid w:val="00102963"/>
    <w:rsid w:val="00103D58"/>
    <w:rsid w:val="001122CE"/>
    <w:rsid w:val="0011388E"/>
    <w:rsid w:val="0011553D"/>
    <w:rsid w:val="001158BB"/>
    <w:rsid w:val="00116032"/>
    <w:rsid w:val="00116DD7"/>
    <w:rsid w:val="00120A97"/>
    <w:rsid w:val="00121E23"/>
    <w:rsid w:val="00123BA4"/>
    <w:rsid w:val="00131093"/>
    <w:rsid w:val="00134AD2"/>
    <w:rsid w:val="00140B59"/>
    <w:rsid w:val="001413A0"/>
    <w:rsid w:val="00141EA8"/>
    <w:rsid w:val="0014325F"/>
    <w:rsid w:val="001456D1"/>
    <w:rsid w:val="001506F7"/>
    <w:rsid w:val="0015241E"/>
    <w:rsid w:val="001541E2"/>
    <w:rsid w:val="00155676"/>
    <w:rsid w:val="00155C9D"/>
    <w:rsid w:val="00156B56"/>
    <w:rsid w:val="00157605"/>
    <w:rsid w:val="0016286E"/>
    <w:rsid w:val="00162BE5"/>
    <w:rsid w:val="00164EE4"/>
    <w:rsid w:val="0016762B"/>
    <w:rsid w:val="00167C74"/>
    <w:rsid w:val="00171D34"/>
    <w:rsid w:val="001720EB"/>
    <w:rsid w:val="001721E4"/>
    <w:rsid w:val="00172477"/>
    <w:rsid w:val="00172843"/>
    <w:rsid w:val="00172F9D"/>
    <w:rsid w:val="001745F8"/>
    <w:rsid w:val="001748C7"/>
    <w:rsid w:val="0017629B"/>
    <w:rsid w:val="001768C6"/>
    <w:rsid w:val="0018169B"/>
    <w:rsid w:val="00184865"/>
    <w:rsid w:val="00185FD7"/>
    <w:rsid w:val="00186F37"/>
    <w:rsid w:val="001873D0"/>
    <w:rsid w:val="00191F3E"/>
    <w:rsid w:val="00193A57"/>
    <w:rsid w:val="00194C3C"/>
    <w:rsid w:val="00196ABB"/>
    <w:rsid w:val="00197F57"/>
    <w:rsid w:val="00197F82"/>
    <w:rsid w:val="001A2AD4"/>
    <w:rsid w:val="001A2FDD"/>
    <w:rsid w:val="001A3133"/>
    <w:rsid w:val="001A3C8D"/>
    <w:rsid w:val="001A43B5"/>
    <w:rsid w:val="001A4BF9"/>
    <w:rsid w:val="001A5F5A"/>
    <w:rsid w:val="001A622E"/>
    <w:rsid w:val="001A7363"/>
    <w:rsid w:val="001B07CA"/>
    <w:rsid w:val="001B1425"/>
    <w:rsid w:val="001B3058"/>
    <w:rsid w:val="001B4064"/>
    <w:rsid w:val="001B4E6E"/>
    <w:rsid w:val="001B5261"/>
    <w:rsid w:val="001B62E2"/>
    <w:rsid w:val="001B6C80"/>
    <w:rsid w:val="001C051D"/>
    <w:rsid w:val="001C0748"/>
    <w:rsid w:val="001C2992"/>
    <w:rsid w:val="001C4772"/>
    <w:rsid w:val="001C636A"/>
    <w:rsid w:val="001D07BC"/>
    <w:rsid w:val="001D08D1"/>
    <w:rsid w:val="001D218A"/>
    <w:rsid w:val="001D2D2F"/>
    <w:rsid w:val="001D3908"/>
    <w:rsid w:val="001D4407"/>
    <w:rsid w:val="001D467E"/>
    <w:rsid w:val="001D5002"/>
    <w:rsid w:val="001D5FFC"/>
    <w:rsid w:val="001E05DC"/>
    <w:rsid w:val="001E28CC"/>
    <w:rsid w:val="001E3422"/>
    <w:rsid w:val="001E414F"/>
    <w:rsid w:val="001E504C"/>
    <w:rsid w:val="001E7425"/>
    <w:rsid w:val="001F03FB"/>
    <w:rsid w:val="001F34C3"/>
    <w:rsid w:val="001F439E"/>
    <w:rsid w:val="001F5BAC"/>
    <w:rsid w:val="00201B0F"/>
    <w:rsid w:val="002022E1"/>
    <w:rsid w:val="002035B6"/>
    <w:rsid w:val="0020456B"/>
    <w:rsid w:val="00207784"/>
    <w:rsid w:val="00211073"/>
    <w:rsid w:val="00211EBD"/>
    <w:rsid w:val="00220628"/>
    <w:rsid w:val="0022262C"/>
    <w:rsid w:val="00223674"/>
    <w:rsid w:val="002248C6"/>
    <w:rsid w:val="0022550B"/>
    <w:rsid w:val="00226D87"/>
    <w:rsid w:val="002275D7"/>
    <w:rsid w:val="00227A80"/>
    <w:rsid w:val="0023098A"/>
    <w:rsid w:val="00234716"/>
    <w:rsid w:val="002361A3"/>
    <w:rsid w:val="00237F53"/>
    <w:rsid w:val="00240733"/>
    <w:rsid w:val="00241466"/>
    <w:rsid w:val="00243E4C"/>
    <w:rsid w:val="00245A74"/>
    <w:rsid w:val="00251EF8"/>
    <w:rsid w:val="00255486"/>
    <w:rsid w:val="002600E9"/>
    <w:rsid w:val="00266769"/>
    <w:rsid w:val="0027087B"/>
    <w:rsid w:val="00277926"/>
    <w:rsid w:val="00277FB1"/>
    <w:rsid w:val="002810B6"/>
    <w:rsid w:val="0028454B"/>
    <w:rsid w:val="00284C14"/>
    <w:rsid w:val="002854E2"/>
    <w:rsid w:val="00286613"/>
    <w:rsid w:val="00287AA3"/>
    <w:rsid w:val="002911F1"/>
    <w:rsid w:val="002918E4"/>
    <w:rsid w:val="002918F7"/>
    <w:rsid w:val="00291DF6"/>
    <w:rsid w:val="00292399"/>
    <w:rsid w:val="00292AED"/>
    <w:rsid w:val="00292DA4"/>
    <w:rsid w:val="002930CD"/>
    <w:rsid w:val="002932E7"/>
    <w:rsid w:val="00293A7F"/>
    <w:rsid w:val="0029488D"/>
    <w:rsid w:val="002971EC"/>
    <w:rsid w:val="002A2E38"/>
    <w:rsid w:val="002A3535"/>
    <w:rsid w:val="002A53DF"/>
    <w:rsid w:val="002A612B"/>
    <w:rsid w:val="002B0269"/>
    <w:rsid w:val="002B1C49"/>
    <w:rsid w:val="002B208C"/>
    <w:rsid w:val="002B47E1"/>
    <w:rsid w:val="002B4966"/>
    <w:rsid w:val="002B520A"/>
    <w:rsid w:val="002B6C24"/>
    <w:rsid w:val="002B7C8C"/>
    <w:rsid w:val="002C1254"/>
    <w:rsid w:val="002C1A71"/>
    <w:rsid w:val="002C2065"/>
    <w:rsid w:val="002C4587"/>
    <w:rsid w:val="002C525C"/>
    <w:rsid w:val="002C531D"/>
    <w:rsid w:val="002C650C"/>
    <w:rsid w:val="002D19E5"/>
    <w:rsid w:val="002D2BB8"/>
    <w:rsid w:val="002D3AC0"/>
    <w:rsid w:val="002D44AD"/>
    <w:rsid w:val="002D52F7"/>
    <w:rsid w:val="002D5C59"/>
    <w:rsid w:val="002D6359"/>
    <w:rsid w:val="002E036A"/>
    <w:rsid w:val="002E2CC5"/>
    <w:rsid w:val="002E530F"/>
    <w:rsid w:val="002E546A"/>
    <w:rsid w:val="002E5889"/>
    <w:rsid w:val="002E7D08"/>
    <w:rsid w:val="002F08AD"/>
    <w:rsid w:val="002F2252"/>
    <w:rsid w:val="002F3055"/>
    <w:rsid w:val="002F3D9D"/>
    <w:rsid w:val="002F43F7"/>
    <w:rsid w:val="002F4863"/>
    <w:rsid w:val="002F492A"/>
    <w:rsid w:val="002F5414"/>
    <w:rsid w:val="00300626"/>
    <w:rsid w:val="003038EF"/>
    <w:rsid w:val="00304ABE"/>
    <w:rsid w:val="003108D7"/>
    <w:rsid w:val="003122BC"/>
    <w:rsid w:val="00312964"/>
    <w:rsid w:val="00313974"/>
    <w:rsid w:val="00314075"/>
    <w:rsid w:val="00314181"/>
    <w:rsid w:val="00315BF2"/>
    <w:rsid w:val="00315C41"/>
    <w:rsid w:val="00320AAA"/>
    <w:rsid w:val="0032137E"/>
    <w:rsid w:val="00323939"/>
    <w:rsid w:val="00323ECA"/>
    <w:rsid w:val="0032511C"/>
    <w:rsid w:val="0032526B"/>
    <w:rsid w:val="00326CE2"/>
    <w:rsid w:val="00326D2F"/>
    <w:rsid w:val="00331893"/>
    <w:rsid w:val="003360EF"/>
    <w:rsid w:val="003361F7"/>
    <w:rsid w:val="003421AF"/>
    <w:rsid w:val="00347FD4"/>
    <w:rsid w:val="0035171D"/>
    <w:rsid w:val="0035553A"/>
    <w:rsid w:val="00361D86"/>
    <w:rsid w:val="00363472"/>
    <w:rsid w:val="003634DF"/>
    <w:rsid w:val="00363FD7"/>
    <w:rsid w:val="003641E0"/>
    <w:rsid w:val="00364BE6"/>
    <w:rsid w:val="00365398"/>
    <w:rsid w:val="00365587"/>
    <w:rsid w:val="00367055"/>
    <w:rsid w:val="00370239"/>
    <w:rsid w:val="00370364"/>
    <w:rsid w:val="00370EE3"/>
    <w:rsid w:val="00373C83"/>
    <w:rsid w:val="00374A6A"/>
    <w:rsid w:val="0037540F"/>
    <w:rsid w:val="00377D96"/>
    <w:rsid w:val="00382EC8"/>
    <w:rsid w:val="00385271"/>
    <w:rsid w:val="0038719E"/>
    <w:rsid w:val="00391B8B"/>
    <w:rsid w:val="00392502"/>
    <w:rsid w:val="003935FA"/>
    <w:rsid w:val="003A0133"/>
    <w:rsid w:val="003A62DF"/>
    <w:rsid w:val="003A63F1"/>
    <w:rsid w:val="003A67F6"/>
    <w:rsid w:val="003A7609"/>
    <w:rsid w:val="003A776D"/>
    <w:rsid w:val="003B112B"/>
    <w:rsid w:val="003B354A"/>
    <w:rsid w:val="003B5073"/>
    <w:rsid w:val="003B6131"/>
    <w:rsid w:val="003B6769"/>
    <w:rsid w:val="003B70FF"/>
    <w:rsid w:val="003B7857"/>
    <w:rsid w:val="003C0908"/>
    <w:rsid w:val="003C1137"/>
    <w:rsid w:val="003C21A6"/>
    <w:rsid w:val="003C38F5"/>
    <w:rsid w:val="003C4212"/>
    <w:rsid w:val="003C7CBB"/>
    <w:rsid w:val="003D39CD"/>
    <w:rsid w:val="003D3D17"/>
    <w:rsid w:val="003D433B"/>
    <w:rsid w:val="003D67EE"/>
    <w:rsid w:val="003D72D2"/>
    <w:rsid w:val="003E0247"/>
    <w:rsid w:val="003E0742"/>
    <w:rsid w:val="003E0747"/>
    <w:rsid w:val="003E1591"/>
    <w:rsid w:val="003E2E12"/>
    <w:rsid w:val="003E3E92"/>
    <w:rsid w:val="003E40A3"/>
    <w:rsid w:val="003F16C8"/>
    <w:rsid w:val="003F45E8"/>
    <w:rsid w:val="003F66FA"/>
    <w:rsid w:val="003F730F"/>
    <w:rsid w:val="00401FC3"/>
    <w:rsid w:val="0040435F"/>
    <w:rsid w:val="004121DA"/>
    <w:rsid w:val="004126CA"/>
    <w:rsid w:val="00413B31"/>
    <w:rsid w:val="004151CF"/>
    <w:rsid w:val="004173D2"/>
    <w:rsid w:val="00417F0D"/>
    <w:rsid w:val="00421B2C"/>
    <w:rsid w:val="00427F8C"/>
    <w:rsid w:val="00430DEB"/>
    <w:rsid w:val="00436A9D"/>
    <w:rsid w:val="004377A3"/>
    <w:rsid w:val="004403FF"/>
    <w:rsid w:val="00440B13"/>
    <w:rsid w:val="0044127E"/>
    <w:rsid w:val="004442D9"/>
    <w:rsid w:val="00445B4F"/>
    <w:rsid w:val="004471D4"/>
    <w:rsid w:val="00450127"/>
    <w:rsid w:val="004529FD"/>
    <w:rsid w:val="00453DF9"/>
    <w:rsid w:val="00455564"/>
    <w:rsid w:val="00460A03"/>
    <w:rsid w:val="0046241B"/>
    <w:rsid w:val="00465664"/>
    <w:rsid w:val="00465ECE"/>
    <w:rsid w:val="00470936"/>
    <w:rsid w:val="00477EC3"/>
    <w:rsid w:val="00480015"/>
    <w:rsid w:val="00482C11"/>
    <w:rsid w:val="00483B11"/>
    <w:rsid w:val="004857B6"/>
    <w:rsid w:val="004922C1"/>
    <w:rsid w:val="004926C2"/>
    <w:rsid w:val="00492E41"/>
    <w:rsid w:val="004956C1"/>
    <w:rsid w:val="00495A50"/>
    <w:rsid w:val="00496C86"/>
    <w:rsid w:val="004A0A4F"/>
    <w:rsid w:val="004A0E66"/>
    <w:rsid w:val="004A0F54"/>
    <w:rsid w:val="004A18D1"/>
    <w:rsid w:val="004A5E4F"/>
    <w:rsid w:val="004A6EBA"/>
    <w:rsid w:val="004A71B7"/>
    <w:rsid w:val="004B17E8"/>
    <w:rsid w:val="004B25AF"/>
    <w:rsid w:val="004B3447"/>
    <w:rsid w:val="004B5331"/>
    <w:rsid w:val="004B70B4"/>
    <w:rsid w:val="004C0995"/>
    <w:rsid w:val="004C09F1"/>
    <w:rsid w:val="004C1068"/>
    <w:rsid w:val="004C2061"/>
    <w:rsid w:val="004C227A"/>
    <w:rsid w:val="004C3882"/>
    <w:rsid w:val="004C4589"/>
    <w:rsid w:val="004C5E93"/>
    <w:rsid w:val="004C7080"/>
    <w:rsid w:val="004C7749"/>
    <w:rsid w:val="004D2C17"/>
    <w:rsid w:val="004D37FC"/>
    <w:rsid w:val="004D4307"/>
    <w:rsid w:val="004D593B"/>
    <w:rsid w:val="004D639F"/>
    <w:rsid w:val="004E4551"/>
    <w:rsid w:val="004E6B78"/>
    <w:rsid w:val="004E6D39"/>
    <w:rsid w:val="004E7CBC"/>
    <w:rsid w:val="004F0CF0"/>
    <w:rsid w:val="004F350F"/>
    <w:rsid w:val="004F4C19"/>
    <w:rsid w:val="004F78CE"/>
    <w:rsid w:val="00502E35"/>
    <w:rsid w:val="00503934"/>
    <w:rsid w:val="00507A04"/>
    <w:rsid w:val="00507D15"/>
    <w:rsid w:val="00510D4B"/>
    <w:rsid w:val="0051485A"/>
    <w:rsid w:val="00515587"/>
    <w:rsid w:val="00517E44"/>
    <w:rsid w:val="005203F4"/>
    <w:rsid w:val="00521ED1"/>
    <w:rsid w:val="00522668"/>
    <w:rsid w:val="00522D93"/>
    <w:rsid w:val="005234E3"/>
    <w:rsid w:val="0052718D"/>
    <w:rsid w:val="00532311"/>
    <w:rsid w:val="005326D7"/>
    <w:rsid w:val="005329ED"/>
    <w:rsid w:val="0053328C"/>
    <w:rsid w:val="005337AA"/>
    <w:rsid w:val="0053447D"/>
    <w:rsid w:val="00535944"/>
    <w:rsid w:val="00536A45"/>
    <w:rsid w:val="00536D1B"/>
    <w:rsid w:val="00536D4F"/>
    <w:rsid w:val="00537BC1"/>
    <w:rsid w:val="00540E1E"/>
    <w:rsid w:val="00542FB0"/>
    <w:rsid w:val="00544196"/>
    <w:rsid w:val="00546659"/>
    <w:rsid w:val="005524E7"/>
    <w:rsid w:val="00552673"/>
    <w:rsid w:val="00552F4B"/>
    <w:rsid w:val="00553000"/>
    <w:rsid w:val="00553A22"/>
    <w:rsid w:val="00553D3C"/>
    <w:rsid w:val="00556C63"/>
    <w:rsid w:val="005635C6"/>
    <w:rsid w:val="00565253"/>
    <w:rsid w:val="005667FD"/>
    <w:rsid w:val="00571767"/>
    <w:rsid w:val="00571BA1"/>
    <w:rsid w:val="00571EEE"/>
    <w:rsid w:val="005821ED"/>
    <w:rsid w:val="005834FD"/>
    <w:rsid w:val="00583FB4"/>
    <w:rsid w:val="005842DD"/>
    <w:rsid w:val="0058576A"/>
    <w:rsid w:val="005872CA"/>
    <w:rsid w:val="00587644"/>
    <w:rsid w:val="00587C5B"/>
    <w:rsid w:val="00590DDE"/>
    <w:rsid w:val="00594223"/>
    <w:rsid w:val="005966DD"/>
    <w:rsid w:val="005971BF"/>
    <w:rsid w:val="005A3BA3"/>
    <w:rsid w:val="005A502E"/>
    <w:rsid w:val="005A5B6C"/>
    <w:rsid w:val="005A613A"/>
    <w:rsid w:val="005B06F3"/>
    <w:rsid w:val="005B1269"/>
    <w:rsid w:val="005B1C8E"/>
    <w:rsid w:val="005B35A9"/>
    <w:rsid w:val="005B381B"/>
    <w:rsid w:val="005B75B8"/>
    <w:rsid w:val="005C009E"/>
    <w:rsid w:val="005C011E"/>
    <w:rsid w:val="005C136A"/>
    <w:rsid w:val="005C1BD7"/>
    <w:rsid w:val="005C2F1A"/>
    <w:rsid w:val="005C4AE7"/>
    <w:rsid w:val="005D1389"/>
    <w:rsid w:val="005D2298"/>
    <w:rsid w:val="005D4996"/>
    <w:rsid w:val="005D5244"/>
    <w:rsid w:val="005D6213"/>
    <w:rsid w:val="005E0735"/>
    <w:rsid w:val="005E324B"/>
    <w:rsid w:val="005E7F2B"/>
    <w:rsid w:val="005F07C5"/>
    <w:rsid w:val="005F0D21"/>
    <w:rsid w:val="005F485B"/>
    <w:rsid w:val="00600D25"/>
    <w:rsid w:val="00602C7D"/>
    <w:rsid w:val="006042AA"/>
    <w:rsid w:val="00605943"/>
    <w:rsid w:val="00606066"/>
    <w:rsid w:val="00606DB7"/>
    <w:rsid w:val="006103C5"/>
    <w:rsid w:val="0061212F"/>
    <w:rsid w:val="00614D74"/>
    <w:rsid w:val="00620812"/>
    <w:rsid w:val="006213E7"/>
    <w:rsid w:val="00621C23"/>
    <w:rsid w:val="00626982"/>
    <w:rsid w:val="00627876"/>
    <w:rsid w:val="006328C2"/>
    <w:rsid w:val="00632C83"/>
    <w:rsid w:val="00635F56"/>
    <w:rsid w:val="0064009E"/>
    <w:rsid w:val="00641885"/>
    <w:rsid w:val="00644B49"/>
    <w:rsid w:val="00645970"/>
    <w:rsid w:val="006472E2"/>
    <w:rsid w:val="00647EF5"/>
    <w:rsid w:val="0065043A"/>
    <w:rsid w:val="00650AE9"/>
    <w:rsid w:val="00650FA2"/>
    <w:rsid w:val="006518EF"/>
    <w:rsid w:val="006538AD"/>
    <w:rsid w:val="006568E8"/>
    <w:rsid w:val="0065799A"/>
    <w:rsid w:val="006603D1"/>
    <w:rsid w:val="0066273E"/>
    <w:rsid w:val="00664CC0"/>
    <w:rsid w:val="00672DC3"/>
    <w:rsid w:val="006764F8"/>
    <w:rsid w:val="00681EBF"/>
    <w:rsid w:val="006825B6"/>
    <w:rsid w:val="00682908"/>
    <w:rsid w:val="00683FC7"/>
    <w:rsid w:val="00684A9E"/>
    <w:rsid w:val="00687AB7"/>
    <w:rsid w:val="00687F0C"/>
    <w:rsid w:val="0069068A"/>
    <w:rsid w:val="00690A60"/>
    <w:rsid w:val="00691705"/>
    <w:rsid w:val="00692460"/>
    <w:rsid w:val="00692AC0"/>
    <w:rsid w:val="00693944"/>
    <w:rsid w:val="006968C1"/>
    <w:rsid w:val="00697A29"/>
    <w:rsid w:val="006A1B2C"/>
    <w:rsid w:val="006A27E1"/>
    <w:rsid w:val="006A362B"/>
    <w:rsid w:val="006B0EDE"/>
    <w:rsid w:val="006B1CEB"/>
    <w:rsid w:val="006B278E"/>
    <w:rsid w:val="006B4560"/>
    <w:rsid w:val="006B4BCA"/>
    <w:rsid w:val="006B74AE"/>
    <w:rsid w:val="006C198A"/>
    <w:rsid w:val="006C233C"/>
    <w:rsid w:val="006C35D1"/>
    <w:rsid w:val="006C3D79"/>
    <w:rsid w:val="006C4782"/>
    <w:rsid w:val="006C5DB9"/>
    <w:rsid w:val="006C7A69"/>
    <w:rsid w:val="006D08D0"/>
    <w:rsid w:val="006D13E6"/>
    <w:rsid w:val="006D4863"/>
    <w:rsid w:val="006D5BB3"/>
    <w:rsid w:val="006D5C66"/>
    <w:rsid w:val="006D78B0"/>
    <w:rsid w:val="006D7C8C"/>
    <w:rsid w:val="006E122E"/>
    <w:rsid w:val="006E285F"/>
    <w:rsid w:val="006E4526"/>
    <w:rsid w:val="006E7B3D"/>
    <w:rsid w:val="006F094A"/>
    <w:rsid w:val="006F4C53"/>
    <w:rsid w:val="006F625B"/>
    <w:rsid w:val="006F7E6F"/>
    <w:rsid w:val="007010E2"/>
    <w:rsid w:val="00702041"/>
    <w:rsid w:val="00702AFB"/>
    <w:rsid w:val="00704D60"/>
    <w:rsid w:val="00704EC9"/>
    <w:rsid w:val="00706D63"/>
    <w:rsid w:val="007077A4"/>
    <w:rsid w:val="00707B0B"/>
    <w:rsid w:val="00710D78"/>
    <w:rsid w:val="007133A0"/>
    <w:rsid w:val="0071356A"/>
    <w:rsid w:val="00713AC9"/>
    <w:rsid w:val="00715B30"/>
    <w:rsid w:val="00720186"/>
    <w:rsid w:val="00721D87"/>
    <w:rsid w:val="00723357"/>
    <w:rsid w:val="00725053"/>
    <w:rsid w:val="007251F1"/>
    <w:rsid w:val="00725966"/>
    <w:rsid w:val="0072615E"/>
    <w:rsid w:val="00726953"/>
    <w:rsid w:val="00730B55"/>
    <w:rsid w:val="007312C2"/>
    <w:rsid w:val="00731BFD"/>
    <w:rsid w:val="00732DB4"/>
    <w:rsid w:val="0073306F"/>
    <w:rsid w:val="00733B22"/>
    <w:rsid w:val="00733BDD"/>
    <w:rsid w:val="00733F3B"/>
    <w:rsid w:val="007357AF"/>
    <w:rsid w:val="0073615B"/>
    <w:rsid w:val="007371A7"/>
    <w:rsid w:val="007413E0"/>
    <w:rsid w:val="00741428"/>
    <w:rsid w:val="007414B9"/>
    <w:rsid w:val="00747A72"/>
    <w:rsid w:val="00750929"/>
    <w:rsid w:val="007511E4"/>
    <w:rsid w:val="00753760"/>
    <w:rsid w:val="00755994"/>
    <w:rsid w:val="0075685B"/>
    <w:rsid w:val="00760548"/>
    <w:rsid w:val="007605A8"/>
    <w:rsid w:val="00761D7F"/>
    <w:rsid w:val="00763C85"/>
    <w:rsid w:val="00767E55"/>
    <w:rsid w:val="007708F2"/>
    <w:rsid w:val="00771610"/>
    <w:rsid w:val="0077216D"/>
    <w:rsid w:val="00775728"/>
    <w:rsid w:val="00775A23"/>
    <w:rsid w:val="00786129"/>
    <w:rsid w:val="0078737F"/>
    <w:rsid w:val="007924B0"/>
    <w:rsid w:val="00792C48"/>
    <w:rsid w:val="00792F0F"/>
    <w:rsid w:val="007940B2"/>
    <w:rsid w:val="007942AB"/>
    <w:rsid w:val="0079525D"/>
    <w:rsid w:val="007A40F9"/>
    <w:rsid w:val="007A47ED"/>
    <w:rsid w:val="007A633A"/>
    <w:rsid w:val="007A7E08"/>
    <w:rsid w:val="007B0FE6"/>
    <w:rsid w:val="007B2B2A"/>
    <w:rsid w:val="007B4221"/>
    <w:rsid w:val="007C1B23"/>
    <w:rsid w:val="007C6732"/>
    <w:rsid w:val="007C6B9A"/>
    <w:rsid w:val="007C7824"/>
    <w:rsid w:val="007D2166"/>
    <w:rsid w:val="007D3940"/>
    <w:rsid w:val="007D5E1F"/>
    <w:rsid w:val="007E085D"/>
    <w:rsid w:val="007E0AF2"/>
    <w:rsid w:val="007E128D"/>
    <w:rsid w:val="007E1D6F"/>
    <w:rsid w:val="007E49FF"/>
    <w:rsid w:val="007E4CC4"/>
    <w:rsid w:val="007E6BDB"/>
    <w:rsid w:val="007E76B7"/>
    <w:rsid w:val="007F0D19"/>
    <w:rsid w:val="007F301A"/>
    <w:rsid w:val="007F3A5E"/>
    <w:rsid w:val="007F48D3"/>
    <w:rsid w:val="007F5D89"/>
    <w:rsid w:val="007F6848"/>
    <w:rsid w:val="007F7D99"/>
    <w:rsid w:val="008006D6"/>
    <w:rsid w:val="0080073D"/>
    <w:rsid w:val="00800880"/>
    <w:rsid w:val="0080307A"/>
    <w:rsid w:val="00807743"/>
    <w:rsid w:val="0081017A"/>
    <w:rsid w:val="0081138B"/>
    <w:rsid w:val="00814A34"/>
    <w:rsid w:val="00814BFA"/>
    <w:rsid w:val="008154FB"/>
    <w:rsid w:val="008155E1"/>
    <w:rsid w:val="00817193"/>
    <w:rsid w:val="00817E67"/>
    <w:rsid w:val="00820166"/>
    <w:rsid w:val="00820A84"/>
    <w:rsid w:val="00822BF0"/>
    <w:rsid w:val="00823E3B"/>
    <w:rsid w:val="00824D1C"/>
    <w:rsid w:val="00830386"/>
    <w:rsid w:val="00830771"/>
    <w:rsid w:val="00830946"/>
    <w:rsid w:val="00831817"/>
    <w:rsid w:val="00831926"/>
    <w:rsid w:val="0083313F"/>
    <w:rsid w:val="0084234C"/>
    <w:rsid w:val="0085185C"/>
    <w:rsid w:val="00851A72"/>
    <w:rsid w:val="00852C59"/>
    <w:rsid w:val="00853F0C"/>
    <w:rsid w:val="00855B94"/>
    <w:rsid w:val="0085739C"/>
    <w:rsid w:val="0086351B"/>
    <w:rsid w:val="00863D1E"/>
    <w:rsid w:val="008648F8"/>
    <w:rsid w:val="00866FF7"/>
    <w:rsid w:val="00872EAE"/>
    <w:rsid w:val="00874244"/>
    <w:rsid w:val="00875BE2"/>
    <w:rsid w:val="00881469"/>
    <w:rsid w:val="0088252E"/>
    <w:rsid w:val="00883257"/>
    <w:rsid w:val="008840F1"/>
    <w:rsid w:val="00884DDA"/>
    <w:rsid w:val="00886633"/>
    <w:rsid w:val="00891248"/>
    <w:rsid w:val="008948BD"/>
    <w:rsid w:val="00895541"/>
    <w:rsid w:val="008962AD"/>
    <w:rsid w:val="008A157E"/>
    <w:rsid w:val="008A1CD2"/>
    <w:rsid w:val="008A3407"/>
    <w:rsid w:val="008A3E34"/>
    <w:rsid w:val="008A4287"/>
    <w:rsid w:val="008A6644"/>
    <w:rsid w:val="008A7020"/>
    <w:rsid w:val="008B086D"/>
    <w:rsid w:val="008B1A4E"/>
    <w:rsid w:val="008B1B38"/>
    <w:rsid w:val="008B2460"/>
    <w:rsid w:val="008B4103"/>
    <w:rsid w:val="008B4E00"/>
    <w:rsid w:val="008B5249"/>
    <w:rsid w:val="008B5AA9"/>
    <w:rsid w:val="008B5DD9"/>
    <w:rsid w:val="008B6EDA"/>
    <w:rsid w:val="008C324B"/>
    <w:rsid w:val="008C4465"/>
    <w:rsid w:val="008C46EF"/>
    <w:rsid w:val="008C5691"/>
    <w:rsid w:val="008C6556"/>
    <w:rsid w:val="008D0158"/>
    <w:rsid w:val="008D05CA"/>
    <w:rsid w:val="008D3523"/>
    <w:rsid w:val="008D5D27"/>
    <w:rsid w:val="008D6A0A"/>
    <w:rsid w:val="008D6CA7"/>
    <w:rsid w:val="008D7ACD"/>
    <w:rsid w:val="008E3B8D"/>
    <w:rsid w:val="008E51D3"/>
    <w:rsid w:val="008E6723"/>
    <w:rsid w:val="008F0F5C"/>
    <w:rsid w:val="008F1FFE"/>
    <w:rsid w:val="008F2596"/>
    <w:rsid w:val="008F30AA"/>
    <w:rsid w:val="008F36CE"/>
    <w:rsid w:val="008F5254"/>
    <w:rsid w:val="008F7FF0"/>
    <w:rsid w:val="009007DF"/>
    <w:rsid w:val="00902409"/>
    <w:rsid w:val="00905D08"/>
    <w:rsid w:val="00906F32"/>
    <w:rsid w:val="009109CE"/>
    <w:rsid w:val="00911681"/>
    <w:rsid w:val="009157CE"/>
    <w:rsid w:val="009170C7"/>
    <w:rsid w:val="00920F6E"/>
    <w:rsid w:val="00921948"/>
    <w:rsid w:val="0092236F"/>
    <w:rsid w:val="00925985"/>
    <w:rsid w:val="00927ABA"/>
    <w:rsid w:val="009302BD"/>
    <w:rsid w:val="00930975"/>
    <w:rsid w:val="009349A9"/>
    <w:rsid w:val="00935B07"/>
    <w:rsid w:val="00936080"/>
    <w:rsid w:val="00937B65"/>
    <w:rsid w:val="00942D77"/>
    <w:rsid w:val="0094422C"/>
    <w:rsid w:val="009445B9"/>
    <w:rsid w:val="00945B92"/>
    <w:rsid w:val="00947D82"/>
    <w:rsid w:val="00950CDE"/>
    <w:rsid w:val="00951E81"/>
    <w:rsid w:val="00952A92"/>
    <w:rsid w:val="009532E1"/>
    <w:rsid w:val="009535A5"/>
    <w:rsid w:val="00953D8F"/>
    <w:rsid w:val="009549EB"/>
    <w:rsid w:val="009570AE"/>
    <w:rsid w:val="009643AA"/>
    <w:rsid w:val="00964514"/>
    <w:rsid w:val="00966E24"/>
    <w:rsid w:val="009705D6"/>
    <w:rsid w:val="009757CD"/>
    <w:rsid w:val="0097755E"/>
    <w:rsid w:val="009805A0"/>
    <w:rsid w:val="00980C77"/>
    <w:rsid w:val="00980D98"/>
    <w:rsid w:val="0098132B"/>
    <w:rsid w:val="00983B11"/>
    <w:rsid w:val="00983B74"/>
    <w:rsid w:val="009915E8"/>
    <w:rsid w:val="009A22FD"/>
    <w:rsid w:val="009A24D4"/>
    <w:rsid w:val="009A2A5C"/>
    <w:rsid w:val="009A5866"/>
    <w:rsid w:val="009A5D05"/>
    <w:rsid w:val="009A5D9A"/>
    <w:rsid w:val="009A74DE"/>
    <w:rsid w:val="009A75D7"/>
    <w:rsid w:val="009B02C2"/>
    <w:rsid w:val="009B1B72"/>
    <w:rsid w:val="009B3065"/>
    <w:rsid w:val="009C3124"/>
    <w:rsid w:val="009C4A4B"/>
    <w:rsid w:val="009C635E"/>
    <w:rsid w:val="009C74E8"/>
    <w:rsid w:val="009D1FF3"/>
    <w:rsid w:val="009D28B3"/>
    <w:rsid w:val="009D4746"/>
    <w:rsid w:val="009D7922"/>
    <w:rsid w:val="009E06DE"/>
    <w:rsid w:val="009E0A42"/>
    <w:rsid w:val="009E0A8B"/>
    <w:rsid w:val="009E21BC"/>
    <w:rsid w:val="009E2533"/>
    <w:rsid w:val="009E3657"/>
    <w:rsid w:val="009E4335"/>
    <w:rsid w:val="009E56B6"/>
    <w:rsid w:val="009F31C9"/>
    <w:rsid w:val="009F498C"/>
    <w:rsid w:val="009F50DE"/>
    <w:rsid w:val="009F67E3"/>
    <w:rsid w:val="009F726A"/>
    <w:rsid w:val="009F7DE7"/>
    <w:rsid w:val="009F7F30"/>
    <w:rsid w:val="00A00156"/>
    <w:rsid w:val="00A020D5"/>
    <w:rsid w:val="00A066B9"/>
    <w:rsid w:val="00A06953"/>
    <w:rsid w:val="00A06ECC"/>
    <w:rsid w:val="00A076FA"/>
    <w:rsid w:val="00A10ADF"/>
    <w:rsid w:val="00A12AF3"/>
    <w:rsid w:val="00A14E96"/>
    <w:rsid w:val="00A178B7"/>
    <w:rsid w:val="00A1797B"/>
    <w:rsid w:val="00A17DD7"/>
    <w:rsid w:val="00A26304"/>
    <w:rsid w:val="00A26D74"/>
    <w:rsid w:val="00A301BC"/>
    <w:rsid w:val="00A327BC"/>
    <w:rsid w:val="00A32ED0"/>
    <w:rsid w:val="00A41240"/>
    <w:rsid w:val="00A45F01"/>
    <w:rsid w:val="00A5027D"/>
    <w:rsid w:val="00A51E7B"/>
    <w:rsid w:val="00A53508"/>
    <w:rsid w:val="00A53A6A"/>
    <w:rsid w:val="00A55052"/>
    <w:rsid w:val="00A56AB6"/>
    <w:rsid w:val="00A60347"/>
    <w:rsid w:val="00A60C1A"/>
    <w:rsid w:val="00A61D30"/>
    <w:rsid w:val="00A6242F"/>
    <w:rsid w:val="00A6420E"/>
    <w:rsid w:val="00A646FF"/>
    <w:rsid w:val="00A6480B"/>
    <w:rsid w:val="00A65190"/>
    <w:rsid w:val="00A67D9D"/>
    <w:rsid w:val="00A708A5"/>
    <w:rsid w:val="00A710F7"/>
    <w:rsid w:val="00A72C52"/>
    <w:rsid w:val="00A739E2"/>
    <w:rsid w:val="00A73DCB"/>
    <w:rsid w:val="00A74286"/>
    <w:rsid w:val="00A74E36"/>
    <w:rsid w:val="00A8132C"/>
    <w:rsid w:val="00A81719"/>
    <w:rsid w:val="00A81E76"/>
    <w:rsid w:val="00A81E91"/>
    <w:rsid w:val="00A87046"/>
    <w:rsid w:val="00A8788D"/>
    <w:rsid w:val="00A878BC"/>
    <w:rsid w:val="00A9090F"/>
    <w:rsid w:val="00A909A5"/>
    <w:rsid w:val="00A92C47"/>
    <w:rsid w:val="00A9311F"/>
    <w:rsid w:val="00A94911"/>
    <w:rsid w:val="00A96923"/>
    <w:rsid w:val="00A96C21"/>
    <w:rsid w:val="00A974B3"/>
    <w:rsid w:val="00AA08D3"/>
    <w:rsid w:val="00AA58A7"/>
    <w:rsid w:val="00AA5B4A"/>
    <w:rsid w:val="00AA6A39"/>
    <w:rsid w:val="00AA6B8D"/>
    <w:rsid w:val="00AB1F97"/>
    <w:rsid w:val="00AB23E3"/>
    <w:rsid w:val="00AB24E3"/>
    <w:rsid w:val="00AB4403"/>
    <w:rsid w:val="00AB5E7F"/>
    <w:rsid w:val="00AC1AE0"/>
    <w:rsid w:val="00AC3EC6"/>
    <w:rsid w:val="00AC56E7"/>
    <w:rsid w:val="00AD112E"/>
    <w:rsid w:val="00AD157C"/>
    <w:rsid w:val="00AD33DD"/>
    <w:rsid w:val="00AD5F89"/>
    <w:rsid w:val="00AD7222"/>
    <w:rsid w:val="00AD73F1"/>
    <w:rsid w:val="00AE35D4"/>
    <w:rsid w:val="00AE4667"/>
    <w:rsid w:val="00AE5506"/>
    <w:rsid w:val="00AE6541"/>
    <w:rsid w:val="00AE6877"/>
    <w:rsid w:val="00AE6993"/>
    <w:rsid w:val="00AE799A"/>
    <w:rsid w:val="00AF0DDF"/>
    <w:rsid w:val="00AF19A1"/>
    <w:rsid w:val="00AF4EF5"/>
    <w:rsid w:val="00B03B61"/>
    <w:rsid w:val="00B0498A"/>
    <w:rsid w:val="00B04E4F"/>
    <w:rsid w:val="00B0597F"/>
    <w:rsid w:val="00B059ED"/>
    <w:rsid w:val="00B0655C"/>
    <w:rsid w:val="00B075B5"/>
    <w:rsid w:val="00B132FD"/>
    <w:rsid w:val="00B220FA"/>
    <w:rsid w:val="00B223BA"/>
    <w:rsid w:val="00B23011"/>
    <w:rsid w:val="00B27F9D"/>
    <w:rsid w:val="00B30AE0"/>
    <w:rsid w:val="00B3232A"/>
    <w:rsid w:val="00B35A2C"/>
    <w:rsid w:val="00B4013A"/>
    <w:rsid w:val="00B40470"/>
    <w:rsid w:val="00B44F34"/>
    <w:rsid w:val="00B4507E"/>
    <w:rsid w:val="00B50915"/>
    <w:rsid w:val="00B517EB"/>
    <w:rsid w:val="00B51B2B"/>
    <w:rsid w:val="00B53D7E"/>
    <w:rsid w:val="00B6134F"/>
    <w:rsid w:val="00B61794"/>
    <w:rsid w:val="00B619FE"/>
    <w:rsid w:val="00B61BC6"/>
    <w:rsid w:val="00B63F24"/>
    <w:rsid w:val="00B65B63"/>
    <w:rsid w:val="00B65D36"/>
    <w:rsid w:val="00B70811"/>
    <w:rsid w:val="00B71DF0"/>
    <w:rsid w:val="00B72AD7"/>
    <w:rsid w:val="00B72F33"/>
    <w:rsid w:val="00B73C0C"/>
    <w:rsid w:val="00B763B7"/>
    <w:rsid w:val="00B814DB"/>
    <w:rsid w:val="00B8357E"/>
    <w:rsid w:val="00B847F2"/>
    <w:rsid w:val="00B848CC"/>
    <w:rsid w:val="00B854EF"/>
    <w:rsid w:val="00B85958"/>
    <w:rsid w:val="00B865F0"/>
    <w:rsid w:val="00B91C19"/>
    <w:rsid w:val="00B91F49"/>
    <w:rsid w:val="00B920BC"/>
    <w:rsid w:val="00B92A99"/>
    <w:rsid w:val="00B96622"/>
    <w:rsid w:val="00B96D23"/>
    <w:rsid w:val="00B96FC8"/>
    <w:rsid w:val="00BA291D"/>
    <w:rsid w:val="00BA6D7F"/>
    <w:rsid w:val="00BB05CA"/>
    <w:rsid w:val="00BB12D6"/>
    <w:rsid w:val="00BB47D7"/>
    <w:rsid w:val="00BC087B"/>
    <w:rsid w:val="00BC16AF"/>
    <w:rsid w:val="00BC5E26"/>
    <w:rsid w:val="00BC7284"/>
    <w:rsid w:val="00BC7B2F"/>
    <w:rsid w:val="00BD1613"/>
    <w:rsid w:val="00BD2521"/>
    <w:rsid w:val="00BD30EA"/>
    <w:rsid w:val="00BD4CE4"/>
    <w:rsid w:val="00BE0F81"/>
    <w:rsid w:val="00BE23E5"/>
    <w:rsid w:val="00BE3542"/>
    <w:rsid w:val="00BE440E"/>
    <w:rsid w:val="00BF1FCB"/>
    <w:rsid w:val="00BF29B7"/>
    <w:rsid w:val="00BF2B66"/>
    <w:rsid w:val="00BF5064"/>
    <w:rsid w:val="00BF5A1A"/>
    <w:rsid w:val="00C00D23"/>
    <w:rsid w:val="00C01B08"/>
    <w:rsid w:val="00C0385F"/>
    <w:rsid w:val="00C04F3A"/>
    <w:rsid w:val="00C052B0"/>
    <w:rsid w:val="00C068C8"/>
    <w:rsid w:val="00C07BE4"/>
    <w:rsid w:val="00C10564"/>
    <w:rsid w:val="00C10966"/>
    <w:rsid w:val="00C10CFB"/>
    <w:rsid w:val="00C11214"/>
    <w:rsid w:val="00C13299"/>
    <w:rsid w:val="00C171BE"/>
    <w:rsid w:val="00C20CA2"/>
    <w:rsid w:val="00C218D1"/>
    <w:rsid w:val="00C307F1"/>
    <w:rsid w:val="00C31C77"/>
    <w:rsid w:val="00C36714"/>
    <w:rsid w:val="00C4184D"/>
    <w:rsid w:val="00C41AC4"/>
    <w:rsid w:val="00C43302"/>
    <w:rsid w:val="00C46859"/>
    <w:rsid w:val="00C475D1"/>
    <w:rsid w:val="00C47935"/>
    <w:rsid w:val="00C50882"/>
    <w:rsid w:val="00C52849"/>
    <w:rsid w:val="00C57A86"/>
    <w:rsid w:val="00C601DE"/>
    <w:rsid w:val="00C618E5"/>
    <w:rsid w:val="00C62A60"/>
    <w:rsid w:val="00C644F2"/>
    <w:rsid w:val="00C6644F"/>
    <w:rsid w:val="00C66488"/>
    <w:rsid w:val="00C67027"/>
    <w:rsid w:val="00C74F01"/>
    <w:rsid w:val="00C7612E"/>
    <w:rsid w:val="00C76193"/>
    <w:rsid w:val="00C767A6"/>
    <w:rsid w:val="00C778B7"/>
    <w:rsid w:val="00C77E25"/>
    <w:rsid w:val="00C86690"/>
    <w:rsid w:val="00C866B6"/>
    <w:rsid w:val="00C86E28"/>
    <w:rsid w:val="00C8730B"/>
    <w:rsid w:val="00C92263"/>
    <w:rsid w:val="00C9340E"/>
    <w:rsid w:val="00C93CE7"/>
    <w:rsid w:val="00C9574C"/>
    <w:rsid w:val="00C97660"/>
    <w:rsid w:val="00CA26D1"/>
    <w:rsid w:val="00CA3AAC"/>
    <w:rsid w:val="00CA6806"/>
    <w:rsid w:val="00CA6DFC"/>
    <w:rsid w:val="00CA73E2"/>
    <w:rsid w:val="00CB05C4"/>
    <w:rsid w:val="00CB1295"/>
    <w:rsid w:val="00CB13FA"/>
    <w:rsid w:val="00CB214E"/>
    <w:rsid w:val="00CB426D"/>
    <w:rsid w:val="00CB4294"/>
    <w:rsid w:val="00CB4BE3"/>
    <w:rsid w:val="00CB76EA"/>
    <w:rsid w:val="00CC28E9"/>
    <w:rsid w:val="00CC63D3"/>
    <w:rsid w:val="00CC6A92"/>
    <w:rsid w:val="00CD3A0E"/>
    <w:rsid w:val="00CD665B"/>
    <w:rsid w:val="00CE12A7"/>
    <w:rsid w:val="00CE174A"/>
    <w:rsid w:val="00CE32E7"/>
    <w:rsid w:val="00CE38D8"/>
    <w:rsid w:val="00CE4406"/>
    <w:rsid w:val="00CE6DBB"/>
    <w:rsid w:val="00CE7D88"/>
    <w:rsid w:val="00CF04B5"/>
    <w:rsid w:val="00CF11ED"/>
    <w:rsid w:val="00CF2AA3"/>
    <w:rsid w:val="00D01323"/>
    <w:rsid w:val="00D0549C"/>
    <w:rsid w:val="00D0659B"/>
    <w:rsid w:val="00D10553"/>
    <w:rsid w:val="00D135D4"/>
    <w:rsid w:val="00D1611E"/>
    <w:rsid w:val="00D165E3"/>
    <w:rsid w:val="00D17D04"/>
    <w:rsid w:val="00D240A2"/>
    <w:rsid w:val="00D2426D"/>
    <w:rsid w:val="00D24633"/>
    <w:rsid w:val="00D24F18"/>
    <w:rsid w:val="00D25297"/>
    <w:rsid w:val="00D26230"/>
    <w:rsid w:val="00D2628A"/>
    <w:rsid w:val="00D264A4"/>
    <w:rsid w:val="00D274B1"/>
    <w:rsid w:val="00D32832"/>
    <w:rsid w:val="00D32CE3"/>
    <w:rsid w:val="00D36E0D"/>
    <w:rsid w:val="00D415DE"/>
    <w:rsid w:val="00D4203D"/>
    <w:rsid w:val="00D4556C"/>
    <w:rsid w:val="00D47D7C"/>
    <w:rsid w:val="00D52BE2"/>
    <w:rsid w:val="00D555EC"/>
    <w:rsid w:val="00D66CB7"/>
    <w:rsid w:val="00D675C6"/>
    <w:rsid w:val="00D67A70"/>
    <w:rsid w:val="00D67B13"/>
    <w:rsid w:val="00D67ED6"/>
    <w:rsid w:val="00D71947"/>
    <w:rsid w:val="00D728C0"/>
    <w:rsid w:val="00D7590E"/>
    <w:rsid w:val="00D7736B"/>
    <w:rsid w:val="00D77933"/>
    <w:rsid w:val="00D77E0B"/>
    <w:rsid w:val="00D83807"/>
    <w:rsid w:val="00D84D77"/>
    <w:rsid w:val="00D853AB"/>
    <w:rsid w:val="00D867F9"/>
    <w:rsid w:val="00D9412C"/>
    <w:rsid w:val="00D956B2"/>
    <w:rsid w:val="00DA0F5D"/>
    <w:rsid w:val="00DA1A0C"/>
    <w:rsid w:val="00DA4FC5"/>
    <w:rsid w:val="00DB0070"/>
    <w:rsid w:val="00DB1189"/>
    <w:rsid w:val="00DB1C7A"/>
    <w:rsid w:val="00DB291C"/>
    <w:rsid w:val="00DB2DDE"/>
    <w:rsid w:val="00DB56D8"/>
    <w:rsid w:val="00DB7514"/>
    <w:rsid w:val="00DC0313"/>
    <w:rsid w:val="00DC041F"/>
    <w:rsid w:val="00DC1483"/>
    <w:rsid w:val="00DC32F2"/>
    <w:rsid w:val="00DC4713"/>
    <w:rsid w:val="00DC4ECA"/>
    <w:rsid w:val="00DC540E"/>
    <w:rsid w:val="00DC7E5F"/>
    <w:rsid w:val="00DD3BF6"/>
    <w:rsid w:val="00DD3C92"/>
    <w:rsid w:val="00DD497B"/>
    <w:rsid w:val="00DD52DE"/>
    <w:rsid w:val="00DD71AB"/>
    <w:rsid w:val="00DD7575"/>
    <w:rsid w:val="00DE04B1"/>
    <w:rsid w:val="00DE7215"/>
    <w:rsid w:val="00DE7497"/>
    <w:rsid w:val="00DF0E70"/>
    <w:rsid w:val="00DF1C18"/>
    <w:rsid w:val="00DF3BB2"/>
    <w:rsid w:val="00DF5CFF"/>
    <w:rsid w:val="00DF5EA3"/>
    <w:rsid w:val="00DF68F3"/>
    <w:rsid w:val="00DF75E7"/>
    <w:rsid w:val="00DF78B9"/>
    <w:rsid w:val="00DF799A"/>
    <w:rsid w:val="00DF79D3"/>
    <w:rsid w:val="00DF7B1E"/>
    <w:rsid w:val="00E017A2"/>
    <w:rsid w:val="00E033C5"/>
    <w:rsid w:val="00E07B2D"/>
    <w:rsid w:val="00E14905"/>
    <w:rsid w:val="00E21A62"/>
    <w:rsid w:val="00E300A3"/>
    <w:rsid w:val="00E32452"/>
    <w:rsid w:val="00E32C69"/>
    <w:rsid w:val="00E344CB"/>
    <w:rsid w:val="00E37FC8"/>
    <w:rsid w:val="00E4018F"/>
    <w:rsid w:val="00E40CFA"/>
    <w:rsid w:val="00E41442"/>
    <w:rsid w:val="00E42160"/>
    <w:rsid w:val="00E42503"/>
    <w:rsid w:val="00E45D63"/>
    <w:rsid w:val="00E47E59"/>
    <w:rsid w:val="00E518F4"/>
    <w:rsid w:val="00E51CB7"/>
    <w:rsid w:val="00E55F47"/>
    <w:rsid w:val="00E57F86"/>
    <w:rsid w:val="00E60753"/>
    <w:rsid w:val="00E60D24"/>
    <w:rsid w:val="00E61911"/>
    <w:rsid w:val="00E62375"/>
    <w:rsid w:val="00E63A3E"/>
    <w:rsid w:val="00E65184"/>
    <w:rsid w:val="00E6575A"/>
    <w:rsid w:val="00E67A0D"/>
    <w:rsid w:val="00E71671"/>
    <w:rsid w:val="00E71A39"/>
    <w:rsid w:val="00E723E8"/>
    <w:rsid w:val="00E756DE"/>
    <w:rsid w:val="00E8168B"/>
    <w:rsid w:val="00E82759"/>
    <w:rsid w:val="00E82DCD"/>
    <w:rsid w:val="00E86118"/>
    <w:rsid w:val="00E9196D"/>
    <w:rsid w:val="00E92646"/>
    <w:rsid w:val="00E93966"/>
    <w:rsid w:val="00E94062"/>
    <w:rsid w:val="00E94DAA"/>
    <w:rsid w:val="00E974C2"/>
    <w:rsid w:val="00EA06BE"/>
    <w:rsid w:val="00EA10D7"/>
    <w:rsid w:val="00EA1B4D"/>
    <w:rsid w:val="00EA64F1"/>
    <w:rsid w:val="00EA7BE5"/>
    <w:rsid w:val="00EB13A1"/>
    <w:rsid w:val="00EB1A73"/>
    <w:rsid w:val="00EB4685"/>
    <w:rsid w:val="00EC0340"/>
    <w:rsid w:val="00EC0523"/>
    <w:rsid w:val="00EC22CF"/>
    <w:rsid w:val="00EC5852"/>
    <w:rsid w:val="00EC6CF5"/>
    <w:rsid w:val="00ED1100"/>
    <w:rsid w:val="00ED12FB"/>
    <w:rsid w:val="00ED13C6"/>
    <w:rsid w:val="00ED1C65"/>
    <w:rsid w:val="00ED2190"/>
    <w:rsid w:val="00ED232C"/>
    <w:rsid w:val="00ED4367"/>
    <w:rsid w:val="00ED44E4"/>
    <w:rsid w:val="00ED551D"/>
    <w:rsid w:val="00ED574D"/>
    <w:rsid w:val="00ED709D"/>
    <w:rsid w:val="00ED77D1"/>
    <w:rsid w:val="00EE265F"/>
    <w:rsid w:val="00EE793A"/>
    <w:rsid w:val="00EE7F58"/>
    <w:rsid w:val="00EF0231"/>
    <w:rsid w:val="00EF2521"/>
    <w:rsid w:val="00EF35B1"/>
    <w:rsid w:val="00EF4964"/>
    <w:rsid w:val="00EF5112"/>
    <w:rsid w:val="00F004A4"/>
    <w:rsid w:val="00F03ABF"/>
    <w:rsid w:val="00F03BEB"/>
    <w:rsid w:val="00F05E18"/>
    <w:rsid w:val="00F06FCE"/>
    <w:rsid w:val="00F06FEC"/>
    <w:rsid w:val="00F072EC"/>
    <w:rsid w:val="00F10BD8"/>
    <w:rsid w:val="00F12C14"/>
    <w:rsid w:val="00F13C18"/>
    <w:rsid w:val="00F14934"/>
    <w:rsid w:val="00F14C70"/>
    <w:rsid w:val="00F15169"/>
    <w:rsid w:val="00F15A07"/>
    <w:rsid w:val="00F17D34"/>
    <w:rsid w:val="00F2014B"/>
    <w:rsid w:val="00F21A73"/>
    <w:rsid w:val="00F222E3"/>
    <w:rsid w:val="00F225FD"/>
    <w:rsid w:val="00F2289C"/>
    <w:rsid w:val="00F249D3"/>
    <w:rsid w:val="00F32D41"/>
    <w:rsid w:val="00F33450"/>
    <w:rsid w:val="00F33D48"/>
    <w:rsid w:val="00F34F1C"/>
    <w:rsid w:val="00F41EAD"/>
    <w:rsid w:val="00F438B6"/>
    <w:rsid w:val="00F457A8"/>
    <w:rsid w:val="00F46CCC"/>
    <w:rsid w:val="00F50681"/>
    <w:rsid w:val="00F52325"/>
    <w:rsid w:val="00F52947"/>
    <w:rsid w:val="00F53EC1"/>
    <w:rsid w:val="00F53EDE"/>
    <w:rsid w:val="00F541B6"/>
    <w:rsid w:val="00F563DC"/>
    <w:rsid w:val="00F610E1"/>
    <w:rsid w:val="00F61314"/>
    <w:rsid w:val="00F6481E"/>
    <w:rsid w:val="00F648C0"/>
    <w:rsid w:val="00F67DAB"/>
    <w:rsid w:val="00F73054"/>
    <w:rsid w:val="00F7316A"/>
    <w:rsid w:val="00F73C3C"/>
    <w:rsid w:val="00F742F1"/>
    <w:rsid w:val="00F765AA"/>
    <w:rsid w:val="00F80819"/>
    <w:rsid w:val="00F80E81"/>
    <w:rsid w:val="00F83827"/>
    <w:rsid w:val="00F86B24"/>
    <w:rsid w:val="00F94441"/>
    <w:rsid w:val="00FA24DC"/>
    <w:rsid w:val="00FA5827"/>
    <w:rsid w:val="00FA602B"/>
    <w:rsid w:val="00FB2769"/>
    <w:rsid w:val="00FB5813"/>
    <w:rsid w:val="00FB66E8"/>
    <w:rsid w:val="00FB70CD"/>
    <w:rsid w:val="00FC0EAD"/>
    <w:rsid w:val="00FC1779"/>
    <w:rsid w:val="00FC26B6"/>
    <w:rsid w:val="00FC4200"/>
    <w:rsid w:val="00FC5846"/>
    <w:rsid w:val="00FC61F6"/>
    <w:rsid w:val="00FC687C"/>
    <w:rsid w:val="00FD2B98"/>
    <w:rsid w:val="00FD30E3"/>
    <w:rsid w:val="00FD4F3B"/>
    <w:rsid w:val="00FE1874"/>
    <w:rsid w:val="00FE1978"/>
    <w:rsid w:val="00FE1FB5"/>
    <w:rsid w:val="00FE2F7C"/>
    <w:rsid w:val="00FE45D5"/>
    <w:rsid w:val="00FE542A"/>
    <w:rsid w:val="00FF4BAA"/>
    <w:rsid w:val="00FF4CF8"/>
    <w:rsid w:val="00FF5B4B"/>
    <w:rsid w:val="00FF70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4EF60"/>
  <w15:chartTrackingRefBased/>
  <w15:docId w15:val="{0F126047-FD94-4751-B0D4-8075D3B5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A57"/>
    <w:rPr>
      <w:sz w:val="24"/>
      <w:szCs w:val="24"/>
      <w:lang w:eastAsia="en-US"/>
    </w:rPr>
  </w:style>
  <w:style w:type="paragraph" w:styleId="Heading2">
    <w:name w:val="heading 2"/>
    <w:basedOn w:val="Normal"/>
    <w:next w:val="Normal"/>
    <w:qFormat/>
    <w:rsid w:val="00193A5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C136A"/>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8A1CD2"/>
    <w:pPr>
      <w:spacing w:before="240" w:after="60"/>
      <w:outlineLvl w:val="4"/>
    </w:pPr>
    <w:rPr>
      <w:rFonts w:ascii="Calibri" w:hAnsi="Calibri"/>
      <w:b/>
      <w:bCs/>
      <w:i/>
      <w:iCs/>
      <w:sz w:val="26"/>
      <w:szCs w:val="26"/>
    </w:rPr>
  </w:style>
  <w:style w:type="paragraph" w:styleId="Heading7">
    <w:name w:val="heading 7"/>
    <w:basedOn w:val="Normal"/>
    <w:next w:val="Normal"/>
    <w:qFormat/>
    <w:rsid w:val="00193A57"/>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qFormat/>
    <w:rsid w:val="00193A57"/>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qFormat/>
    <w:rsid w:val="00193A57"/>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3A57"/>
    <w:rPr>
      <w:color w:val="0000FF"/>
      <w:u w:val="single"/>
    </w:rPr>
  </w:style>
  <w:style w:type="paragraph" w:styleId="Title">
    <w:name w:val="Title"/>
    <w:basedOn w:val="Normal"/>
    <w:link w:val="TitleChar"/>
    <w:qFormat/>
    <w:rsid w:val="00193A57"/>
    <w:pPr>
      <w:widowControl w:val="0"/>
      <w:autoSpaceDE w:val="0"/>
      <w:autoSpaceDN w:val="0"/>
      <w:adjustRightInd w:val="0"/>
      <w:ind w:firstLine="720"/>
      <w:jc w:val="center"/>
    </w:pPr>
    <w:rPr>
      <w:bCs/>
      <w:szCs w:val="23"/>
      <w:lang w:val="lt-LT"/>
    </w:rPr>
  </w:style>
  <w:style w:type="character" w:customStyle="1" w:styleId="TitleChar">
    <w:name w:val="Title Char"/>
    <w:link w:val="Title"/>
    <w:rsid w:val="00193A57"/>
    <w:rPr>
      <w:bCs/>
      <w:sz w:val="24"/>
      <w:szCs w:val="23"/>
      <w:lang w:val="lt-LT" w:eastAsia="en-US" w:bidi="ar-SA"/>
    </w:rPr>
  </w:style>
  <w:style w:type="paragraph" w:styleId="BodyText2">
    <w:name w:val="Body Text 2"/>
    <w:basedOn w:val="Normal"/>
    <w:link w:val="BodyText2Char"/>
    <w:rsid w:val="00AB4403"/>
    <w:pPr>
      <w:jc w:val="both"/>
    </w:pPr>
    <w:rPr>
      <w:szCs w:val="20"/>
      <w:lang w:val="lt-LT"/>
    </w:rPr>
  </w:style>
  <w:style w:type="character" w:customStyle="1" w:styleId="BodyText2Char">
    <w:name w:val="Body Text 2 Char"/>
    <w:link w:val="BodyText2"/>
    <w:rsid w:val="00AB4403"/>
    <w:rPr>
      <w:sz w:val="24"/>
      <w:lang w:val="lt-LT" w:eastAsia="en-US" w:bidi="ar-SA"/>
    </w:rPr>
  </w:style>
  <w:style w:type="paragraph" w:styleId="BodyTextIndent">
    <w:name w:val="Body Text Indent"/>
    <w:basedOn w:val="Normal"/>
    <w:rsid w:val="00AB4403"/>
    <w:pPr>
      <w:spacing w:after="120"/>
      <w:ind w:left="283"/>
    </w:pPr>
  </w:style>
  <w:style w:type="character" w:styleId="CommentReference">
    <w:name w:val="annotation reference"/>
    <w:uiPriority w:val="99"/>
    <w:semiHidden/>
    <w:rsid w:val="00C47935"/>
    <w:rPr>
      <w:sz w:val="16"/>
      <w:szCs w:val="16"/>
    </w:rPr>
  </w:style>
  <w:style w:type="paragraph" w:styleId="CommentText">
    <w:name w:val="annotation text"/>
    <w:basedOn w:val="Normal"/>
    <w:link w:val="CommentTextChar"/>
    <w:uiPriority w:val="99"/>
    <w:semiHidden/>
    <w:rsid w:val="00C47935"/>
    <w:rPr>
      <w:sz w:val="20"/>
      <w:szCs w:val="20"/>
    </w:rPr>
  </w:style>
  <w:style w:type="paragraph" w:styleId="CommentSubject">
    <w:name w:val="annotation subject"/>
    <w:basedOn w:val="CommentText"/>
    <w:next w:val="CommentText"/>
    <w:semiHidden/>
    <w:rsid w:val="00C47935"/>
    <w:rPr>
      <w:b/>
      <w:bCs/>
    </w:rPr>
  </w:style>
  <w:style w:type="paragraph" w:styleId="BalloonText">
    <w:name w:val="Balloon Text"/>
    <w:basedOn w:val="Normal"/>
    <w:semiHidden/>
    <w:rsid w:val="00C47935"/>
    <w:rPr>
      <w:rFonts w:ascii="Tahoma" w:hAnsi="Tahoma" w:cs="Tahoma"/>
      <w:sz w:val="16"/>
      <w:szCs w:val="16"/>
    </w:rPr>
  </w:style>
  <w:style w:type="paragraph" w:styleId="Header">
    <w:name w:val="header"/>
    <w:basedOn w:val="Normal"/>
    <w:link w:val="HeaderChar"/>
    <w:uiPriority w:val="99"/>
    <w:rsid w:val="00A45F01"/>
    <w:pPr>
      <w:tabs>
        <w:tab w:val="center" w:pos="4986"/>
        <w:tab w:val="right" w:pos="9972"/>
      </w:tabs>
    </w:pPr>
    <w:rPr>
      <w:lang w:eastAsia="x-none"/>
    </w:rPr>
  </w:style>
  <w:style w:type="character" w:customStyle="1" w:styleId="HeaderChar">
    <w:name w:val="Header Char"/>
    <w:link w:val="Header"/>
    <w:uiPriority w:val="99"/>
    <w:rsid w:val="00A45F01"/>
    <w:rPr>
      <w:sz w:val="24"/>
      <w:szCs w:val="24"/>
      <w:lang w:val="en-GB"/>
    </w:rPr>
  </w:style>
  <w:style w:type="paragraph" w:styleId="Footer">
    <w:name w:val="footer"/>
    <w:basedOn w:val="Normal"/>
    <w:link w:val="FooterChar"/>
    <w:uiPriority w:val="99"/>
    <w:rsid w:val="00A45F01"/>
    <w:pPr>
      <w:tabs>
        <w:tab w:val="center" w:pos="4986"/>
        <w:tab w:val="right" w:pos="9972"/>
      </w:tabs>
    </w:pPr>
    <w:rPr>
      <w:lang w:eastAsia="x-none"/>
    </w:rPr>
  </w:style>
  <w:style w:type="character" w:customStyle="1" w:styleId="FooterChar">
    <w:name w:val="Footer Char"/>
    <w:link w:val="Footer"/>
    <w:uiPriority w:val="99"/>
    <w:rsid w:val="00A45F01"/>
    <w:rPr>
      <w:sz w:val="24"/>
      <w:szCs w:val="24"/>
      <w:lang w:val="en-GB"/>
    </w:rPr>
  </w:style>
  <w:style w:type="paragraph" w:customStyle="1" w:styleId="BodyText1">
    <w:name w:val="Body Text1"/>
    <w:rsid w:val="000D6DEB"/>
    <w:pPr>
      <w:autoSpaceDE w:val="0"/>
      <w:autoSpaceDN w:val="0"/>
      <w:adjustRightInd w:val="0"/>
      <w:ind w:firstLine="312"/>
      <w:jc w:val="both"/>
    </w:pPr>
    <w:rPr>
      <w:rFonts w:ascii="TimesLT" w:hAnsi="TimesLT"/>
      <w:lang w:val="en-US" w:eastAsia="en-US"/>
    </w:rPr>
  </w:style>
  <w:style w:type="paragraph" w:styleId="Revision">
    <w:name w:val="Revision"/>
    <w:hidden/>
    <w:uiPriority w:val="99"/>
    <w:semiHidden/>
    <w:rsid w:val="00C307F1"/>
    <w:rPr>
      <w:sz w:val="24"/>
      <w:szCs w:val="24"/>
      <w:lang w:eastAsia="en-US"/>
    </w:rPr>
  </w:style>
  <w:style w:type="character" w:customStyle="1" w:styleId="Heading3Char">
    <w:name w:val="Heading 3 Char"/>
    <w:link w:val="Heading3"/>
    <w:semiHidden/>
    <w:rsid w:val="005C136A"/>
    <w:rPr>
      <w:rFonts w:ascii="Calibri Light" w:eastAsia="Times New Roman" w:hAnsi="Calibri Light" w:cs="Times New Roman"/>
      <w:b/>
      <w:bCs/>
      <w:sz w:val="26"/>
      <w:szCs w:val="26"/>
      <w:lang w:val="en-GB"/>
    </w:rPr>
  </w:style>
  <w:style w:type="character" w:customStyle="1" w:styleId="Pagrindinistekstas">
    <w:name w:val="Pagrindinis tekstas_"/>
    <w:link w:val="Pagrindinistekstas1"/>
    <w:rsid w:val="00DB291C"/>
    <w:rPr>
      <w:sz w:val="22"/>
      <w:szCs w:val="22"/>
      <w:shd w:val="clear" w:color="auto" w:fill="FFFFFF"/>
    </w:rPr>
  </w:style>
  <w:style w:type="paragraph" w:customStyle="1" w:styleId="Pagrindinistekstas1">
    <w:name w:val="Pagrindinis tekstas1"/>
    <w:basedOn w:val="Normal"/>
    <w:link w:val="Pagrindinistekstas"/>
    <w:rsid w:val="00DB291C"/>
    <w:pPr>
      <w:shd w:val="clear" w:color="auto" w:fill="FFFFFF"/>
      <w:spacing w:line="0" w:lineRule="atLeast"/>
      <w:ind w:hanging="1100"/>
    </w:pPr>
    <w:rPr>
      <w:sz w:val="22"/>
      <w:szCs w:val="22"/>
      <w:lang w:val="en-US"/>
    </w:rPr>
  </w:style>
  <w:style w:type="character" w:customStyle="1" w:styleId="CommentTextChar">
    <w:name w:val="Comment Text Char"/>
    <w:link w:val="CommentText"/>
    <w:uiPriority w:val="99"/>
    <w:semiHidden/>
    <w:rsid w:val="00EC6CF5"/>
    <w:rPr>
      <w:lang w:val="en-GB"/>
    </w:rPr>
  </w:style>
  <w:style w:type="character" w:customStyle="1" w:styleId="Heading5Char">
    <w:name w:val="Heading 5 Char"/>
    <w:link w:val="Heading5"/>
    <w:semiHidden/>
    <w:rsid w:val="008A1CD2"/>
    <w:rPr>
      <w:rFonts w:ascii="Calibri" w:eastAsia="Times New Roman" w:hAnsi="Calibri" w:cs="Times New Roman"/>
      <w:b/>
      <w:bCs/>
      <w:i/>
      <w:iCs/>
      <w:sz w:val="26"/>
      <w:szCs w:val="26"/>
      <w:lang w:val="en-GB" w:eastAsia="en-US"/>
    </w:rPr>
  </w:style>
  <w:style w:type="character" w:styleId="PlaceholderText">
    <w:name w:val="Placeholder Text"/>
    <w:basedOn w:val="DefaultParagraphFont"/>
    <w:uiPriority w:val="99"/>
    <w:semiHidden/>
    <w:rsid w:val="008D0158"/>
  </w:style>
  <w:style w:type="table" w:styleId="TableGrid">
    <w:name w:val="Table Grid"/>
    <w:basedOn w:val="TableNormal"/>
    <w:uiPriority w:val="39"/>
    <w:rsid w:val="00A9311F"/>
    <w:rPr>
      <w:rFonts w:asciiTheme="minorHAnsi" w:eastAsiaTheme="minorHAnsi" w:hAnsiTheme="minorHAnsi" w:cstheme="minorBid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CA7"/>
    <w:pPr>
      <w:ind w:left="720"/>
      <w:contextualSpacing/>
    </w:pPr>
  </w:style>
  <w:style w:type="character" w:styleId="UnresolvedMention">
    <w:name w:val="Unresolved Mention"/>
    <w:basedOn w:val="DefaultParagraphFont"/>
    <w:uiPriority w:val="99"/>
    <w:semiHidden/>
    <w:unhideWhenUsed/>
    <w:rsid w:val="00CB7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749">
      <w:bodyDiv w:val="1"/>
      <w:marLeft w:val="0"/>
      <w:marRight w:val="0"/>
      <w:marTop w:val="0"/>
      <w:marBottom w:val="0"/>
      <w:divBdr>
        <w:top w:val="none" w:sz="0" w:space="0" w:color="auto"/>
        <w:left w:val="none" w:sz="0" w:space="0" w:color="auto"/>
        <w:bottom w:val="none" w:sz="0" w:space="0" w:color="auto"/>
        <w:right w:val="none" w:sz="0" w:space="0" w:color="auto"/>
      </w:divBdr>
    </w:div>
    <w:div w:id="17659152">
      <w:bodyDiv w:val="1"/>
      <w:marLeft w:val="0"/>
      <w:marRight w:val="0"/>
      <w:marTop w:val="0"/>
      <w:marBottom w:val="0"/>
      <w:divBdr>
        <w:top w:val="none" w:sz="0" w:space="0" w:color="auto"/>
        <w:left w:val="none" w:sz="0" w:space="0" w:color="auto"/>
        <w:bottom w:val="none" w:sz="0" w:space="0" w:color="auto"/>
        <w:right w:val="none" w:sz="0" w:space="0" w:color="auto"/>
      </w:divBdr>
    </w:div>
    <w:div w:id="18776063">
      <w:bodyDiv w:val="1"/>
      <w:marLeft w:val="0"/>
      <w:marRight w:val="0"/>
      <w:marTop w:val="0"/>
      <w:marBottom w:val="0"/>
      <w:divBdr>
        <w:top w:val="none" w:sz="0" w:space="0" w:color="auto"/>
        <w:left w:val="none" w:sz="0" w:space="0" w:color="auto"/>
        <w:bottom w:val="none" w:sz="0" w:space="0" w:color="auto"/>
        <w:right w:val="none" w:sz="0" w:space="0" w:color="auto"/>
      </w:divBdr>
    </w:div>
    <w:div w:id="30809370">
      <w:bodyDiv w:val="1"/>
      <w:marLeft w:val="0"/>
      <w:marRight w:val="0"/>
      <w:marTop w:val="0"/>
      <w:marBottom w:val="0"/>
      <w:divBdr>
        <w:top w:val="none" w:sz="0" w:space="0" w:color="auto"/>
        <w:left w:val="none" w:sz="0" w:space="0" w:color="auto"/>
        <w:bottom w:val="none" w:sz="0" w:space="0" w:color="auto"/>
        <w:right w:val="none" w:sz="0" w:space="0" w:color="auto"/>
      </w:divBdr>
    </w:div>
    <w:div w:id="31460338">
      <w:bodyDiv w:val="1"/>
      <w:marLeft w:val="0"/>
      <w:marRight w:val="0"/>
      <w:marTop w:val="0"/>
      <w:marBottom w:val="0"/>
      <w:divBdr>
        <w:top w:val="none" w:sz="0" w:space="0" w:color="auto"/>
        <w:left w:val="none" w:sz="0" w:space="0" w:color="auto"/>
        <w:bottom w:val="none" w:sz="0" w:space="0" w:color="auto"/>
        <w:right w:val="none" w:sz="0" w:space="0" w:color="auto"/>
      </w:divBdr>
    </w:div>
    <w:div w:id="39986803">
      <w:bodyDiv w:val="1"/>
      <w:marLeft w:val="0"/>
      <w:marRight w:val="0"/>
      <w:marTop w:val="0"/>
      <w:marBottom w:val="0"/>
      <w:divBdr>
        <w:top w:val="none" w:sz="0" w:space="0" w:color="auto"/>
        <w:left w:val="none" w:sz="0" w:space="0" w:color="auto"/>
        <w:bottom w:val="none" w:sz="0" w:space="0" w:color="auto"/>
        <w:right w:val="none" w:sz="0" w:space="0" w:color="auto"/>
      </w:divBdr>
    </w:div>
    <w:div w:id="43718654">
      <w:bodyDiv w:val="1"/>
      <w:marLeft w:val="0"/>
      <w:marRight w:val="0"/>
      <w:marTop w:val="0"/>
      <w:marBottom w:val="0"/>
      <w:divBdr>
        <w:top w:val="none" w:sz="0" w:space="0" w:color="auto"/>
        <w:left w:val="none" w:sz="0" w:space="0" w:color="auto"/>
        <w:bottom w:val="none" w:sz="0" w:space="0" w:color="auto"/>
        <w:right w:val="none" w:sz="0" w:space="0" w:color="auto"/>
      </w:divBdr>
    </w:div>
    <w:div w:id="44762945">
      <w:bodyDiv w:val="1"/>
      <w:marLeft w:val="0"/>
      <w:marRight w:val="0"/>
      <w:marTop w:val="0"/>
      <w:marBottom w:val="0"/>
      <w:divBdr>
        <w:top w:val="none" w:sz="0" w:space="0" w:color="auto"/>
        <w:left w:val="none" w:sz="0" w:space="0" w:color="auto"/>
        <w:bottom w:val="none" w:sz="0" w:space="0" w:color="auto"/>
        <w:right w:val="none" w:sz="0" w:space="0" w:color="auto"/>
      </w:divBdr>
    </w:div>
    <w:div w:id="56166913">
      <w:bodyDiv w:val="1"/>
      <w:marLeft w:val="0"/>
      <w:marRight w:val="0"/>
      <w:marTop w:val="0"/>
      <w:marBottom w:val="0"/>
      <w:divBdr>
        <w:top w:val="none" w:sz="0" w:space="0" w:color="auto"/>
        <w:left w:val="none" w:sz="0" w:space="0" w:color="auto"/>
        <w:bottom w:val="none" w:sz="0" w:space="0" w:color="auto"/>
        <w:right w:val="none" w:sz="0" w:space="0" w:color="auto"/>
      </w:divBdr>
    </w:div>
    <w:div w:id="61373085">
      <w:bodyDiv w:val="1"/>
      <w:marLeft w:val="0"/>
      <w:marRight w:val="0"/>
      <w:marTop w:val="0"/>
      <w:marBottom w:val="0"/>
      <w:divBdr>
        <w:top w:val="none" w:sz="0" w:space="0" w:color="auto"/>
        <w:left w:val="none" w:sz="0" w:space="0" w:color="auto"/>
        <w:bottom w:val="none" w:sz="0" w:space="0" w:color="auto"/>
        <w:right w:val="none" w:sz="0" w:space="0" w:color="auto"/>
      </w:divBdr>
    </w:div>
    <w:div w:id="75906156">
      <w:bodyDiv w:val="1"/>
      <w:marLeft w:val="0"/>
      <w:marRight w:val="0"/>
      <w:marTop w:val="0"/>
      <w:marBottom w:val="0"/>
      <w:divBdr>
        <w:top w:val="none" w:sz="0" w:space="0" w:color="auto"/>
        <w:left w:val="none" w:sz="0" w:space="0" w:color="auto"/>
        <w:bottom w:val="none" w:sz="0" w:space="0" w:color="auto"/>
        <w:right w:val="none" w:sz="0" w:space="0" w:color="auto"/>
      </w:divBdr>
    </w:div>
    <w:div w:id="79378294">
      <w:bodyDiv w:val="1"/>
      <w:marLeft w:val="0"/>
      <w:marRight w:val="0"/>
      <w:marTop w:val="0"/>
      <w:marBottom w:val="0"/>
      <w:divBdr>
        <w:top w:val="none" w:sz="0" w:space="0" w:color="auto"/>
        <w:left w:val="none" w:sz="0" w:space="0" w:color="auto"/>
        <w:bottom w:val="none" w:sz="0" w:space="0" w:color="auto"/>
        <w:right w:val="none" w:sz="0" w:space="0" w:color="auto"/>
      </w:divBdr>
    </w:div>
    <w:div w:id="82188916">
      <w:bodyDiv w:val="1"/>
      <w:marLeft w:val="0"/>
      <w:marRight w:val="0"/>
      <w:marTop w:val="0"/>
      <w:marBottom w:val="0"/>
      <w:divBdr>
        <w:top w:val="none" w:sz="0" w:space="0" w:color="auto"/>
        <w:left w:val="none" w:sz="0" w:space="0" w:color="auto"/>
        <w:bottom w:val="none" w:sz="0" w:space="0" w:color="auto"/>
        <w:right w:val="none" w:sz="0" w:space="0" w:color="auto"/>
      </w:divBdr>
    </w:div>
    <w:div w:id="121920619">
      <w:bodyDiv w:val="1"/>
      <w:marLeft w:val="0"/>
      <w:marRight w:val="0"/>
      <w:marTop w:val="0"/>
      <w:marBottom w:val="0"/>
      <w:divBdr>
        <w:top w:val="none" w:sz="0" w:space="0" w:color="auto"/>
        <w:left w:val="none" w:sz="0" w:space="0" w:color="auto"/>
        <w:bottom w:val="none" w:sz="0" w:space="0" w:color="auto"/>
        <w:right w:val="none" w:sz="0" w:space="0" w:color="auto"/>
      </w:divBdr>
    </w:div>
    <w:div w:id="126901633">
      <w:bodyDiv w:val="1"/>
      <w:marLeft w:val="0"/>
      <w:marRight w:val="0"/>
      <w:marTop w:val="0"/>
      <w:marBottom w:val="0"/>
      <w:divBdr>
        <w:top w:val="none" w:sz="0" w:space="0" w:color="auto"/>
        <w:left w:val="none" w:sz="0" w:space="0" w:color="auto"/>
        <w:bottom w:val="none" w:sz="0" w:space="0" w:color="auto"/>
        <w:right w:val="none" w:sz="0" w:space="0" w:color="auto"/>
      </w:divBdr>
    </w:div>
    <w:div w:id="156385069">
      <w:bodyDiv w:val="1"/>
      <w:marLeft w:val="0"/>
      <w:marRight w:val="0"/>
      <w:marTop w:val="0"/>
      <w:marBottom w:val="0"/>
      <w:divBdr>
        <w:top w:val="none" w:sz="0" w:space="0" w:color="auto"/>
        <w:left w:val="none" w:sz="0" w:space="0" w:color="auto"/>
        <w:bottom w:val="none" w:sz="0" w:space="0" w:color="auto"/>
        <w:right w:val="none" w:sz="0" w:space="0" w:color="auto"/>
      </w:divBdr>
    </w:div>
    <w:div w:id="169223766">
      <w:bodyDiv w:val="1"/>
      <w:marLeft w:val="0"/>
      <w:marRight w:val="0"/>
      <w:marTop w:val="0"/>
      <w:marBottom w:val="0"/>
      <w:divBdr>
        <w:top w:val="none" w:sz="0" w:space="0" w:color="auto"/>
        <w:left w:val="none" w:sz="0" w:space="0" w:color="auto"/>
        <w:bottom w:val="none" w:sz="0" w:space="0" w:color="auto"/>
        <w:right w:val="none" w:sz="0" w:space="0" w:color="auto"/>
      </w:divBdr>
    </w:div>
    <w:div w:id="174729609">
      <w:bodyDiv w:val="1"/>
      <w:marLeft w:val="0"/>
      <w:marRight w:val="0"/>
      <w:marTop w:val="0"/>
      <w:marBottom w:val="0"/>
      <w:divBdr>
        <w:top w:val="none" w:sz="0" w:space="0" w:color="auto"/>
        <w:left w:val="none" w:sz="0" w:space="0" w:color="auto"/>
        <w:bottom w:val="none" w:sz="0" w:space="0" w:color="auto"/>
        <w:right w:val="none" w:sz="0" w:space="0" w:color="auto"/>
      </w:divBdr>
      <w:divsChild>
        <w:div w:id="1017343953">
          <w:marLeft w:val="-225"/>
          <w:marRight w:val="-225"/>
          <w:marTop w:val="0"/>
          <w:marBottom w:val="225"/>
          <w:divBdr>
            <w:top w:val="none" w:sz="0" w:space="0" w:color="auto"/>
            <w:left w:val="none" w:sz="0" w:space="0" w:color="auto"/>
            <w:bottom w:val="none" w:sz="0" w:space="0" w:color="auto"/>
            <w:right w:val="none" w:sz="0" w:space="0" w:color="auto"/>
          </w:divBdr>
          <w:divsChild>
            <w:div w:id="11336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326">
      <w:bodyDiv w:val="1"/>
      <w:marLeft w:val="0"/>
      <w:marRight w:val="0"/>
      <w:marTop w:val="0"/>
      <w:marBottom w:val="0"/>
      <w:divBdr>
        <w:top w:val="none" w:sz="0" w:space="0" w:color="auto"/>
        <w:left w:val="none" w:sz="0" w:space="0" w:color="auto"/>
        <w:bottom w:val="none" w:sz="0" w:space="0" w:color="auto"/>
        <w:right w:val="none" w:sz="0" w:space="0" w:color="auto"/>
      </w:divBdr>
    </w:div>
    <w:div w:id="203178662">
      <w:bodyDiv w:val="1"/>
      <w:marLeft w:val="0"/>
      <w:marRight w:val="0"/>
      <w:marTop w:val="0"/>
      <w:marBottom w:val="0"/>
      <w:divBdr>
        <w:top w:val="none" w:sz="0" w:space="0" w:color="auto"/>
        <w:left w:val="none" w:sz="0" w:space="0" w:color="auto"/>
        <w:bottom w:val="none" w:sz="0" w:space="0" w:color="auto"/>
        <w:right w:val="none" w:sz="0" w:space="0" w:color="auto"/>
      </w:divBdr>
    </w:div>
    <w:div w:id="210313442">
      <w:bodyDiv w:val="1"/>
      <w:marLeft w:val="0"/>
      <w:marRight w:val="0"/>
      <w:marTop w:val="0"/>
      <w:marBottom w:val="0"/>
      <w:divBdr>
        <w:top w:val="none" w:sz="0" w:space="0" w:color="auto"/>
        <w:left w:val="none" w:sz="0" w:space="0" w:color="auto"/>
        <w:bottom w:val="none" w:sz="0" w:space="0" w:color="auto"/>
        <w:right w:val="none" w:sz="0" w:space="0" w:color="auto"/>
      </w:divBdr>
    </w:div>
    <w:div w:id="228855000">
      <w:bodyDiv w:val="1"/>
      <w:marLeft w:val="0"/>
      <w:marRight w:val="0"/>
      <w:marTop w:val="0"/>
      <w:marBottom w:val="0"/>
      <w:divBdr>
        <w:top w:val="none" w:sz="0" w:space="0" w:color="auto"/>
        <w:left w:val="none" w:sz="0" w:space="0" w:color="auto"/>
        <w:bottom w:val="none" w:sz="0" w:space="0" w:color="auto"/>
        <w:right w:val="none" w:sz="0" w:space="0" w:color="auto"/>
      </w:divBdr>
    </w:div>
    <w:div w:id="261956772">
      <w:bodyDiv w:val="1"/>
      <w:marLeft w:val="0"/>
      <w:marRight w:val="0"/>
      <w:marTop w:val="0"/>
      <w:marBottom w:val="0"/>
      <w:divBdr>
        <w:top w:val="none" w:sz="0" w:space="0" w:color="auto"/>
        <w:left w:val="none" w:sz="0" w:space="0" w:color="auto"/>
        <w:bottom w:val="none" w:sz="0" w:space="0" w:color="auto"/>
        <w:right w:val="none" w:sz="0" w:space="0" w:color="auto"/>
      </w:divBdr>
    </w:div>
    <w:div w:id="271253956">
      <w:bodyDiv w:val="1"/>
      <w:marLeft w:val="0"/>
      <w:marRight w:val="0"/>
      <w:marTop w:val="0"/>
      <w:marBottom w:val="0"/>
      <w:divBdr>
        <w:top w:val="none" w:sz="0" w:space="0" w:color="auto"/>
        <w:left w:val="none" w:sz="0" w:space="0" w:color="auto"/>
        <w:bottom w:val="none" w:sz="0" w:space="0" w:color="auto"/>
        <w:right w:val="none" w:sz="0" w:space="0" w:color="auto"/>
      </w:divBdr>
    </w:div>
    <w:div w:id="290521735">
      <w:bodyDiv w:val="1"/>
      <w:marLeft w:val="0"/>
      <w:marRight w:val="0"/>
      <w:marTop w:val="0"/>
      <w:marBottom w:val="0"/>
      <w:divBdr>
        <w:top w:val="none" w:sz="0" w:space="0" w:color="auto"/>
        <w:left w:val="none" w:sz="0" w:space="0" w:color="auto"/>
        <w:bottom w:val="none" w:sz="0" w:space="0" w:color="auto"/>
        <w:right w:val="none" w:sz="0" w:space="0" w:color="auto"/>
      </w:divBdr>
    </w:div>
    <w:div w:id="294332098">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35229162">
      <w:bodyDiv w:val="1"/>
      <w:marLeft w:val="0"/>
      <w:marRight w:val="0"/>
      <w:marTop w:val="0"/>
      <w:marBottom w:val="0"/>
      <w:divBdr>
        <w:top w:val="none" w:sz="0" w:space="0" w:color="auto"/>
        <w:left w:val="none" w:sz="0" w:space="0" w:color="auto"/>
        <w:bottom w:val="none" w:sz="0" w:space="0" w:color="auto"/>
        <w:right w:val="none" w:sz="0" w:space="0" w:color="auto"/>
      </w:divBdr>
    </w:div>
    <w:div w:id="338505327">
      <w:bodyDiv w:val="1"/>
      <w:marLeft w:val="0"/>
      <w:marRight w:val="0"/>
      <w:marTop w:val="0"/>
      <w:marBottom w:val="0"/>
      <w:divBdr>
        <w:top w:val="none" w:sz="0" w:space="0" w:color="auto"/>
        <w:left w:val="none" w:sz="0" w:space="0" w:color="auto"/>
        <w:bottom w:val="none" w:sz="0" w:space="0" w:color="auto"/>
        <w:right w:val="none" w:sz="0" w:space="0" w:color="auto"/>
      </w:divBdr>
    </w:div>
    <w:div w:id="340935739">
      <w:bodyDiv w:val="1"/>
      <w:marLeft w:val="0"/>
      <w:marRight w:val="0"/>
      <w:marTop w:val="0"/>
      <w:marBottom w:val="0"/>
      <w:divBdr>
        <w:top w:val="none" w:sz="0" w:space="0" w:color="auto"/>
        <w:left w:val="none" w:sz="0" w:space="0" w:color="auto"/>
        <w:bottom w:val="none" w:sz="0" w:space="0" w:color="auto"/>
        <w:right w:val="none" w:sz="0" w:space="0" w:color="auto"/>
      </w:divBdr>
    </w:div>
    <w:div w:id="365763046">
      <w:bodyDiv w:val="1"/>
      <w:marLeft w:val="0"/>
      <w:marRight w:val="0"/>
      <w:marTop w:val="0"/>
      <w:marBottom w:val="0"/>
      <w:divBdr>
        <w:top w:val="none" w:sz="0" w:space="0" w:color="auto"/>
        <w:left w:val="none" w:sz="0" w:space="0" w:color="auto"/>
        <w:bottom w:val="none" w:sz="0" w:space="0" w:color="auto"/>
        <w:right w:val="none" w:sz="0" w:space="0" w:color="auto"/>
      </w:divBdr>
    </w:div>
    <w:div w:id="436949895">
      <w:bodyDiv w:val="1"/>
      <w:marLeft w:val="0"/>
      <w:marRight w:val="0"/>
      <w:marTop w:val="0"/>
      <w:marBottom w:val="0"/>
      <w:divBdr>
        <w:top w:val="none" w:sz="0" w:space="0" w:color="auto"/>
        <w:left w:val="none" w:sz="0" w:space="0" w:color="auto"/>
        <w:bottom w:val="none" w:sz="0" w:space="0" w:color="auto"/>
        <w:right w:val="none" w:sz="0" w:space="0" w:color="auto"/>
      </w:divBdr>
    </w:div>
    <w:div w:id="447774711">
      <w:bodyDiv w:val="1"/>
      <w:marLeft w:val="0"/>
      <w:marRight w:val="0"/>
      <w:marTop w:val="0"/>
      <w:marBottom w:val="0"/>
      <w:divBdr>
        <w:top w:val="none" w:sz="0" w:space="0" w:color="auto"/>
        <w:left w:val="none" w:sz="0" w:space="0" w:color="auto"/>
        <w:bottom w:val="none" w:sz="0" w:space="0" w:color="auto"/>
        <w:right w:val="none" w:sz="0" w:space="0" w:color="auto"/>
      </w:divBdr>
    </w:div>
    <w:div w:id="464854070">
      <w:bodyDiv w:val="1"/>
      <w:marLeft w:val="0"/>
      <w:marRight w:val="0"/>
      <w:marTop w:val="0"/>
      <w:marBottom w:val="0"/>
      <w:divBdr>
        <w:top w:val="none" w:sz="0" w:space="0" w:color="auto"/>
        <w:left w:val="none" w:sz="0" w:space="0" w:color="auto"/>
        <w:bottom w:val="none" w:sz="0" w:space="0" w:color="auto"/>
        <w:right w:val="none" w:sz="0" w:space="0" w:color="auto"/>
      </w:divBdr>
      <w:divsChild>
        <w:div w:id="555892057">
          <w:marLeft w:val="0"/>
          <w:marRight w:val="0"/>
          <w:marTop w:val="0"/>
          <w:marBottom w:val="60"/>
          <w:divBdr>
            <w:top w:val="none" w:sz="0" w:space="0" w:color="auto"/>
            <w:left w:val="none" w:sz="0" w:space="0" w:color="auto"/>
            <w:bottom w:val="none" w:sz="0" w:space="0" w:color="auto"/>
            <w:right w:val="none" w:sz="0" w:space="0" w:color="auto"/>
          </w:divBdr>
        </w:div>
      </w:divsChild>
    </w:div>
    <w:div w:id="486941860">
      <w:bodyDiv w:val="1"/>
      <w:marLeft w:val="0"/>
      <w:marRight w:val="0"/>
      <w:marTop w:val="0"/>
      <w:marBottom w:val="0"/>
      <w:divBdr>
        <w:top w:val="none" w:sz="0" w:space="0" w:color="auto"/>
        <w:left w:val="none" w:sz="0" w:space="0" w:color="auto"/>
        <w:bottom w:val="none" w:sz="0" w:space="0" w:color="auto"/>
        <w:right w:val="none" w:sz="0" w:space="0" w:color="auto"/>
      </w:divBdr>
    </w:div>
    <w:div w:id="504051593">
      <w:bodyDiv w:val="1"/>
      <w:marLeft w:val="0"/>
      <w:marRight w:val="0"/>
      <w:marTop w:val="0"/>
      <w:marBottom w:val="0"/>
      <w:divBdr>
        <w:top w:val="none" w:sz="0" w:space="0" w:color="auto"/>
        <w:left w:val="none" w:sz="0" w:space="0" w:color="auto"/>
        <w:bottom w:val="none" w:sz="0" w:space="0" w:color="auto"/>
        <w:right w:val="none" w:sz="0" w:space="0" w:color="auto"/>
      </w:divBdr>
    </w:div>
    <w:div w:id="513767399">
      <w:bodyDiv w:val="1"/>
      <w:marLeft w:val="0"/>
      <w:marRight w:val="0"/>
      <w:marTop w:val="0"/>
      <w:marBottom w:val="0"/>
      <w:divBdr>
        <w:top w:val="none" w:sz="0" w:space="0" w:color="auto"/>
        <w:left w:val="none" w:sz="0" w:space="0" w:color="auto"/>
        <w:bottom w:val="none" w:sz="0" w:space="0" w:color="auto"/>
        <w:right w:val="none" w:sz="0" w:space="0" w:color="auto"/>
      </w:divBdr>
    </w:div>
    <w:div w:id="545725593">
      <w:bodyDiv w:val="1"/>
      <w:marLeft w:val="0"/>
      <w:marRight w:val="0"/>
      <w:marTop w:val="0"/>
      <w:marBottom w:val="0"/>
      <w:divBdr>
        <w:top w:val="none" w:sz="0" w:space="0" w:color="auto"/>
        <w:left w:val="none" w:sz="0" w:space="0" w:color="auto"/>
        <w:bottom w:val="none" w:sz="0" w:space="0" w:color="auto"/>
        <w:right w:val="none" w:sz="0" w:space="0" w:color="auto"/>
      </w:divBdr>
    </w:div>
    <w:div w:id="546920253">
      <w:bodyDiv w:val="1"/>
      <w:marLeft w:val="0"/>
      <w:marRight w:val="0"/>
      <w:marTop w:val="0"/>
      <w:marBottom w:val="0"/>
      <w:divBdr>
        <w:top w:val="none" w:sz="0" w:space="0" w:color="auto"/>
        <w:left w:val="none" w:sz="0" w:space="0" w:color="auto"/>
        <w:bottom w:val="none" w:sz="0" w:space="0" w:color="auto"/>
        <w:right w:val="none" w:sz="0" w:space="0" w:color="auto"/>
      </w:divBdr>
    </w:div>
    <w:div w:id="567499137">
      <w:bodyDiv w:val="1"/>
      <w:marLeft w:val="0"/>
      <w:marRight w:val="0"/>
      <w:marTop w:val="0"/>
      <w:marBottom w:val="0"/>
      <w:divBdr>
        <w:top w:val="none" w:sz="0" w:space="0" w:color="auto"/>
        <w:left w:val="none" w:sz="0" w:space="0" w:color="auto"/>
        <w:bottom w:val="none" w:sz="0" w:space="0" w:color="auto"/>
        <w:right w:val="none" w:sz="0" w:space="0" w:color="auto"/>
      </w:divBdr>
    </w:div>
    <w:div w:id="581066713">
      <w:bodyDiv w:val="1"/>
      <w:marLeft w:val="0"/>
      <w:marRight w:val="0"/>
      <w:marTop w:val="0"/>
      <w:marBottom w:val="0"/>
      <w:divBdr>
        <w:top w:val="none" w:sz="0" w:space="0" w:color="auto"/>
        <w:left w:val="none" w:sz="0" w:space="0" w:color="auto"/>
        <w:bottom w:val="none" w:sz="0" w:space="0" w:color="auto"/>
        <w:right w:val="none" w:sz="0" w:space="0" w:color="auto"/>
      </w:divBdr>
    </w:div>
    <w:div w:id="583029206">
      <w:bodyDiv w:val="1"/>
      <w:marLeft w:val="0"/>
      <w:marRight w:val="0"/>
      <w:marTop w:val="0"/>
      <w:marBottom w:val="0"/>
      <w:divBdr>
        <w:top w:val="none" w:sz="0" w:space="0" w:color="auto"/>
        <w:left w:val="none" w:sz="0" w:space="0" w:color="auto"/>
        <w:bottom w:val="none" w:sz="0" w:space="0" w:color="auto"/>
        <w:right w:val="none" w:sz="0" w:space="0" w:color="auto"/>
      </w:divBdr>
    </w:div>
    <w:div w:id="603613614">
      <w:bodyDiv w:val="1"/>
      <w:marLeft w:val="0"/>
      <w:marRight w:val="0"/>
      <w:marTop w:val="0"/>
      <w:marBottom w:val="0"/>
      <w:divBdr>
        <w:top w:val="none" w:sz="0" w:space="0" w:color="auto"/>
        <w:left w:val="none" w:sz="0" w:space="0" w:color="auto"/>
        <w:bottom w:val="none" w:sz="0" w:space="0" w:color="auto"/>
        <w:right w:val="none" w:sz="0" w:space="0" w:color="auto"/>
      </w:divBdr>
    </w:div>
    <w:div w:id="620304518">
      <w:bodyDiv w:val="1"/>
      <w:marLeft w:val="0"/>
      <w:marRight w:val="0"/>
      <w:marTop w:val="0"/>
      <w:marBottom w:val="0"/>
      <w:divBdr>
        <w:top w:val="none" w:sz="0" w:space="0" w:color="auto"/>
        <w:left w:val="none" w:sz="0" w:space="0" w:color="auto"/>
        <w:bottom w:val="none" w:sz="0" w:space="0" w:color="auto"/>
        <w:right w:val="none" w:sz="0" w:space="0" w:color="auto"/>
      </w:divBdr>
    </w:div>
    <w:div w:id="630597726">
      <w:bodyDiv w:val="1"/>
      <w:marLeft w:val="0"/>
      <w:marRight w:val="0"/>
      <w:marTop w:val="0"/>
      <w:marBottom w:val="0"/>
      <w:divBdr>
        <w:top w:val="none" w:sz="0" w:space="0" w:color="auto"/>
        <w:left w:val="none" w:sz="0" w:space="0" w:color="auto"/>
        <w:bottom w:val="none" w:sz="0" w:space="0" w:color="auto"/>
        <w:right w:val="none" w:sz="0" w:space="0" w:color="auto"/>
      </w:divBdr>
    </w:div>
    <w:div w:id="648555340">
      <w:bodyDiv w:val="1"/>
      <w:marLeft w:val="0"/>
      <w:marRight w:val="0"/>
      <w:marTop w:val="0"/>
      <w:marBottom w:val="0"/>
      <w:divBdr>
        <w:top w:val="none" w:sz="0" w:space="0" w:color="auto"/>
        <w:left w:val="none" w:sz="0" w:space="0" w:color="auto"/>
        <w:bottom w:val="none" w:sz="0" w:space="0" w:color="auto"/>
        <w:right w:val="none" w:sz="0" w:space="0" w:color="auto"/>
      </w:divBdr>
    </w:div>
    <w:div w:id="677653787">
      <w:bodyDiv w:val="1"/>
      <w:marLeft w:val="0"/>
      <w:marRight w:val="0"/>
      <w:marTop w:val="0"/>
      <w:marBottom w:val="0"/>
      <w:divBdr>
        <w:top w:val="none" w:sz="0" w:space="0" w:color="auto"/>
        <w:left w:val="none" w:sz="0" w:space="0" w:color="auto"/>
        <w:bottom w:val="none" w:sz="0" w:space="0" w:color="auto"/>
        <w:right w:val="none" w:sz="0" w:space="0" w:color="auto"/>
      </w:divBdr>
    </w:div>
    <w:div w:id="708188279">
      <w:bodyDiv w:val="1"/>
      <w:marLeft w:val="0"/>
      <w:marRight w:val="0"/>
      <w:marTop w:val="0"/>
      <w:marBottom w:val="0"/>
      <w:divBdr>
        <w:top w:val="none" w:sz="0" w:space="0" w:color="auto"/>
        <w:left w:val="none" w:sz="0" w:space="0" w:color="auto"/>
        <w:bottom w:val="none" w:sz="0" w:space="0" w:color="auto"/>
        <w:right w:val="none" w:sz="0" w:space="0" w:color="auto"/>
      </w:divBdr>
    </w:div>
    <w:div w:id="723912536">
      <w:bodyDiv w:val="1"/>
      <w:marLeft w:val="0"/>
      <w:marRight w:val="0"/>
      <w:marTop w:val="0"/>
      <w:marBottom w:val="0"/>
      <w:divBdr>
        <w:top w:val="none" w:sz="0" w:space="0" w:color="auto"/>
        <w:left w:val="none" w:sz="0" w:space="0" w:color="auto"/>
        <w:bottom w:val="none" w:sz="0" w:space="0" w:color="auto"/>
        <w:right w:val="none" w:sz="0" w:space="0" w:color="auto"/>
      </w:divBdr>
    </w:div>
    <w:div w:id="734357462">
      <w:bodyDiv w:val="1"/>
      <w:marLeft w:val="0"/>
      <w:marRight w:val="0"/>
      <w:marTop w:val="0"/>
      <w:marBottom w:val="0"/>
      <w:divBdr>
        <w:top w:val="none" w:sz="0" w:space="0" w:color="auto"/>
        <w:left w:val="none" w:sz="0" w:space="0" w:color="auto"/>
        <w:bottom w:val="none" w:sz="0" w:space="0" w:color="auto"/>
        <w:right w:val="none" w:sz="0" w:space="0" w:color="auto"/>
      </w:divBdr>
    </w:div>
    <w:div w:id="757143480">
      <w:bodyDiv w:val="1"/>
      <w:marLeft w:val="0"/>
      <w:marRight w:val="0"/>
      <w:marTop w:val="0"/>
      <w:marBottom w:val="0"/>
      <w:divBdr>
        <w:top w:val="none" w:sz="0" w:space="0" w:color="auto"/>
        <w:left w:val="none" w:sz="0" w:space="0" w:color="auto"/>
        <w:bottom w:val="none" w:sz="0" w:space="0" w:color="auto"/>
        <w:right w:val="none" w:sz="0" w:space="0" w:color="auto"/>
      </w:divBdr>
    </w:div>
    <w:div w:id="768937934">
      <w:bodyDiv w:val="1"/>
      <w:marLeft w:val="0"/>
      <w:marRight w:val="0"/>
      <w:marTop w:val="0"/>
      <w:marBottom w:val="0"/>
      <w:divBdr>
        <w:top w:val="none" w:sz="0" w:space="0" w:color="auto"/>
        <w:left w:val="none" w:sz="0" w:space="0" w:color="auto"/>
        <w:bottom w:val="none" w:sz="0" w:space="0" w:color="auto"/>
        <w:right w:val="none" w:sz="0" w:space="0" w:color="auto"/>
      </w:divBdr>
    </w:div>
    <w:div w:id="796685908">
      <w:bodyDiv w:val="1"/>
      <w:marLeft w:val="0"/>
      <w:marRight w:val="0"/>
      <w:marTop w:val="0"/>
      <w:marBottom w:val="0"/>
      <w:divBdr>
        <w:top w:val="none" w:sz="0" w:space="0" w:color="auto"/>
        <w:left w:val="none" w:sz="0" w:space="0" w:color="auto"/>
        <w:bottom w:val="none" w:sz="0" w:space="0" w:color="auto"/>
        <w:right w:val="none" w:sz="0" w:space="0" w:color="auto"/>
      </w:divBdr>
    </w:div>
    <w:div w:id="797184405">
      <w:bodyDiv w:val="1"/>
      <w:marLeft w:val="0"/>
      <w:marRight w:val="0"/>
      <w:marTop w:val="0"/>
      <w:marBottom w:val="0"/>
      <w:divBdr>
        <w:top w:val="none" w:sz="0" w:space="0" w:color="auto"/>
        <w:left w:val="none" w:sz="0" w:space="0" w:color="auto"/>
        <w:bottom w:val="none" w:sz="0" w:space="0" w:color="auto"/>
        <w:right w:val="none" w:sz="0" w:space="0" w:color="auto"/>
      </w:divBdr>
    </w:div>
    <w:div w:id="813908310">
      <w:bodyDiv w:val="1"/>
      <w:marLeft w:val="0"/>
      <w:marRight w:val="0"/>
      <w:marTop w:val="0"/>
      <w:marBottom w:val="0"/>
      <w:divBdr>
        <w:top w:val="none" w:sz="0" w:space="0" w:color="auto"/>
        <w:left w:val="none" w:sz="0" w:space="0" w:color="auto"/>
        <w:bottom w:val="none" w:sz="0" w:space="0" w:color="auto"/>
        <w:right w:val="none" w:sz="0" w:space="0" w:color="auto"/>
      </w:divBdr>
    </w:div>
    <w:div w:id="849415222">
      <w:bodyDiv w:val="1"/>
      <w:marLeft w:val="0"/>
      <w:marRight w:val="0"/>
      <w:marTop w:val="0"/>
      <w:marBottom w:val="0"/>
      <w:divBdr>
        <w:top w:val="none" w:sz="0" w:space="0" w:color="auto"/>
        <w:left w:val="none" w:sz="0" w:space="0" w:color="auto"/>
        <w:bottom w:val="none" w:sz="0" w:space="0" w:color="auto"/>
        <w:right w:val="none" w:sz="0" w:space="0" w:color="auto"/>
      </w:divBdr>
    </w:div>
    <w:div w:id="861212962">
      <w:bodyDiv w:val="1"/>
      <w:marLeft w:val="0"/>
      <w:marRight w:val="0"/>
      <w:marTop w:val="0"/>
      <w:marBottom w:val="0"/>
      <w:divBdr>
        <w:top w:val="none" w:sz="0" w:space="0" w:color="auto"/>
        <w:left w:val="none" w:sz="0" w:space="0" w:color="auto"/>
        <w:bottom w:val="none" w:sz="0" w:space="0" w:color="auto"/>
        <w:right w:val="none" w:sz="0" w:space="0" w:color="auto"/>
      </w:divBdr>
    </w:div>
    <w:div w:id="882836003">
      <w:bodyDiv w:val="1"/>
      <w:marLeft w:val="0"/>
      <w:marRight w:val="0"/>
      <w:marTop w:val="0"/>
      <w:marBottom w:val="0"/>
      <w:divBdr>
        <w:top w:val="none" w:sz="0" w:space="0" w:color="auto"/>
        <w:left w:val="none" w:sz="0" w:space="0" w:color="auto"/>
        <w:bottom w:val="none" w:sz="0" w:space="0" w:color="auto"/>
        <w:right w:val="none" w:sz="0" w:space="0" w:color="auto"/>
      </w:divBdr>
    </w:div>
    <w:div w:id="898829250">
      <w:bodyDiv w:val="1"/>
      <w:marLeft w:val="0"/>
      <w:marRight w:val="0"/>
      <w:marTop w:val="0"/>
      <w:marBottom w:val="0"/>
      <w:divBdr>
        <w:top w:val="none" w:sz="0" w:space="0" w:color="auto"/>
        <w:left w:val="none" w:sz="0" w:space="0" w:color="auto"/>
        <w:bottom w:val="none" w:sz="0" w:space="0" w:color="auto"/>
        <w:right w:val="none" w:sz="0" w:space="0" w:color="auto"/>
      </w:divBdr>
    </w:div>
    <w:div w:id="914361763">
      <w:bodyDiv w:val="1"/>
      <w:marLeft w:val="0"/>
      <w:marRight w:val="0"/>
      <w:marTop w:val="0"/>
      <w:marBottom w:val="0"/>
      <w:divBdr>
        <w:top w:val="none" w:sz="0" w:space="0" w:color="auto"/>
        <w:left w:val="none" w:sz="0" w:space="0" w:color="auto"/>
        <w:bottom w:val="none" w:sz="0" w:space="0" w:color="auto"/>
        <w:right w:val="none" w:sz="0" w:space="0" w:color="auto"/>
      </w:divBdr>
    </w:div>
    <w:div w:id="936668312">
      <w:bodyDiv w:val="1"/>
      <w:marLeft w:val="0"/>
      <w:marRight w:val="0"/>
      <w:marTop w:val="0"/>
      <w:marBottom w:val="0"/>
      <w:divBdr>
        <w:top w:val="none" w:sz="0" w:space="0" w:color="auto"/>
        <w:left w:val="none" w:sz="0" w:space="0" w:color="auto"/>
        <w:bottom w:val="none" w:sz="0" w:space="0" w:color="auto"/>
        <w:right w:val="none" w:sz="0" w:space="0" w:color="auto"/>
      </w:divBdr>
    </w:div>
    <w:div w:id="954599358">
      <w:bodyDiv w:val="1"/>
      <w:marLeft w:val="0"/>
      <w:marRight w:val="0"/>
      <w:marTop w:val="0"/>
      <w:marBottom w:val="0"/>
      <w:divBdr>
        <w:top w:val="none" w:sz="0" w:space="0" w:color="auto"/>
        <w:left w:val="none" w:sz="0" w:space="0" w:color="auto"/>
        <w:bottom w:val="none" w:sz="0" w:space="0" w:color="auto"/>
        <w:right w:val="none" w:sz="0" w:space="0" w:color="auto"/>
      </w:divBdr>
    </w:div>
    <w:div w:id="993610735">
      <w:bodyDiv w:val="1"/>
      <w:marLeft w:val="0"/>
      <w:marRight w:val="0"/>
      <w:marTop w:val="0"/>
      <w:marBottom w:val="0"/>
      <w:divBdr>
        <w:top w:val="none" w:sz="0" w:space="0" w:color="auto"/>
        <w:left w:val="none" w:sz="0" w:space="0" w:color="auto"/>
        <w:bottom w:val="none" w:sz="0" w:space="0" w:color="auto"/>
        <w:right w:val="none" w:sz="0" w:space="0" w:color="auto"/>
      </w:divBdr>
    </w:div>
    <w:div w:id="1004554818">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52801439">
      <w:bodyDiv w:val="1"/>
      <w:marLeft w:val="0"/>
      <w:marRight w:val="0"/>
      <w:marTop w:val="0"/>
      <w:marBottom w:val="0"/>
      <w:divBdr>
        <w:top w:val="none" w:sz="0" w:space="0" w:color="auto"/>
        <w:left w:val="none" w:sz="0" w:space="0" w:color="auto"/>
        <w:bottom w:val="none" w:sz="0" w:space="0" w:color="auto"/>
        <w:right w:val="none" w:sz="0" w:space="0" w:color="auto"/>
      </w:divBdr>
    </w:div>
    <w:div w:id="1072896372">
      <w:bodyDiv w:val="1"/>
      <w:marLeft w:val="0"/>
      <w:marRight w:val="0"/>
      <w:marTop w:val="0"/>
      <w:marBottom w:val="0"/>
      <w:divBdr>
        <w:top w:val="none" w:sz="0" w:space="0" w:color="auto"/>
        <w:left w:val="none" w:sz="0" w:space="0" w:color="auto"/>
        <w:bottom w:val="none" w:sz="0" w:space="0" w:color="auto"/>
        <w:right w:val="none" w:sz="0" w:space="0" w:color="auto"/>
      </w:divBdr>
    </w:div>
    <w:div w:id="1073551338">
      <w:bodyDiv w:val="1"/>
      <w:marLeft w:val="0"/>
      <w:marRight w:val="0"/>
      <w:marTop w:val="0"/>
      <w:marBottom w:val="0"/>
      <w:divBdr>
        <w:top w:val="none" w:sz="0" w:space="0" w:color="auto"/>
        <w:left w:val="none" w:sz="0" w:space="0" w:color="auto"/>
        <w:bottom w:val="none" w:sz="0" w:space="0" w:color="auto"/>
        <w:right w:val="none" w:sz="0" w:space="0" w:color="auto"/>
      </w:divBdr>
    </w:div>
    <w:div w:id="1075129135">
      <w:bodyDiv w:val="1"/>
      <w:marLeft w:val="0"/>
      <w:marRight w:val="0"/>
      <w:marTop w:val="0"/>
      <w:marBottom w:val="0"/>
      <w:divBdr>
        <w:top w:val="none" w:sz="0" w:space="0" w:color="auto"/>
        <w:left w:val="none" w:sz="0" w:space="0" w:color="auto"/>
        <w:bottom w:val="none" w:sz="0" w:space="0" w:color="auto"/>
        <w:right w:val="none" w:sz="0" w:space="0" w:color="auto"/>
      </w:divBdr>
      <w:divsChild>
        <w:div w:id="1554121773">
          <w:marLeft w:val="0"/>
          <w:marRight w:val="0"/>
          <w:marTop w:val="0"/>
          <w:marBottom w:val="0"/>
          <w:divBdr>
            <w:top w:val="none" w:sz="0" w:space="0" w:color="auto"/>
            <w:left w:val="none" w:sz="0" w:space="0" w:color="auto"/>
            <w:bottom w:val="none" w:sz="0" w:space="0" w:color="auto"/>
            <w:right w:val="none" w:sz="0" w:space="0" w:color="auto"/>
          </w:divBdr>
        </w:div>
      </w:divsChild>
    </w:div>
    <w:div w:id="1090734601">
      <w:bodyDiv w:val="1"/>
      <w:marLeft w:val="0"/>
      <w:marRight w:val="0"/>
      <w:marTop w:val="0"/>
      <w:marBottom w:val="0"/>
      <w:divBdr>
        <w:top w:val="none" w:sz="0" w:space="0" w:color="auto"/>
        <w:left w:val="none" w:sz="0" w:space="0" w:color="auto"/>
        <w:bottom w:val="none" w:sz="0" w:space="0" w:color="auto"/>
        <w:right w:val="none" w:sz="0" w:space="0" w:color="auto"/>
      </w:divBdr>
    </w:div>
    <w:div w:id="1092513918">
      <w:bodyDiv w:val="1"/>
      <w:marLeft w:val="0"/>
      <w:marRight w:val="0"/>
      <w:marTop w:val="0"/>
      <w:marBottom w:val="0"/>
      <w:divBdr>
        <w:top w:val="none" w:sz="0" w:space="0" w:color="auto"/>
        <w:left w:val="none" w:sz="0" w:space="0" w:color="auto"/>
        <w:bottom w:val="none" w:sz="0" w:space="0" w:color="auto"/>
        <w:right w:val="none" w:sz="0" w:space="0" w:color="auto"/>
      </w:divBdr>
    </w:div>
    <w:div w:id="1114864418">
      <w:bodyDiv w:val="1"/>
      <w:marLeft w:val="0"/>
      <w:marRight w:val="0"/>
      <w:marTop w:val="0"/>
      <w:marBottom w:val="0"/>
      <w:divBdr>
        <w:top w:val="none" w:sz="0" w:space="0" w:color="auto"/>
        <w:left w:val="none" w:sz="0" w:space="0" w:color="auto"/>
        <w:bottom w:val="none" w:sz="0" w:space="0" w:color="auto"/>
        <w:right w:val="none" w:sz="0" w:space="0" w:color="auto"/>
      </w:divBdr>
    </w:div>
    <w:div w:id="1166701345">
      <w:bodyDiv w:val="1"/>
      <w:marLeft w:val="0"/>
      <w:marRight w:val="0"/>
      <w:marTop w:val="0"/>
      <w:marBottom w:val="0"/>
      <w:divBdr>
        <w:top w:val="none" w:sz="0" w:space="0" w:color="auto"/>
        <w:left w:val="none" w:sz="0" w:space="0" w:color="auto"/>
        <w:bottom w:val="none" w:sz="0" w:space="0" w:color="auto"/>
        <w:right w:val="none" w:sz="0" w:space="0" w:color="auto"/>
      </w:divBdr>
    </w:div>
    <w:div w:id="1200630726">
      <w:bodyDiv w:val="1"/>
      <w:marLeft w:val="0"/>
      <w:marRight w:val="0"/>
      <w:marTop w:val="0"/>
      <w:marBottom w:val="0"/>
      <w:divBdr>
        <w:top w:val="none" w:sz="0" w:space="0" w:color="auto"/>
        <w:left w:val="none" w:sz="0" w:space="0" w:color="auto"/>
        <w:bottom w:val="none" w:sz="0" w:space="0" w:color="auto"/>
        <w:right w:val="none" w:sz="0" w:space="0" w:color="auto"/>
      </w:divBdr>
    </w:div>
    <w:div w:id="1209147610">
      <w:bodyDiv w:val="1"/>
      <w:marLeft w:val="0"/>
      <w:marRight w:val="0"/>
      <w:marTop w:val="0"/>
      <w:marBottom w:val="0"/>
      <w:divBdr>
        <w:top w:val="none" w:sz="0" w:space="0" w:color="auto"/>
        <w:left w:val="none" w:sz="0" w:space="0" w:color="auto"/>
        <w:bottom w:val="none" w:sz="0" w:space="0" w:color="auto"/>
        <w:right w:val="none" w:sz="0" w:space="0" w:color="auto"/>
      </w:divBdr>
    </w:div>
    <w:div w:id="1220825367">
      <w:bodyDiv w:val="1"/>
      <w:marLeft w:val="0"/>
      <w:marRight w:val="0"/>
      <w:marTop w:val="0"/>
      <w:marBottom w:val="0"/>
      <w:divBdr>
        <w:top w:val="none" w:sz="0" w:space="0" w:color="auto"/>
        <w:left w:val="none" w:sz="0" w:space="0" w:color="auto"/>
        <w:bottom w:val="none" w:sz="0" w:space="0" w:color="auto"/>
        <w:right w:val="none" w:sz="0" w:space="0" w:color="auto"/>
      </w:divBdr>
    </w:div>
    <w:div w:id="1227760026">
      <w:bodyDiv w:val="1"/>
      <w:marLeft w:val="0"/>
      <w:marRight w:val="0"/>
      <w:marTop w:val="0"/>
      <w:marBottom w:val="0"/>
      <w:divBdr>
        <w:top w:val="none" w:sz="0" w:space="0" w:color="auto"/>
        <w:left w:val="none" w:sz="0" w:space="0" w:color="auto"/>
        <w:bottom w:val="none" w:sz="0" w:space="0" w:color="auto"/>
        <w:right w:val="none" w:sz="0" w:space="0" w:color="auto"/>
      </w:divBdr>
    </w:div>
    <w:div w:id="1234313007">
      <w:bodyDiv w:val="1"/>
      <w:marLeft w:val="0"/>
      <w:marRight w:val="0"/>
      <w:marTop w:val="0"/>
      <w:marBottom w:val="0"/>
      <w:divBdr>
        <w:top w:val="none" w:sz="0" w:space="0" w:color="auto"/>
        <w:left w:val="none" w:sz="0" w:space="0" w:color="auto"/>
        <w:bottom w:val="none" w:sz="0" w:space="0" w:color="auto"/>
        <w:right w:val="none" w:sz="0" w:space="0" w:color="auto"/>
      </w:divBdr>
    </w:div>
    <w:div w:id="1238203768">
      <w:bodyDiv w:val="1"/>
      <w:marLeft w:val="0"/>
      <w:marRight w:val="0"/>
      <w:marTop w:val="0"/>
      <w:marBottom w:val="0"/>
      <w:divBdr>
        <w:top w:val="none" w:sz="0" w:space="0" w:color="auto"/>
        <w:left w:val="none" w:sz="0" w:space="0" w:color="auto"/>
        <w:bottom w:val="none" w:sz="0" w:space="0" w:color="auto"/>
        <w:right w:val="none" w:sz="0" w:space="0" w:color="auto"/>
      </w:divBdr>
    </w:div>
    <w:div w:id="1248152306">
      <w:bodyDiv w:val="1"/>
      <w:marLeft w:val="0"/>
      <w:marRight w:val="0"/>
      <w:marTop w:val="0"/>
      <w:marBottom w:val="0"/>
      <w:divBdr>
        <w:top w:val="none" w:sz="0" w:space="0" w:color="auto"/>
        <w:left w:val="none" w:sz="0" w:space="0" w:color="auto"/>
        <w:bottom w:val="none" w:sz="0" w:space="0" w:color="auto"/>
        <w:right w:val="none" w:sz="0" w:space="0" w:color="auto"/>
      </w:divBdr>
    </w:div>
    <w:div w:id="1250700259">
      <w:bodyDiv w:val="1"/>
      <w:marLeft w:val="0"/>
      <w:marRight w:val="0"/>
      <w:marTop w:val="0"/>
      <w:marBottom w:val="0"/>
      <w:divBdr>
        <w:top w:val="none" w:sz="0" w:space="0" w:color="auto"/>
        <w:left w:val="none" w:sz="0" w:space="0" w:color="auto"/>
        <w:bottom w:val="none" w:sz="0" w:space="0" w:color="auto"/>
        <w:right w:val="none" w:sz="0" w:space="0" w:color="auto"/>
      </w:divBdr>
      <w:divsChild>
        <w:div w:id="85884071">
          <w:marLeft w:val="0"/>
          <w:marRight w:val="0"/>
          <w:marTop w:val="0"/>
          <w:marBottom w:val="60"/>
          <w:divBdr>
            <w:top w:val="none" w:sz="0" w:space="0" w:color="auto"/>
            <w:left w:val="none" w:sz="0" w:space="0" w:color="auto"/>
            <w:bottom w:val="none" w:sz="0" w:space="0" w:color="auto"/>
            <w:right w:val="none" w:sz="0" w:space="0" w:color="auto"/>
          </w:divBdr>
        </w:div>
      </w:divsChild>
    </w:div>
    <w:div w:id="1291862074">
      <w:bodyDiv w:val="1"/>
      <w:marLeft w:val="0"/>
      <w:marRight w:val="0"/>
      <w:marTop w:val="0"/>
      <w:marBottom w:val="0"/>
      <w:divBdr>
        <w:top w:val="none" w:sz="0" w:space="0" w:color="auto"/>
        <w:left w:val="none" w:sz="0" w:space="0" w:color="auto"/>
        <w:bottom w:val="none" w:sz="0" w:space="0" w:color="auto"/>
        <w:right w:val="none" w:sz="0" w:space="0" w:color="auto"/>
      </w:divBdr>
    </w:div>
    <w:div w:id="1301955459">
      <w:bodyDiv w:val="1"/>
      <w:marLeft w:val="0"/>
      <w:marRight w:val="0"/>
      <w:marTop w:val="0"/>
      <w:marBottom w:val="0"/>
      <w:divBdr>
        <w:top w:val="none" w:sz="0" w:space="0" w:color="auto"/>
        <w:left w:val="none" w:sz="0" w:space="0" w:color="auto"/>
        <w:bottom w:val="none" w:sz="0" w:space="0" w:color="auto"/>
        <w:right w:val="none" w:sz="0" w:space="0" w:color="auto"/>
      </w:divBdr>
    </w:div>
    <w:div w:id="1316105719">
      <w:bodyDiv w:val="1"/>
      <w:marLeft w:val="0"/>
      <w:marRight w:val="0"/>
      <w:marTop w:val="0"/>
      <w:marBottom w:val="0"/>
      <w:divBdr>
        <w:top w:val="none" w:sz="0" w:space="0" w:color="auto"/>
        <w:left w:val="none" w:sz="0" w:space="0" w:color="auto"/>
        <w:bottom w:val="none" w:sz="0" w:space="0" w:color="auto"/>
        <w:right w:val="none" w:sz="0" w:space="0" w:color="auto"/>
      </w:divBdr>
    </w:div>
    <w:div w:id="1329673635">
      <w:bodyDiv w:val="1"/>
      <w:marLeft w:val="0"/>
      <w:marRight w:val="0"/>
      <w:marTop w:val="0"/>
      <w:marBottom w:val="0"/>
      <w:divBdr>
        <w:top w:val="none" w:sz="0" w:space="0" w:color="auto"/>
        <w:left w:val="none" w:sz="0" w:space="0" w:color="auto"/>
        <w:bottom w:val="none" w:sz="0" w:space="0" w:color="auto"/>
        <w:right w:val="none" w:sz="0" w:space="0" w:color="auto"/>
      </w:divBdr>
    </w:div>
    <w:div w:id="1329862755">
      <w:bodyDiv w:val="1"/>
      <w:marLeft w:val="0"/>
      <w:marRight w:val="0"/>
      <w:marTop w:val="0"/>
      <w:marBottom w:val="0"/>
      <w:divBdr>
        <w:top w:val="none" w:sz="0" w:space="0" w:color="auto"/>
        <w:left w:val="none" w:sz="0" w:space="0" w:color="auto"/>
        <w:bottom w:val="none" w:sz="0" w:space="0" w:color="auto"/>
        <w:right w:val="none" w:sz="0" w:space="0" w:color="auto"/>
      </w:divBdr>
    </w:div>
    <w:div w:id="1333289752">
      <w:bodyDiv w:val="1"/>
      <w:marLeft w:val="0"/>
      <w:marRight w:val="0"/>
      <w:marTop w:val="0"/>
      <w:marBottom w:val="0"/>
      <w:divBdr>
        <w:top w:val="none" w:sz="0" w:space="0" w:color="auto"/>
        <w:left w:val="none" w:sz="0" w:space="0" w:color="auto"/>
        <w:bottom w:val="none" w:sz="0" w:space="0" w:color="auto"/>
        <w:right w:val="none" w:sz="0" w:space="0" w:color="auto"/>
      </w:divBdr>
    </w:div>
    <w:div w:id="1336877938">
      <w:bodyDiv w:val="1"/>
      <w:marLeft w:val="0"/>
      <w:marRight w:val="0"/>
      <w:marTop w:val="0"/>
      <w:marBottom w:val="0"/>
      <w:divBdr>
        <w:top w:val="none" w:sz="0" w:space="0" w:color="auto"/>
        <w:left w:val="none" w:sz="0" w:space="0" w:color="auto"/>
        <w:bottom w:val="none" w:sz="0" w:space="0" w:color="auto"/>
        <w:right w:val="none" w:sz="0" w:space="0" w:color="auto"/>
      </w:divBdr>
    </w:div>
    <w:div w:id="1346321948">
      <w:bodyDiv w:val="1"/>
      <w:marLeft w:val="0"/>
      <w:marRight w:val="0"/>
      <w:marTop w:val="0"/>
      <w:marBottom w:val="0"/>
      <w:divBdr>
        <w:top w:val="none" w:sz="0" w:space="0" w:color="auto"/>
        <w:left w:val="none" w:sz="0" w:space="0" w:color="auto"/>
        <w:bottom w:val="none" w:sz="0" w:space="0" w:color="auto"/>
        <w:right w:val="none" w:sz="0" w:space="0" w:color="auto"/>
      </w:divBdr>
    </w:div>
    <w:div w:id="1364551631">
      <w:bodyDiv w:val="1"/>
      <w:marLeft w:val="0"/>
      <w:marRight w:val="0"/>
      <w:marTop w:val="0"/>
      <w:marBottom w:val="0"/>
      <w:divBdr>
        <w:top w:val="none" w:sz="0" w:space="0" w:color="auto"/>
        <w:left w:val="none" w:sz="0" w:space="0" w:color="auto"/>
        <w:bottom w:val="none" w:sz="0" w:space="0" w:color="auto"/>
        <w:right w:val="none" w:sz="0" w:space="0" w:color="auto"/>
      </w:divBdr>
    </w:div>
    <w:div w:id="1364793757">
      <w:bodyDiv w:val="1"/>
      <w:marLeft w:val="0"/>
      <w:marRight w:val="0"/>
      <w:marTop w:val="0"/>
      <w:marBottom w:val="0"/>
      <w:divBdr>
        <w:top w:val="none" w:sz="0" w:space="0" w:color="auto"/>
        <w:left w:val="none" w:sz="0" w:space="0" w:color="auto"/>
        <w:bottom w:val="none" w:sz="0" w:space="0" w:color="auto"/>
        <w:right w:val="none" w:sz="0" w:space="0" w:color="auto"/>
      </w:divBdr>
    </w:div>
    <w:div w:id="1365600516">
      <w:bodyDiv w:val="1"/>
      <w:marLeft w:val="0"/>
      <w:marRight w:val="0"/>
      <w:marTop w:val="0"/>
      <w:marBottom w:val="0"/>
      <w:divBdr>
        <w:top w:val="none" w:sz="0" w:space="0" w:color="auto"/>
        <w:left w:val="none" w:sz="0" w:space="0" w:color="auto"/>
        <w:bottom w:val="none" w:sz="0" w:space="0" w:color="auto"/>
        <w:right w:val="none" w:sz="0" w:space="0" w:color="auto"/>
      </w:divBdr>
    </w:div>
    <w:div w:id="1380058717">
      <w:bodyDiv w:val="1"/>
      <w:marLeft w:val="0"/>
      <w:marRight w:val="0"/>
      <w:marTop w:val="0"/>
      <w:marBottom w:val="0"/>
      <w:divBdr>
        <w:top w:val="none" w:sz="0" w:space="0" w:color="auto"/>
        <w:left w:val="none" w:sz="0" w:space="0" w:color="auto"/>
        <w:bottom w:val="none" w:sz="0" w:space="0" w:color="auto"/>
        <w:right w:val="none" w:sz="0" w:space="0" w:color="auto"/>
      </w:divBdr>
    </w:div>
    <w:div w:id="1394696526">
      <w:bodyDiv w:val="1"/>
      <w:marLeft w:val="0"/>
      <w:marRight w:val="0"/>
      <w:marTop w:val="0"/>
      <w:marBottom w:val="0"/>
      <w:divBdr>
        <w:top w:val="none" w:sz="0" w:space="0" w:color="auto"/>
        <w:left w:val="none" w:sz="0" w:space="0" w:color="auto"/>
        <w:bottom w:val="none" w:sz="0" w:space="0" w:color="auto"/>
        <w:right w:val="none" w:sz="0" w:space="0" w:color="auto"/>
      </w:divBdr>
    </w:div>
    <w:div w:id="1395350875">
      <w:bodyDiv w:val="1"/>
      <w:marLeft w:val="0"/>
      <w:marRight w:val="0"/>
      <w:marTop w:val="0"/>
      <w:marBottom w:val="0"/>
      <w:divBdr>
        <w:top w:val="none" w:sz="0" w:space="0" w:color="auto"/>
        <w:left w:val="none" w:sz="0" w:space="0" w:color="auto"/>
        <w:bottom w:val="none" w:sz="0" w:space="0" w:color="auto"/>
        <w:right w:val="none" w:sz="0" w:space="0" w:color="auto"/>
      </w:divBdr>
    </w:div>
    <w:div w:id="1401633886">
      <w:bodyDiv w:val="1"/>
      <w:marLeft w:val="0"/>
      <w:marRight w:val="0"/>
      <w:marTop w:val="0"/>
      <w:marBottom w:val="0"/>
      <w:divBdr>
        <w:top w:val="none" w:sz="0" w:space="0" w:color="auto"/>
        <w:left w:val="none" w:sz="0" w:space="0" w:color="auto"/>
        <w:bottom w:val="none" w:sz="0" w:space="0" w:color="auto"/>
        <w:right w:val="none" w:sz="0" w:space="0" w:color="auto"/>
      </w:divBdr>
    </w:div>
    <w:div w:id="1402750009">
      <w:bodyDiv w:val="1"/>
      <w:marLeft w:val="0"/>
      <w:marRight w:val="0"/>
      <w:marTop w:val="0"/>
      <w:marBottom w:val="0"/>
      <w:divBdr>
        <w:top w:val="none" w:sz="0" w:space="0" w:color="auto"/>
        <w:left w:val="none" w:sz="0" w:space="0" w:color="auto"/>
        <w:bottom w:val="none" w:sz="0" w:space="0" w:color="auto"/>
        <w:right w:val="none" w:sz="0" w:space="0" w:color="auto"/>
      </w:divBdr>
    </w:div>
    <w:div w:id="1425685103">
      <w:bodyDiv w:val="1"/>
      <w:marLeft w:val="0"/>
      <w:marRight w:val="0"/>
      <w:marTop w:val="0"/>
      <w:marBottom w:val="0"/>
      <w:divBdr>
        <w:top w:val="none" w:sz="0" w:space="0" w:color="auto"/>
        <w:left w:val="none" w:sz="0" w:space="0" w:color="auto"/>
        <w:bottom w:val="none" w:sz="0" w:space="0" w:color="auto"/>
        <w:right w:val="none" w:sz="0" w:space="0" w:color="auto"/>
      </w:divBdr>
    </w:div>
    <w:div w:id="1457334931">
      <w:bodyDiv w:val="1"/>
      <w:marLeft w:val="0"/>
      <w:marRight w:val="0"/>
      <w:marTop w:val="0"/>
      <w:marBottom w:val="0"/>
      <w:divBdr>
        <w:top w:val="none" w:sz="0" w:space="0" w:color="auto"/>
        <w:left w:val="none" w:sz="0" w:space="0" w:color="auto"/>
        <w:bottom w:val="none" w:sz="0" w:space="0" w:color="auto"/>
        <w:right w:val="none" w:sz="0" w:space="0" w:color="auto"/>
      </w:divBdr>
    </w:div>
    <w:div w:id="1466660382">
      <w:bodyDiv w:val="1"/>
      <w:marLeft w:val="0"/>
      <w:marRight w:val="0"/>
      <w:marTop w:val="0"/>
      <w:marBottom w:val="0"/>
      <w:divBdr>
        <w:top w:val="none" w:sz="0" w:space="0" w:color="auto"/>
        <w:left w:val="none" w:sz="0" w:space="0" w:color="auto"/>
        <w:bottom w:val="none" w:sz="0" w:space="0" w:color="auto"/>
        <w:right w:val="none" w:sz="0" w:space="0" w:color="auto"/>
      </w:divBdr>
    </w:div>
    <w:div w:id="1474760693">
      <w:bodyDiv w:val="1"/>
      <w:marLeft w:val="0"/>
      <w:marRight w:val="0"/>
      <w:marTop w:val="0"/>
      <w:marBottom w:val="0"/>
      <w:divBdr>
        <w:top w:val="none" w:sz="0" w:space="0" w:color="auto"/>
        <w:left w:val="none" w:sz="0" w:space="0" w:color="auto"/>
        <w:bottom w:val="none" w:sz="0" w:space="0" w:color="auto"/>
        <w:right w:val="none" w:sz="0" w:space="0" w:color="auto"/>
      </w:divBdr>
    </w:div>
    <w:div w:id="1495489443">
      <w:bodyDiv w:val="1"/>
      <w:marLeft w:val="0"/>
      <w:marRight w:val="0"/>
      <w:marTop w:val="0"/>
      <w:marBottom w:val="0"/>
      <w:divBdr>
        <w:top w:val="none" w:sz="0" w:space="0" w:color="auto"/>
        <w:left w:val="none" w:sz="0" w:space="0" w:color="auto"/>
        <w:bottom w:val="none" w:sz="0" w:space="0" w:color="auto"/>
        <w:right w:val="none" w:sz="0" w:space="0" w:color="auto"/>
      </w:divBdr>
    </w:div>
    <w:div w:id="1506899262">
      <w:bodyDiv w:val="1"/>
      <w:marLeft w:val="0"/>
      <w:marRight w:val="0"/>
      <w:marTop w:val="0"/>
      <w:marBottom w:val="0"/>
      <w:divBdr>
        <w:top w:val="none" w:sz="0" w:space="0" w:color="auto"/>
        <w:left w:val="none" w:sz="0" w:space="0" w:color="auto"/>
        <w:bottom w:val="none" w:sz="0" w:space="0" w:color="auto"/>
        <w:right w:val="none" w:sz="0" w:space="0" w:color="auto"/>
      </w:divBdr>
    </w:div>
    <w:div w:id="1511334321">
      <w:bodyDiv w:val="1"/>
      <w:marLeft w:val="0"/>
      <w:marRight w:val="0"/>
      <w:marTop w:val="0"/>
      <w:marBottom w:val="0"/>
      <w:divBdr>
        <w:top w:val="none" w:sz="0" w:space="0" w:color="auto"/>
        <w:left w:val="none" w:sz="0" w:space="0" w:color="auto"/>
        <w:bottom w:val="none" w:sz="0" w:space="0" w:color="auto"/>
        <w:right w:val="none" w:sz="0" w:space="0" w:color="auto"/>
      </w:divBdr>
    </w:div>
    <w:div w:id="1526137433">
      <w:bodyDiv w:val="1"/>
      <w:marLeft w:val="0"/>
      <w:marRight w:val="0"/>
      <w:marTop w:val="0"/>
      <w:marBottom w:val="0"/>
      <w:divBdr>
        <w:top w:val="none" w:sz="0" w:space="0" w:color="auto"/>
        <w:left w:val="none" w:sz="0" w:space="0" w:color="auto"/>
        <w:bottom w:val="none" w:sz="0" w:space="0" w:color="auto"/>
        <w:right w:val="none" w:sz="0" w:space="0" w:color="auto"/>
      </w:divBdr>
    </w:div>
    <w:div w:id="1532524438">
      <w:bodyDiv w:val="1"/>
      <w:marLeft w:val="0"/>
      <w:marRight w:val="0"/>
      <w:marTop w:val="0"/>
      <w:marBottom w:val="0"/>
      <w:divBdr>
        <w:top w:val="none" w:sz="0" w:space="0" w:color="auto"/>
        <w:left w:val="none" w:sz="0" w:space="0" w:color="auto"/>
        <w:bottom w:val="none" w:sz="0" w:space="0" w:color="auto"/>
        <w:right w:val="none" w:sz="0" w:space="0" w:color="auto"/>
      </w:divBdr>
    </w:div>
    <w:div w:id="1539201910">
      <w:bodyDiv w:val="1"/>
      <w:marLeft w:val="0"/>
      <w:marRight w:val="0"/>
      <w:marTop w:val="0"/>
      <w:marBottom w:val="0"/>
      <w:divBdr>
        <w:top w:val="none" w:sz="0" w:space="0" w:color="auto"/>
        <w:left w:val="none" w:sz="0" w:space="0" w:color="auto"/>
        <w:bottom w:val="none" w:sz="0" w:space="0" w:color="auto"/>
        <w:right w:val="none" w:sz="0" w:space="0" w:color="auto"/>
      </w:divBdr>
    </w:div>
    <w:div w:id="1564488013">
      <w:bodyDiv w:val="1"/>
      <w:marLeft w:val="0"/>
      <w:marRight w:val="0"/>
      <w:marTop w:val="0"/>
      <w:marBottom w:val="0"/>
      <w:divBdr>
        <w:top w:val="none" w:sz="0" w:space="0" w:color="auto"/>
        <w:left w:val="none" w:sz="0" w:space="0" w:color="auto"/>
        <w:bottom w:val="none" w:sz="0" w:space="0" w:color="auto"/>
        <w:right w:val="none" w:sz="0" w:space="0" w:color="auto"/>
      </w:divBdr>
    </w:div>
    <w:div w:id="1569614878">
      <w:bodyDiv w:val="1"/>
      <w:marLeft w:val="0"/>
      <w:marRight w:val="0"/>
      <w:marTop w:val="0"/>
      <w:marBottom w:val="0"/>
      <w:divBdr>
        <w:top w:val="none" w:sz="0" w:space="0" w:color="auto"/>
        <w:left w:val="none" w:sz="0" w:space="0" w:color="auto"/>
        <w:bottom w:val="none" w:sz="0" w:space="0" w:color="auto"/>
        <w:right w:val="none" w:sz="0" w:space="0" w:color="auto"/>
      </w:divBdr>
    </w:div>
    <w:div w:id="1600136051">
      <w:bodyDiv w:val="1"/>
      <w:marLeft w:val="0"/>
      <w:marRight w:val="0"/>
      <w:marTop w:val="0"/>
      <w:marBottom w:val="0"/>
      <w:divBdr>
        <w:top w:val="none" w:sz="0" w:space="0" w:color="auto"/>
        <w:left w:val="none" w:sz="0" w:space="0" w:color="auto"/>
        <w:bottom w:val="none" w:sz="0" w:space="0" w:color="auto"/>
        <w:right w:val="none" w:sz="0" w:space="0" w:color="auto"/>
      </w:divBdr>
    </w:div>
    <w:div w:id="1611158454">
      <w:bodyDiv w:val="1"/>
      <w:marLeft w:val="0"/>
      <w:marRight w:val="0"/>
      <w:marTop w:val="0"/>
      <w:marBottom w:val="0"/>
      <w:divBdr>
        <w:top w:val="none" w:sz="0" w:space="0" w:color="auto"/>
        <w:left w:val="none" w:sz="0" w:space="0" w:color="auto"/>
        <w:bottom w:val="none" w:sz="0" w:space="0" w:color="auto"/>
        <w:right w:val="none" w:sz="0" w:space="0" w:color="auto"/>
      </w:divBdr>
    </w:div>
    <w:div w:id="1615361298">
      <w:bodyDiv w:val="1"/>
      <w:marLeft w:val="0"/>
      <w:marRight w:val="0"/>
      <w:marTop w:val="0"/>
      <w:marBottom w:val="0"/>
      <w:divBdr>
        <w:top w:val="none" w:sz="0" w:space="0" w:color="auto"/>
        <w:left w:val="none" w:sz="0" w:space="0" w:color="auto"/>
        <w:bottom w:val="none" w:sz="0" w:space="0" w:color="auto"/>
        <w:right w:val="none" w:sz="0" w:space="0" w:color="auto"/>
      </w:divBdr>
    </w:div>
    <w:div w:id="1626502442">
      <w:bodyDiv w:val="1"/>
      <w:marLeft w:val="0"/>
      <w:marRight w:val="0"/>
      <w:marTop w:val="0"/>
      <w:marBottom w:val="0"/>
      <w:divBdr>
        <w:top w:val="none" w:sz="0" w:space="0" w:color="auto"/>
        <w:left w:val="none" w:sz="0" w:space="0" w:color="auto"/>
        <w:bottom w:val="none" w:sz="0" w:space="0" w:color="auto"/>
        <w:right w:val="none" w:sz="0" w:space="0" w:color="auto"/>
      </w:divBdr>
    </w:div>
    <w:div w:id="1670865587">
      <w:bodyDiv w:val="1"/>
      <w:marLeft w:val="0"/>
      <w:marRight w:val="0"/>
      <w:marTop w:val="0"/>
      <w:marBottom w:val="0"/>
      <w:divBdr>
        <w:top w:val="none" w:sz="0" w:space="0" w:color="auto"/>
        <w:left w:val="none" w:sz="0" w:space="0" w:color="auto"/>
        <w:bottom w:val="none" w:sz="0" w:space="0" w:color="auto"/>
        <w:right w:val="none" w:sz="0" w:space="0" w:color="auto"/>
      </w:divBdr>
    </w:div>
    <w:div w:id="1681196732">
      <w:bodyDiv w:val="1"/>
      <w:marLeft w:val="0"/>
      <w:marRight w:val="0"/>
      <w:marTop w:val="0"/>
      <w:marBottom w:val="0"/>
      <w:divBdr>
        <w:top w:val="none" w:sz="0" w:space="0" w:color="auto"/>
        <w:left w:val="none" w:sz="0" w:space="0" w:color="auto"/>
        <w:bottom w:val="none" w:sz="0" w:space="0" w:color="auto"/>
        <w:right w:val="none" w:sz="0" w:space="0" w:color="auto"/>
      </w:divBdr>
    </w:div>
    <w:div w:id="1681932240">
      <w:bodyDiv w:val="1"/>
      <w:marLeft w:val="0"/>
      <w:marRight w:val="0"/>
      <w:marTop w:val="0"/>
      <w:marBottom w:val="0"/>
      <w:divBdr>
        <w:top w:val="none" w:sz="0" w:space="0" w:color="auto"/>
        <w:left w:val="none" w:sz="0" w:space="0" w:color="auto"/>
        <w:bottom w:val="none" w:sz="0" w:space="0" w:color="auto"/>
        <w:right w:val="none" w:sz="0" w:space="0" w:color="auto"/>
      </w:divBdr>
    </w:div>
    <w:div w:id="1690109046">
      <w:bodyDiv w:val="1"/>
      <w:marLeft w:val="0"/>
      <w:marRight w:val="0"/>
      <w:marTop w:val="0"/>
      <w:marBottom w:val="0"/>
      <w:divBdr>
        <w:top w:val="none" w:sz="0" w:space="0" w:color="auto"/>
        <w:left w:val="none" w:sz="0" w:space="0" w:color="auto"/>
        <w:bottom w:val="none" w:sz="0" w:space="0" w:color="auto"/>
        <w:right w:val="none" w:sz="0" w:space="0" w:color="auto"/>
      </w:divBdr>
      <w:divsChild>
        <w:div w:id="1448355024">
          <w:marLeft w:val="0"/>
          <w:marRight w:val="0"/>
          <w:marTop w:val="0"/>
          <w:marBottom w:val="0"/>
          <w:divBdr>
            <w:top w:val="none" w:sz="0" w:space="0" w:color="auto"/>
            <w:left w:val="none" w:sz="0" w:space="0" w:color="auto"/>
            <w:bottom w:val="none" w:sz="0" w:space="0" w:color="auto"/>
            <w:right w:val="none" w:sz="0" w:space="0" w:color="auto"/>
          </w:divBdr>
          <w:divsChild>
            <w:div w:id="1227304111">
              <w:marLeft w:val="0"/>
              <w:marRight w:val="0"/>
              <w:marTop w:val="0"/>
              <w:marBottom w:val="0"/>
              <w:divBdr>
                <w:top w:val="none" w:sz="0" w:space="0" w:color="auto"/>
                <w:left w:val="none" w:sz="0" w:space="0" w:color="auto"/>
                <w:bottom w:val="none" w:sz="0" w:space="0" w:color="auto"/>
                <w:right w:val="none" w:sz="0" w:space="0" w:color="auto"/>
              </w:divBdr>
              <w:divsChild>
                <w:div w:id="1242178297">
                  <w:marLeft w:val="0"/>
                  <w:marRight w:val="0"/>
                  <w:marTop w:val="0"/>
                  <w:marBottom w:val="0"/>
                  <w:divBdr>
                    <w:top w:val="none" w:sz="0" w:space="0" w:color="auto"/>
                    <w:left w:val="none" w:sz="0" w:space="0" w:color="auto"/>
                    <w:bottom w:val="none" w:sz="0" w:space="0" w:color="auto"/>
                    <w:right w:val="none" w:sz="0" w:space="0" w:color="auto"/>
                  </w:divBdr>
                  <w:divsChild>
                    <w:div w:id="96409730">
                      <w:marLeft w:val="0"/>
                      <w:marRight w:val="0"/>
                      <w:marTop w:val="0"/>
                      <w:marBottom w:val="0"/>
                      <w:divBdr>
                        <w:top w:val="none" w:sz="0" w:space="0" w:color="auto"/>
                        <w:left w:val="none" w:sz="0" w:space="0" w:color="auto"/>
                        <w:bottom w:val="none" w:sz="0" w:space="0" w:color="auto"/>
                        <w:right w:val="none" w:sz="0" w:space="0" w:color="auto"/>
                      </w:divBdr>
                      <w:divsChild>
                        <w:div w:id="1082994501">
                          <w:marLeft w:val="0"/>
                          <w:marRight w:val="0"/>
                          <w:marTop w:val="0"/>
                          <w:marBottom w:val="0"/>
                          <w:divBdr>
                            <w:top w:val="none" w:sz="0" w:space="0" w:color="auto"/>
                            <w:left w:val="none" w:sz="0" w:space="0" w:color="auto"/>
                            <w:bottom w:val="none" w:sz="0" w:space="0" w:color="auto"/>
                            <w:right w:val="none" w:sz="0" w:space="0" w:color="auto"/>
                          </w:divBdr>
                          <w:divsChild>
                            <w:div w:id="291641164">
                              <w:marLeft w:val="0"/>
                              <w:marRight w:val="0"/>
                              <w:marTop w:val="0"/>
                              <w:marBottom w:val="0"/>
                              <w:divBdr>
                                <w:top w:val="none" w:sz="0" w:space="0" w:color="auto"/>
                                <w:left w:val="none" w:sz="0" w:space="0" w:color="auto"/>
                                <w:bottom w:val="none" w:sz="0" w:space="0" w:color="auto"/>
                                <w:right w:val="none" w:sz="0" w:space="0" w:color="auto"/>
                              </w:divBdr>
                              <w:divsChild>
                                <w:div w:id="1019939464">
                                  <w:marLeft w:val="0"/>
                                  <w:marRight w:val="0"/>
                                  <w:marTop w:val="0"/>
                                  <w:marBottom w:val="0"/>
                                  <w:divBdr>
                                    <w:top w:val="none" w:sz="0" w:space="0" w:color="auto"/>
                                    <w:left w:val="none" w:sz="0" w:space="0" w:color="auto"/>
                                    <w:bottom w:val="none" w:sz="0" w:space="0" w:color="auto"/>
                                    <w:right w:val="none" w:sz="0" w:space="0" w:color="auto"/>
                                  </w:divBdr>
                                  <w:divsChild>
                                    <w:div w:id="778379805">
                                      <w:marLeft w:val="0"/>
                                      <w:marRight w:val="0"/>
                                      <w:marTop w:val="0"/>
                                      <w:marBottom w:val="0"/>
                                      <w:divBdr>
                                        <w:top w:val="none" w:sz="0" w:space="0" w:color="auto"/>
                                        <w:left w:val="none" w:sz="0" w:space="0" w:color="auto"/>
                                        <w:bottom w:val="none" w:sz="0" w:space="0" w:color="auto"/>
                                        <w:right w:val="none" w:sz="0" w:space="0" w:color="auto"/>
                                      </w:divBdr>
                                      <w:divsChild>
                                        <w:div w:id="10324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113994">
      <w:bodyDiv w:val="1"/>
      <w:marLeft w:val="0"/>
      <w:marRight w:val="0"/>
      <w:marTop w:val="0"/>
      <w:marBottom w:val="0"/>
      <w:divBdr>
        <w:top w:val="none" w:sz="0" w:space="0" w:color="auto"/>
        <w:left w:val="none" w:sz="0" w:space="0" w:color="auto"/>
        <w:bottom w:val="none" w:sz="0" w:space="0" w:color="auto"/>
        <w:right w:val="none" w:sz="0" w:space="0" w:color="auto"/>
      </w:divBdr>
    </w:div>
    <w:div w:id="1699232930">
      <w:bodyDiv w:val="1"/>
      <w:marLeft w:val="0"/>
      <w:marRight w:val="0"/>
      <w:marTop w:val="0"/>
      <w:marBottom w:val="0"/>
      <w:divBdr>
        <w:top w:val="none" w:sz="0" w:space="0" w:color="auto"/>
        <w:left w:val="none" w:sz="0" w:space="0" w:color="auto"/>
        <w:bottom w:val="none" w:sz="0" w:space="0" w:color="auto"/>
        <w:right w:val="none" w:sz="0" w:space="0" w:color="auto"/>
      </w:divBdr>
    </w:div>
    <w:div w:id="1704817550">
      <w:bodyDiv w:val="1"/>
      <w:marLeft w:val="0"/>
      <w:marRight w:val="0"/>
      <w:marTop w:val="0"/>
      <w:marBottom w:val="0"/>
      <w:divBdr>
        <w:top w:val="none" w:sz="0" w:space="0" w:color="auto"/>
        <w:left w:val="none" w:sz="0" w:space="0" w:color="auto"/>
        <w:bottom w:val="none" w:sz="0" w:space="0" w:color="auto"/>
        <w:right w:val="none" w:sz="0" w:space="0" w:color="auto"/>
      </w:divBdr>
    </w:div>
    <w:div w:id="1729186270">
      <w:bodyDiv w:val="1"/>
      <w:marLeft w:val="0"/>
      <w:marRight w:val="0"/>
      <w:marTop w:val="0"/>
      <w:marBottom w:val="0"/>
      <w:divBdr>
        <w:top w:val="none" w:sz="0" w:space="0" w:color="auto"/>
        <w:left w:val="none" w:sz="0" w:space="0" w:color="auto"/>
        <w:bottom w:val="none" w:sz="0" w:space="0" w:color="auto"/>
        <w:right w:val="none" w:sz="0" w:space="0" w:color="auto"/>
      </w:divBdr>
    </w:div>
    <w:div w:id="1740202219">
      <w:bodyDiv w:val="1"/>
      <w:marLeft w:val="0"/>
      <w:marRight w:val="0"/>
      <w:marTop w:val="0"/>
      <w:marBottom w:val="0"/>
      <w:divBdr>
        <w:top w:val="none" w:sz="0" w:space="0" w:color="auto"/>
        <w:left w:val="none" w:sz="0" w:space="0" w:color="auto"/>
        <w:bottom w:val="none" w:sz="0" w:space="0" w:color="auto"/>
        <w:right w:val="none" w:sz="0" w:space="0" w:color="auto"/>
      </w:divBdr>
    </w:div>
    <w:div w:id="1763260060">
      <w:bodyDiv w:val="1"/>
      <w:marLeft w:val="0"/>
      <w:marRight w:val="0"/>
      <w:marTop w:val="0"/>
      <w:marBottom w:val="0"/>
      <w:divBdr>
        <w:top w:val="none" w:sz="0" w:space="0" w:color="auto"/>
        <w:left w:val="none" w:sz="0" w:space="0" w:color="auto"/>
        <w:bottom w:val="none" w:sz="0" w:space="0" w:color="auto"/>
        <w:right w:val="none" w:sz="0" w:space="0" w:color="auto"/>
      </w:divBdr>
    </w:div>
    <w:div w:id="1795633401">
      <w:bodyDiv w:val="1"/>
      <w:marLeft w:val="0"/>
      <w:marRight w:val="0"/>
      <w:marTop w:val="0"/>
      <w:marBottom w:val="0"/>
      <w:divBdr>
        <w:top w:val="none" w:sz="0" w:space="0" w:color="auto"/>
        <w:left w:val="none" w:sz="0" w:space="0" w:color="auto"/>
        <w:bottom w:val="none" w:sz="0" w:space="0" w:color="auto"/>
        <w:right w:val="none" w:sz="0" w:space="0" w:color="auto"/>
      </w:divBdr>
      <w:divsChild>
        <w:div w:id="1991905245">
          <w:marLeft w:val="-225"/>
          <w:marRight w:val="-225"/>
          <w:marTop w:val="0"/>
          <w:marBottom w:val="225"/>
          <w:divBdr>
            <w:top w:val="none" w:sz="0" w:space="0" w:color="auto"/>
            <w:left w:val="none" w:sz="0" w:space="0" w:color="auto"/>
            <w:bottom w:val="none" w:sz="0" w:space="0" w:color="auto"/>
            <w:right w:val="none" w:sz="0" w:space="0" w:color="auto"/>
          </w:divBdr>
          <w:divsChild>
            <w:div w:id="1835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9026">
      <w:bodyDiv w:val="1"/>
      <w:marLeft w:val="0"/>
      <w:marRight w:val="0"/>
      <w:marTop w:val="0"/>
      <w:marBottom w:val="0"/>
      <w:divBdr>
        <w:top w:val="none" w:sz="0" w:space="0" w:color="auto"/>
        <w:left w:val="none" w:sz="0" w:space="0" w:color="auto"/>
        <w:bottom w:val="none" w:sz="0" w:space="0" w:color="auto"/>
        <w:right w:val="none" w:sz="0" w:space="0" w:color="auto"/>
      </w:divBdr>
    </w:div>
    <w:div w:id="1811943429">
      <w:bodyDiv w:val="1"/>
      <w:marLeft w:val="0"/>
      <w:marRight w:val="0"/>
      <w:marTop w:val="0"/>
      <w:marBottom w:val="0"/>
      <w:divBdr>
        <w:top w:val="none" w:sz="0" w:space="0" w:color="auto"/>
        <w:left w:val="none" w:sz="0" w:space="0" w:color="auto"/>
        <w:bottom w:val="none" w:sz="0" w:space="0" w:color="auto"/>
        <w:right w:val="none" w:sz="0" w:space="0" w:color="auto"/>
      </w:divBdr>
    </w:div>
    <w:div w:id="1836460510">
      <w:bodyDiv w:val="1"/>
      <w:marLeft w:val="0"/>
      <w:marRight w:val="0"/>
      <w:marTop w:val="0"/>
      <w:marBottom w:val="0"/>
      <w:divBdr>
        <w:top w:val="none" w:sz="0" w:space="0" w:color="auto"/>
        <w:left w:val="none" w:sz="0" w:space="0" w:color="auto"/>
        <w:bottom w:val="none" w:sz="0" w:space="0" w:color="auto"/>
        <w:right w:val="none" w:sz="0" w:space="0" w:color="auto"/>
      </w:divBdr>
    </w:div>
    <w:div w:id="1888684581">
      <w:bodyDiv w:val="1"/>
      <w:marLeft w:val="0"/>
      <w:marRight w:val="0"/>
      <w:marTop w:val="0"/>
      <w:marBottom w:val="0"/>
      <w:divBdr>
        <w:top w:val="none" w:sz="0" w:space="0" w:color="auto"/>
        <w:left w:val="none" w:sz="0" w:space="0" w:color="auto"/>
        <w:bottom w:val="none" w:sz="0" w:space="0" w:color="auto"/>
        <w:right w:val="none" w:sz="0" w:space="0" w:color="auto"/>
      </w:divBdr>
    </w:div>
    <w:div w:id="1896618799">
      <w:bodyDiv w:val="1"/>
      <w:marLeft w:val="0"/>
      <w:marRight w:val="0"/>
      <w:marTop w:val="0"/>
      <w:marBottom w:val="0"/>
      <w:divBdr>
        <w:top w:val="none" w:sz="0" w:space="0" w:color="auto"/>
        <w:left w:val="none" w:sz="0" w:space="0" w:color="auto"/>
        <w:bottom w:val="none" w:sz="0" w:space="0" w:color="auto"/>
        <w:right w:val="none" w:sz="0" w:space="0" w:color="auto"/>
      </w:divBdr>
    </w:div>
    <w:div w:id="1898515295">
      <w:bodyDiv w:val="1"/>
      <w:marLeft w:val="0"/>
      <w:marRight w:val="0"/>
      <w:marTop w:val="0"/>
      <w:marBottom w:val="0"/>
      <w:divBdr>
        <w:top w:val="none" w:sz="0" w:space="0" w:color="auto"/>
        <w:left w:val="none" w:sz="0" w:space="0" w:color="auto"/>
        <w:bottom w:val="none" w:sz="0" w:space="0" w:color="auto"/>
        <w:right w:val="none" w:sz="0" w:space="0" w:color="auto"/>
      </w:divBdr>
    </w:div>
    <w:div w:id="1920746172">
      <w:bodyDiv w:val="1"/>
      <w:marLeft w:val="0"/>
      <w:marRight w:val="0"/>
      <w:marTop w:val="0"/>
      <w:marBottom w:val="0"/>
      <w:divBdr>
        <w:top w:val="none" w:sz="0" w:space="0" w:color="auto"/>
        <w:left w:val="none" w:sz="0" w:space="0" w:color="auto"/>
        <w:bottom w:val="none" w:sz="0" w:space="0" w:color="auto"/>
        <w:right w:val="none" w:sz="0" w:space="0" w:color="auto"/>
      </w:divBdr>
      <w:divsChild>
        <w:div w:id="1955823384">
          <w:marLeft w:val="0"/>
          <w:marRight w:val="0"/>
          <w:marTop w:val="0"/>
          <w:marBottom w:val="0"/>
          <w:divBdr>
            <w:top w:val="none" w:sz="0" w:space="0" w:color="auto"/>
            <w:left w:val="none" w:sz="0" w:space="0" w:color="auto"/>
            <w:bottom w:val="none" w:sz="0" w:space="0" w:color="auto"/>
            <w:right w:val="none" w:sz="0" w:space="0" w:color="auto"/>
          </w:divBdr>
        </w:div>
      </w:divsChild>
    </w:div>
    <w:div w:id="1923105966">
      <w:bodyDiv w:val="1"/>
      <w:marLeft w:val="0"/>
      <w:marRight w:val="0"/>
      <w:marTop w:val="0"/>
      <w:marBottom w:val="0"/>
      <w:divBdr>
        <w:top w:val="none" w:sz="0" w:space="0" w:color="auto"/>
        <w:left w:val="none" w:sz="0" w:space="0" w:color="auto"/>
        <w:bottom w:val="none" w:sz="0" w:space="0" w:color="auto"/>
        <w:right w:val="none" w:sz="0" w:space="0" w:color="auto"/>
      </w:divBdr>
    </w:div>
    <w:div w:id="1968773949">
      <w:bodyDiv w:val="1"/>
      <w:marLeft w:val="0"/>
      <w:marRight w:val="0"/>
      <w:marTop w:val="0"/>
      <w:marBottom w:val="0"/>
      <w:divBdr>
        <w:top w:val="none" w:sz="0" w:space="0" w:color="auto"/>
        <w:left w:val="none" w:sz="0" w:space="0" w:color="auto"/>
        <w:bottom w:val="none" w:sz="0" w:space="0" w:color="auto"/>
        <w:right w:val="none" w:sz="0" w:space="0" w:color="auto"/>
      </w:divBdr>
    </w:div>
    <w:div w:id="1971129958">
      <w:bodyDiv w:val="1"/>
      <w:marLeft w:val="0"/>
      <w:marRight w:val="0"/>
      <w:marTop w:val="0"/>
      <w:marBottom w:val="0"/>
      <w:divBdr>
        <w:top w:val="none" w:sz="0" w:space="0" w:color="auto"/>
        <w:left w:val="none" w:sz="0" w:space="0" w:color="auto"/>
        <w:bottom w:val="none" w:sz="0" w:space="0" w:color="auto"/>
        <w:right w:val="none" w:sz="0" w:space="0" w:color="auto"/>
      </w:divBdr>
    </w:div>
    <w:div w:id="1983659563">
      <w:bodyDiv w:val="1"/>
      <w:marLeft w:val="0"/>
      <w:marRight w:val="0"/>
      <w:marTop w:val="0"/>
      <w:marBottom w:val="0"/>
      <w:divBdr>
        <w:top w:val="none" w:sz="0" w:space="0" w:color="auto"/>
        <w:left w:val="none" w:sz="0" w:space="0" w:color="auto"/>
        <w:bottom w:val="none" w:sz="0" w:space="0" w:color="auto"/>
        <w:right w:val="none" w:sz="0" w:space="0" w:color="auto"/>
      </w:divBdr>
    </w:div>
    <w:div w:id="2025521557">
      <w:bodyDiv w:val="1"/>
      <w:marLeft w:val="0"/>
      <w:marRight w:val="0"/>
      <w:marTop w:val="0"/>
      <w:marBottom w:val="0"/>
      <w:divBdr>
        <w:top w:val="none" w:sz="0" w:space="0" w:color="auto"/>
        <w:left w:val="none" w:sz="0" w:space="0" w:color="auto"/>
        <w:bottom w:val="none" w:sz="0" w:space="0" w:color="auto"/>
        <w:right w:val="none" w:sz="0" w:space="0" w:color="auto"/>
      </w:divBdr>
    </w:div>
    <w:div w:id="2030523085">
      <w:bodyDiv w:val="1"/>
      <w:marLeft w:val="0"/>
      <w:marRight w:val="0"/>
      <w:marTop w:val="0"/>
      <w:marBottom w:val="0"/>
      <w:divBdr>
        <w:top w:val="none" w:sz="0" w:space="0" w:color="auto"/>
        <w:left w:val="none" w:sz="0" w:space="0" w:color="auto"/>
        <w:bottom w:val="none" w:sz="0" w:space="0" w:color="auto"/>
        <w:right w:val="none" w:sz="0" w:space="0" w:color="auto"/>
      </w:divBdr>
    </w:div>
    <w:div w:id="2048329500">
      <w:bodyDiv w:val="1"/>
      <w:marLeft w:val="0"/>
      <w:marRight w:val="0"/>
      <w:marTop w:val="0"/>
      <w:marBottom w:val="0"/>
      <w:divBdr>
        <w:top w:val="none" w:sz="0" w:space="0" w:color="auto"/>
        <w:left w:val="none" w:sz="0" w:space="0" w:color="auto"/>
        <w:bottom w:val="none" w:sz="0" w:space="0" w:color="auto"/>
        <w:right w:val="none" w:sz="0" w:space="0" w:color="auto"/>
      </w:divBdr>
    </w:div>
    <w:div w:id="2060662379">
      <w:bodyDiv w:val="1"/>
      <w:marLeft w:val="0"/>
      <w:marRight w:val="0"/>
      <w:marTop w:val="0"/>
      <w:marBottom w:val="0"/>
      <w:divBdr>
        <w:top w:val="none" w:sz="0" w:space="0" w:color="auto"/>
        <w:left w:val="none" w:sz="0" w:space="0" w:color="auto"/>
        <w:bottom w:val="none" w:sz="0" w:space="0" w:color="auto"/>
        <w:right w:val="none" w:sz="0" w:space="0" w:color="auto"/>
      </w:divBdr>
    </w:div>
    <w:div w:id="2063554904">
      <w:bodyDiv w:val="1"/>
      <w:marLeft w:val="0"/>
      <w:marRight w:val="0"/>
      <w:marTop w:val="0"/>
      <w:marBottom w:val="0"/>
      <w:divBdr>
        <w:top w:val="none" w:sz="0" w:space="0" w:color="auto"/>
        <w:left w:val="none" w:sz="0" w:space="0" w:color="auto"/>
        <w:bottom w:val="none" w:sz="0" w:space="0" w:color="auto"/>
        <w:right w:val="none" w:sz="0" w:space="0" w:color="auto"/>
      </w:divBdr>
    </w:div>
    <w:div w:id="2063869478">
      <w:bodyDiv w:val="1"/>
      <w:marLeft w:val="0"/>
      <w:marRight w:val="0"/>
      <w:marTop w:val="0"/>
      <w:marBottom w:val="0"/>
      <w:divBdr>
        <w:top w:val="none" w:sz="0" w:space="0" w:color="auto"/>
        <w:left w:val="none" w:sz="0" w:space="0" w:color="auto"/>
        <w:bottom w:val="none" w:sz="0" w:space="0" w:color="auto"/>
        <w:right w:val="none" w:sz="0" w:space="0" w:color="auto"/>
      </w:divBdr>
    </w:div>
    <w:div w:id="2105033457">
      <w:bodyDiv w:val="1"/>
      <w:marLeft w:val="0"/>
      <w:marRight w:val="0"/>
      <w:marTop w:val="0"/>
      <w:marBottom w:val="0"/>
      <w:divBdr>
        <w:top w:val="none" w:sz="0" w:space="0" w:color="auto"/>
        <w:left w:val="none" w:sz="0" w:space="0" w:color="auto"/>
        <w:bottom w:val="none" w:sz="0" w:space="0" w:color="auto"/>
        <w:right w:val="none" w:sz="0" w:space="0" w:color="auto"/>
      </w:divBdr>
    </w:div>
    <w:div w:id="21313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ff421b6bc28c76c583b5438b611a9f09">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aeff85816e7fdada14e1ce5aa0b3ef89"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22FF3-C1BA-4AF4-B1B7-05D24BF77284}">
  <ds:schemaRefs>
    <ds:schemaRef ds:uri="http://schemas.microsoft.com/sharepoint/v3/contenttype/forms"/>
  </ds:schemaRefs>
</ds:datastoreItem>
</file>

<file path=customXml/itemProps2.xml><?xml version="1.0" encoding="utf-8"?>
<ds:datastoreItem xmlns:ds="http://schemas.openxmlformats.org/officeDocument/2006/customXml" ds:itemID="{1DC3FFD9-AC4F-4F82-907A-83953F74E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57B57-272A-44CF-9C1A-ED0078289EC3}">
  <ds:schemaRefs>
    <ds:schemaRef ds:uri="http://schemas.openxmlformats.org/officeDocument/2006/bibliography"/>
  </ds:schemaRefs>
</ds:datastoreItem>
</file>

<file path=customXml/itemProps4.xml><?xml version="1.0" encoding="utf-8"?>
<ds:datastoreItem xmlns:ds="http://schemas.openxmlformats.org/officeDocument/2006/customXml" ds:itemID="{1ABF7146-EACB-4A2B-B3D1-5570757849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3767</Words>
  <Characters>25857</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Viešo akumuliatorių laužo aukciono 20   /       sąlygų</vt:lpstr>
    </vt:vector>
  </TitlesOfParts>
  <Company>AB LG</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 akumuliatorių laužo aukciono 20   /       sąlygų</dc:title>
  <dc:subject/>
  <dc:creator>Audra Lekštutytė</dc:creator>
  <cp:keywords/>
  <cp:lastModifiedBy>Mindaugas Bulvydas</cp:lastModifiedBy>
  <cp:revision>4</cp:revision>
  <cp:lastPrinted>2018-05-18T05:35:00Z</cp:lastPrinted>
  <dcterms:created xsi:type="dcterms:W3CDTF">2025-04-29T04:37:00Z</dcterms:created>
  <dcterms:modified xsi:type="dcterms:W3CDTF">2025-05-16T08:32:00Z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2019-12-30T12:50:56.2068394Z</vt:lpwstr>
  </property>
  <property fmtid="{D5CDD505-2E9C-101B-9397-08002B2CF9AE}" pid="5" name="MSIP_Label_cfcb905c-755b-4fd4-bd20-0d682d4f1d27_Name">
    <vt:lpwstr>Internal</vt:lpwstr>
  </property>
  <property fmtid="{D5CDD505-2E9C-101B-9397-08002B2CF9AE}" pid="6" name="MSIP_Label_cfcb905c-755b-4fd4-bd20-0d682d4f1d27_ActionId">
    <vt:lpwstr>4e9e53d1-d474-499c-9388-c68d53f90822</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