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286C" w14:textId="77777777" w:rsidR="00231E39" w:rsidRPr="00470509" w:rsidRDefault="00231E39" w:rsidP="00231E39">
      <w:pPr>
        <w:widowControl w:val="0"/>
        <w:jc w:val="center"/>
        <w:rPr>
          <w:rFonts w:ascii="Arial" w:hAnsi="Arial" w:cs="Arial"/>
          <w:b/>
          <w:bCs/>
          <w:sz w:val="22"/>
          <w:szCs w:val="22"/>
        </w:rPr>
      </w:pPr>
      <w:r w:rsidRPr="00470509">
        <w:rPr>
          <w:rFonts w:ascii="Arial" w:hAnsi="Arial" w:cs="Arial"/>
          <w:b/>
          <w:bCs/>
          <w:sz w:val="22"/>
          <w:szCs w:val="22"/>
        </w:rPr>
        <w:t>VIEŠOSIOS GELEŽINKELIŲ INFRASTRUKTŪROS OBJEKTŲ NUOMOS SUTARTIS</w:t>
      </w:r>
    </w:p>
    <w:p w14:paraId="31D7A8E7" w14:textId="77777777" w:rsidR="00231E39" w:rsidRPr="00470509" w:rsidRDefault="00231E39" w:rsidP="00231E39">
      <w:pPr>
        <w:widowControl w:val="0"/>
        <w:jc w:val="center"/>
        <w:rPr>
          <w:rFonts w:ascii="Arial" w:hAnsi="Arial" w:cs="Arial"/>
          <w:b/>
          <w:bCs/>
          <w:sz w:val="22"/>
          <w:szCs w:val="22"/>
        </w:rPr>
      </w:pPr>
    </w:p>
    <w:p w14:paraId="39776E73" w14:textId="55D1E671" w:rsidR="00231E39" w:rsidRPr="00470509" w:rsidRDefault="00231E39" w:rsidP="00231E39">
      <w:pPr>
        <w:widowControl w:val="0"/>
        <w:jc w:val="center"/>
        <w:rPr>
          <w:rFonts w:ascii="Arial" w:hAnsi="Arial" w:cs="Arial"/>
          <w:bCs/>
          <w:sz w:val="22"/>
          <w:szCs w:val="22"/>
        </w:rPr>
      </w:pPr>
      <w:r w:rsidRPr="00470509">
        <w:rPr>
          <w:rFonts w:ascii="Arial" w:hAnsi="Arial" w:cs="Arial"/>
          <w:bCs/>
          <w:sz w:val="22"/>
          <w:szCs w:val="22"/>
        </w:rPr>
        <w:t xml:space="preserve"> </w:t>
      </w:r>
      <w:sdt>
        <w:sdtPr>
          <w:rPr>
            <w:rFonts w:ascii="Arial" w:hAnsi="Arial" w:cs="Arial"/>
            <w:bCs/>
            <w:sz w:val="22"/>
            <w:szCs w:val="22"/>
          </w:rPr>
          <w:id w:val="1903249948"/>
          <w:placeholder>
            <w:docPart w:val="DefaultPlaceholder_-1854013440"/>
          </w:placeholder>
        </w:sdtPr>
        <w:sdtContent>
          <w:r w:rsidR="008C5E17" w:rsidRPr="007F3C3D">
            <w:rPr>
              <w:rFonts w:ascii="Arial" w:hAnsi="Arial" w:cs="Arial"/>
              <w:bCs/>
              <w:sz w:val="22"/>
              <w:szCs w:val="22"/>
            </w:rPr>
            <w:t>202</w:t>
          </w:r>
          <w:r w:rsidR="007C5EA7">
            <w:rPr>
              <w:rFonts w:ascii="Arial" w:hAnsi="Arial" w:cs="Arial"/>
              <w:bCs/>
              <w:sz w:val="22"/>
              <w:szCs w:val="22"/>
            </w:rPr>
            <w:t>2</w:t>
          </w:r>
          <w:r w:rsidR="008C5E17" w:rsidRPr="007F3C3D">
            <w:rPr>
              <w:rFonts w:ascii="Arial" w:hAnsi="Arial" w:cs="Arial"/>
              <w:bCs/>
              <w:sz w:val="22"/>
              <w:szCs w:val="22"/>
            </w:rPr>
            <w:t xml:space="preserve"> m. </w:t>
          </w:r>
          <w:r w:rsidR="00DB5688">
            <w:rPr>
              <w:rFonts w:ascii="Arial" w:hAnsi="Arial" w:cs="Arial"/>
              <w:bCs/>
              <w:sz w:val="22"/>
              <w:szCs w:val="22"/>
            </w:rPr>
            <w:t>birželio</w:t>
          </w:r>
          <w:r w:rsidR="008C5E17" w:rsidRPr="007C5EA7">
            <w:rPr>
              <w:rFonts w:ascii="Arial" w:hAnsi="Arial" w:cs="Arial"/>
              <w:bCs/>
              <w:color w:val="FF0000"/>
              <w:sz w:val="22"/>
              <w:szCs w:val="22"/>
            </w:rPr>
            <w:t xml:space="preserve"> </w:t>
          </w:r>
          <w:r w:rsidR="00DB5688">
            <w:rPr>
              <w:rFonts w:ascii="Arial" w:hAnsi="Arial" w:cs="Arial"/>
              <w:bCs/>
              <w:color w:val="FF0000"/>
              <w:sz w:val="22"/>
              <w:szCs w:val="22"/>
            </w:rPr>
            <w:t>22</w:t>
          </w:r>
          <w:r w:rsidR="006968CD" w:rsidRPr="007C5EA7">
            <w:rPr>
              <w:rFonts w:ascii="Arial" w:hAnsi="Arial" w:cs="Arial"/>
              <w:bCs/>
              <w:color w:val="FF0000"/>
              <w:sz w:val="22"/>
              <w:szCs w:val="22"/>
            </w:rPr>
            <w:t xml:space="preserve"> d</w:t>
          </w:r>
          <w:r w:rsidR="006968CD" w:rsidRPr="007F3C3D">
            <w:rPr>
              <w:rFonts w:ascii="Arial" w:hAnsi="Arial" w:cs="Arial"/>
              <w:bCs/>
              <w:sz w:val="22"/>
              <w:szCs w:val="22"/>
            </w:rPr>
            <w:t>. Nr</w:t>
          </w:r>
          <w:r w:rsidR="007C5EA7">
            <w:rPr>
              <w:rFonts w:ascii="Arial" w:hAnsi="Arial" w:cs="Arial"/>
              <w:bCs/>
              <w:sz w:val="22"/>
              <w:szCs w:val="22"/>
            </w:rPr>
            <w:t xml:space="preserve">. </w:t>
          </w:r>
          <w:proofErr w:type="spellStart"/>
          <w:r w:rsidR="006968CD" w:rsidRPr="007F3C3D">
            <w:rPr>
              <w:rFonts w:ascii="Arial" w:hAnsi="Arial" w:cs="Arial"/>
              <w:bCs/>
              <w:sz w:val="22"/>
              <w:szCs w:val="22"/>
            </w:rPr>
            <w:t>xxxx</w:t>
          </w:r>
          <w:r w:rsidR="006968CD" w:rsidRPr="007C5EA7">
            <w:rPr>
              <w:rFonts w:ascii="Arial" w:hAnsi="Arial" w:cs="Arial"/>
              <w:bCs/>
              <w:color w:val="FF0000"/>
              <w:sz w:val="22"/>
              <w:szCs w:val="22"/>
            </w:rPr>
            <w:t>xx</w:t>
          </w:r>
          <w:proofErr w:type="spellEnd"/>
        </w:sdtContent>
      </w:sdt>
      <w:r w:rsidRPr="00470509">
        <w:rPr>
          <w:rFonts w:ascii="Arial" w:hAnsi="Arial" w:cs="Arial"/>
          <w:bCs/>
          <w:sz w:val="22"/>
          <w:szCs w:val="22"/>
        </w:rPr>
        <w:t xml:space="preserve"> </w:t>
      </w:r>
    </w:p>
    <w:p w14:paraId="35D50506" w14:textId="77777777" w:rsidR="00231E39" w:rsidRPr="00470509" w:rsidRDefault="00231E39" w:rsidP="00231E39">
      <w:pPr>
        <w:widowControl w:val="0"/>
        <w:jc w:val="center"/>
        <w:rPr>
          <w:rFonts w:ascii="Arial" w:hAnsi="Arial" w:cs="Arial"/>
          <w:bCs/>
          <w:sz w:val="22"/>
          <w:szCs w:val="22"/>
        </w:rPr>
      </w:pPr>
      <w:r w:rsidRPr="00470509">
        <w:rPr>
          <w:rFonts w:ascii="Arial" w:hAnsi="Arial" w:cs="Arial"/>
          <w:bCs/>
          <w:sz w:val="22"/>
          <w:szCs w:val="22"/>
        </w:rPr>
        <w:t>Vilnius</w:t>
      </w:r>
    </w:p>
    <w:p w14:paraId="482E8973" w14:textId="77777777" w:rsidR="00231E39" w:rsidRPr="00470509" w:rsidRDefault="00231E39" w:rsidP="00231E39">
      <w:pPr>
        <w:jc w:val="both"/>
        <w:rPr>
          <w:rFonts w:ascii="Arial" w:hAnsi="Arial" w:cs="Arial"/>
          <w:sz w:val="22"/>
          <w:szCs w:val="22"/>
          <w:lang w:eastAsia="lt-LT"/>
        </w:rPr>
      </w:pPr>
    </w:p>
    <w:p w14:paraId="3C5BEB8D" w14:textId="270F7CB8" w:rsidR="0026648D" w:rsidRPr="00470509" w:rsidRDefault="00231E39" w:rsidP="00581A63">
      <w:pPr>
        <w:pStyle w:val="ListParagraph"/>
        <w:numPr>
          <w:ilvl w:val="0"/>
          <w:numId w:val="2"/>
        </w:numPr>
        <w:tabs>
          <w:tab w:val="left" w:pos="851"/>
        </w:tabs>
        <w:spacing w:after="120"/>
        <w:ind w:left="0" w:firstLine="851"/>
        <w:contextualSpacing w:val="0"/>
        <w:jc w:val="both"/>
        <w:rPr>
          <w:rFonts w:ascii="Arial" w:hAnsi="Arial" w:cs="Arial"/>
          <w:sz w:val="22"/>
          <w:szCs w:val="22"/>
          <w:lang w:eastAsia="lt-LT"/>
        </w:rPr>
      </w:pPr>
      <w:r w:rsidRPr="00470509">
        <w:rPr>
          <w:rFonts w:ascii="Arial" w:hAnsi="Arial" w:cs="Arial"/>
          <w:b/>
          <w:bCs/>
          <w:sz w:val="22"/>
          <w:szCs w:val="22"/>
          <w:lang w:eastAsia="lt-LT"/>
        </w:rPr>
        <w:t>Nuomotojas</w:t>
      </w:r>
      <w:r w:rsidRPr="00470509">
        <w:rPr>
          <w:rFonts w:ascii="Arial" w:hAnsi="Arial" w:cs="Arial"/>
          <w:sz w:val="22"/>
          <w:szCs w:val="22"/>
          <w:lang w:eastAsia="lt-LT"/>
        </w:rPr>
        <w:t xml:space="preserve"> </w:t>
      </w:r>
      <w:r w:rsidRPr="00470509">
        <w:rPr>
          <w:rFonts w:ascii="Arial" w:hAnsi="Arial" w:cs="Arial"/>
          <w:b/>
          <w:sz w:val="22"/>
          <w:szCs w:val="22"/>
          <w:lang w:eastAsia="lt-LT"/>
        </w:rPr>
        <w:t xml:space="preserve">AB </w:t>
      </w:r>
      <w:r w:rsidR="00705344" w:rsidRPr="00470509">
        <w:rPr>
          <w:rFonts w:ascii="Arial" w:hAnsi="Arial" w:cs="Arial"/>
          <w:b/>
          <w:spacing w:val="-4"/>
          <w:sz w:val="22"/>
          <w:szCs w:val="22"/>
        </w:rPr>
        <w:t>„</w:t>
      </w:r>
      <w:r w:rsidR="00300310" w:rsidRPr="00470509">
        <w:rPr>
          <w:rFonts w:ascii="Arial" w:hAnsi="Arial" w:cs="Arial"/>
          <w:b/>
          <w:spacing w:val="-4"/>
          <w:sz w:val="22"/>
          <w:szCs w:val="22"/>
        </w:rPr>
        <w:t>LTG Infra</w:t>
      </w:r>
      <w:r w:rsidR="00705344" w:rsidRPr="00470509">
        <w:rPr>
          <w:rFonts w:ascii="Arial" w:hAnsi="Arial" w:cs="Arial"/>
          <w:b/>
          <w:spacing w:val="-4"/>
          <w:sz w:val="22"/>
          <w:szCs w:val="22"/>
        </w:rPr>
        <w:t>“</w:t>
      </w:r>
      <w:r w:rsidRPr="00470509">
        <w:rPr>
          <w:rFonts w:ascii="Arial" w:hAnsi="Arial" w:cs="Arial"/>
          <w:sz w:val="22"/>
          <w:szCs w:val="22"/>
          <w:lang w:eastAsia="lt-LT"/>
        </w:rPr>
        <w:t xml:space="preserve"> (</w:t>
      </w:r>
      <w:r w:rsidRPr="00470509">
        <w:rPr>
          <w:rFonts w:ascii="Arial" w:hAnsi="Arial" w:cs="Arial"/>
          <w:sz w:val="22"/>
          <w:szCs w:val="22"/>
        </w:rPr>
        <w:t xml:space="preserve">į. k. </w:t>
      </w:r>
      <w:bookmarkStart w:id="0" w:name="_Hlk26793148"/>
      <w:r w:rsidR="00ED0708" w:rsidRPr="00470509">
        <w:rPr>
          <w:rFonts w:ascii="Arial" w:hAnsi="Arial" w:cs="Arial"/>
          <w:sz w:val="22"/>
          <w:szCs w:val="22"/>
        </w:rPr>
        <w:t>305202934</w:t>
      </w:r>
      <w:bookmarkEnd w:id="0"/>
      <w:r w:rsidRPr="00470509">
        <w:rPr>
          <w:rFonts w:ascii="Arial" w:hAnsi="Arial" w:cs="Arial"/>
          <w:sz w:val="22"/>
          <w:szCs w:val="22"/>
        </w:rPr>
        <w:t xml:space="preserve">, </w:t>
      </w:r>
      <w:r w:rsidR="006F48DB" w:rsidRPr="00470509">
        <w:rPr>
          <w:rFonts w:ascii="Arial" w:hAnsi="Arial" w:cs="Arial"/>
          <w:sz w:val="22"/>
          <w:szCs w:val="22"/>
        </w:rPr>
        <w:t>Geležinkelio</w:t>
      </w:r>
      <w:r w:rsidRPr="00470509">
        <w:rPr>
          <w:rFonts w:ascii="Arial" w:hAnsi="Arial" w:cs="Arial"/>
          <w:sz w:val="22"/>
          <w:szCs w:val="22"/>
        </w:rPr>
        <w:t xml:space="preserve"> g. 2, Vilnius), </w:t>
      </w:r>
      <w:r w:rsidRPr="00470509">
        <w:rPr>
          <w:rFonts w:ascii="Arial" w:hAnsi="Arial" w:cs="Arial"/>
          <w:sz w:val="22"/>
          <w:szCs w:val="22"/>
          <w:lang w:eastAsia="lt-LT"/>
        </w:rPr>
        <w:t xml:space="preserve">atstovaujamas </w:t>
      </w:r>
      <w:bookmarkStart w:id="1" w:name="_Hlk26793877"/>
      <w:sdt>
        <w:sdtPr>
          <w:rPr>
            <w:rFonts w:ascii="Arial" w:hAnsi="Arial" w:cs="Arial"/>
            <w:sz w:val="22"/>
            <w:szCs w:val="22"/>
            <w:lang w:eastAsia="lt-LT"/>
          </w:rPr>
          <w:id w:val="1196507948"/>
          <w:placeholder>
            <w:docPart w:val="DefaultPlaceholder_-1854013440"/>
          </w:placeholder>
        </w:sdtPr>
        <w:sdtEndPr>
          <w:rPr>
            <w:lang w:eastAsia="en-US"/>
          </w:rPr>
        </w:sdtEndPr>
        <w:sdtContent>
          <w:bookmarkStart w:id="2" w:name="_Hlk26793183"/>
          <w:r w:rsidR="001C58EB" w:rsidRPr="00470509">
            <w:rPr>
              <w:rFonts w:ascii="Arial" w:hAnsi="Arial" w:cs="Arial"/>
              <w:sz w:val="22"/>
              <w:szCs w:val="22"/>
            </w:rPr>
            <w:t>I</w:t>
          </w:r>
          <w:r w:rsidRPr="00470509">
            <w:rPr>
              <w:rFonts w:ascii="Arial" w:hAnsi="Arial" w:cs="Arial"/>
              <w:sz w:val="22"/>
              <w:szCs w:val="22"/>
            </w:rPr>
            <w:t xml:space="preserve">nfrastruktūros </w:t>
          </w:r>
          <w:r w:rsidR="001C58EB" w:rsidRPr="00470509">
            <w:rPr>
              <w:rFonts w:ascii="Arial" w:hAnsi="Arial" w:cs="Arial"/>
              <w:sz w:val="22"/>
              <w:szCs w:val="22"/>
            </w:rPr>
            <w:t>paslaugų</w:t>
          </w:r>
          <w:r w:rsidRPr="00470509">
            <w:rPr>
              <w:rFonts w:ascii="Arial" w:hAnsi="Arial" w:cs="Arial"/>
              <w:sz w:val="22"/>
              <w:szCs w:val="22"/>
            </w:rPr>
            <w:t xml:space="preserve"> </w:t>
          </w:r>
          <w:bookmarkEnd w:id="2"/>
          <w:r w:rsidR="007C5EA7">
            <w:rPr>
              <w:rFonts w:ascii="Arial" w:hAnsi="Arial" w:cs="Arial"/>
              <w:sz w:val="22"/>
              <w:szCs w:val="22"/>
            </w:rPr>
            <w:t xml:space="preserve">vadovo Tautvydo </w:t>
          </w:r>
          <w:proofErr w:type="spellStart"/>
          <w:r w:rsidR="007C5EA7">
            <w:rPr>
              <w:rFonts w:ascii="Arial" w:hAnsi="Arial" w:cs="Arial"/>
              <w:sz w:val="22"/>
              <w:szCs w:val="22"/>
            </w:rPr>
            <w:t>Paliulio</w:t>
          </w:r>
          <w:proofErr w:type="spellEnd"/>
        </w:sdtContent>
      </w:sdt>
      <w:bookmarkEnd w:id="1"/>
      <w:r w:rsidRPr="00470509">
        <w:rPr>
          <w:rFonts w:ascii="Arial" w:hAnsi="Arial" w:cs="Arial"/>
          <w:sz w:val="22"/>
          <w:szCs w:val="22"/>
        </w:rPr>
        <w:t xml:space="preserve">, veikiančio pagal </w:t>
      </w:r>
      <w:bookmarkStart w:id="3" w:name="_Hlk26793444"/>
      <w:bookmarkStart w:id="4" w:name="_Hlk26793896"/>
      <w:sdt>
        <w:sdtPr>
          <w:rPr>
            <w:rFonts w:ascii="Arial" w:hAnsi="Arial" w:cs="Arial"/>
            <w:sz w:val="22"/>
            <w:szCs w:val="22"/>
          </w:rPr>
          <w:id w:val="637381657"/>
          <w:placeholder>
            <w:docPart w:val="DefaultPlaceholder_-1854013440"/>
          </w:placeholder>
        </w:sdtPr>
        <w:sdtContent>
          <w:r w:rsidR="00ED0708" w:rsidRPr="00470509">
            <w:rPr>
              <w:rFonts w:ascii="Arial" w:hAnsi="Arial" w:cs="Arial"/>
              <w:sz w:val="22"/>
              <w:szCs w:val="22"/>
            </w:rPr>
            <w:t xml:space="preserve">bendrovės įstatus </w:t>
          </w:r>
          <w:r w:rsidR="00ED0708" w:rsidRPr="00470509">
            <w:rPr>
              <w:rFonts w:ascii="Arial" w:hAnsi="Arial" w:cs="Arial"/>
              <w:bCs/>
              <w:color w:val="FF0000"/>
              <w:sz w:val="22"/>
              <w:szCs w:val="22"/>
            </w:rPr>
            <w:t>arba</w:t>
          </w:r>
          <w:r w:rsidR="00ED0708" w:rsidRPr="00470509">
            <w:rPr>
              <w:rFonts w:ascii="Arial" w:hAnsi="Arial" w:cs="Arial"/>
              <w:sz w:val="22"/>
              <w:szCs w:val="22"/>
            </w:rPr>
            <w:t xml:space="preserve"> </w:t>
          </w:r>
          <w:r w:rsidR="009D6BF4" w:rsidRPr="00470509">
            <w:rPr>
              <w:rFonts w:ascii="Arial" w:hAnsi="Arial" w:cs="Arial"/>
              <w:sz w:val="22"/>
              <w:szCs w:val="22"/>
            </w:rPr>
            <w:t xml:space="preserve">generalinio direktoriaus </w:t>
          </w:r>
          <w:r w:rsidR="009D6BF4" w:rsidRPr="007C5EA7">
            <w:rPr>
              <w:rFonts w:ascii="Arial" w:hAnsi="Arial" w:cs="Arial"/>
              <w:color w:val="FF0000"/>
              <w:sz w:val="22"/>
              <w:szCs w:val="22"/>
            </w:rPr>
            <w:t>2019</w:t>
          </w:r>
          <w:r w:rsidR="00581A63" w:rsidRPr="007C5EA7">
            <w:rPr>
              <w:rFonts w:ascii="Arial" w:hAnsi="Arial" w:cs="Arial"/>
              <w:color w:val="FF0000"/>
              <w:sz w:val="22"/>
              <w:szCs w:val="22"/>
            </w:rPr>
            <w:t xml:space="preserve"> m. sausio </w:t>
          </w:r>
          <w:r w:rsidR="009D6BF4" w:rsidRPr="007C5EA7">
            <w:rPr>
              <w:rFonts w:ascii="Arial" w:hAnsi="Arial" w:cs="Arial"/>
              <w:color w:val="FF0000"/>
              <w:sz w:val="22"/>
              <w:szCs w:val="22"/>
            </w:rPr>
            <w:t xml:space="preserve">1 </w:t>
          </w:r>
          <w:r w:rsidR="00581A63" w:rsidRPr="007C5EA7">
            <w:rPr>
              <w:rFonts w:ascii="Arial" w:hAnsi="Arial" w:cs="Arial"/>
              <w:color w:val="FF0000"/>
              <w:sz w:val="22"/>
              <w:szCs w:val="22"/>
            </w:rPr>
            <w:t xml:space="preserve">d. </w:t>
          </w:r>
          <w:r w:rsidR="009D6BF4" w:rsidRPr="007C5EA7">
            <w:rPr>
              <w:rFonts w:ascii="Arial" w:hAnsi="Arial" w:cs="Arial"/>
              <w:color w:val="FF0000"/>
              <w:sz w:val="22"/>
              <w:szCs w:val="22"/>
            </w:rPr>
            <w:t>įgaliojimą Nr. ĮG(DI)-000</w:t>
          </w:r>
        </w:sdtContent>
      </w:sdt>
      <w:bookmarkEnd w:id="3"/>
      <w:r w:rsidRPr="00470509">
        <w:rPr>
          <w:rFonts w:ascii="Arial" w:hAnsi="Arial" w:cs="Arial"/>
          <w:sz w:val="22"/>
          <w:szCs w:val="22"/>
        </w:rPr>
        <w:t>,</w:t>
      </w:r>
      <w:bookmarkEnd w:id="4"/>
      <w:r w:rsidRPr="00470509">
        <w:rPr>
          <w:rFonts w:ascii="Arial" w:hAnsi="Arial" w:cs="Arial"/>
          <w:spacing w:val="-4"/>
          <w:sz w:val="22"/>
          <w:szCs w:val="22"/>
        </w:rPr>
        <w:t xml:space="preserve"> </w:t>
      </w:r>
      <w:r w:rsidRPr="00470509">
        <w:rPr>
          <w:rFonts w:ascii="Arial" w:hAnsi="Arial" w:cs="Arial"/>
          <w:spacing w:val="-4"/>
          <w:sz w:val="22"/>
          <w:szCs w:val="22"/>
          <w:lang w:eastAsia="lt-LT"/>
        </w:rPr>
        <w:t xml:space="preserve">ir </w:t>
      </w:r>
      <w:r w:rsidRPr="00470509">
        <w:rPr>
          <w:rFonts w:ascii="Arial" w:hAnsi="Arial" w:cs="Arial"/>
          <w:b/>
          <w:bCs/>
          <w:spacing w:val="-4"/>
          <w:sz w:val="22"/>
          <w:szCs w:val="22"/>
          <w:lang w:eastAsia="lt-LT"/>
        </w:rPr>
        <w:t>N</w:t>
      </w:r>
      <w:r w:rsidRPr="00470509">
        <w:rPr>
          <w:rFonts w:ascii="Arial" w:hAnsi="Arial" w:cs="Arial"/>
          <w:b/>
          <w:bCs/>
          <w:sz w:val="22"/>
          <w:szCs w:val="22"/>
          <w:lang w:eastAsia="lt-LT"/>
        </w:rPr>
        <w:t>uomininkas</w:t>
      </w:r>
      <w:r w:rsidRPr="00470509">
        <w:rPr>
          <w:rFonts w:ascii="Arial" w:hAnsi="Arial" w:cs="Arial"/>
          <w:sz w:val="22"/>
          <w:szCs w:val="22"/>
          <w:lang w:eastAsia="lt-LT"/>
        </w:rPr>
        <w:t xml:space="preserve"> </w:t>
      </w:r>
      <w:sdt>
        <w:sdtPr>
          <w:rPr>
            <w:rFonts w:ascii="Arial" w:hAnsi="Arial" w:cs="Arial"/>
            <w:sz w:val="22"/>
            <w:szCs w:val="22"/>
            <w:lang w:eastAsia="lt-LT"/>
          </w:rPr>
          <w:id w:val="-961334160"/>
          <w:placeholder>
            <w:docPart w:val="DefaultPlaceholder_-1854013440"/>
          </w:placeholder>
        </w:sdtPr>
        <w:sdtContent>
          <w:r w:rsidR="0004176B" w:rsidRPr="00470509">
            <w:rPr>
              <w:rFonts w:ascii="Arial" w:hAnsi="Arial" w:cs="Arial"/>
              <w:b/>
              <w:bCs/>
              <w:sz w:val="22"/>
              <w:szCs w:val="22"/>
              <w:lang w:eastAsia="lt-LT"/>
            </w:rPr>
            <w:t>vardas pavardė</w:t>
          </w:r>
          <w:r w:rsidR="0004176B" w:rsidRPr="00470509">
            <w:rPr>
              <w:rFonts w:ascii="Arial" w:hAnsi="Arial" w:cs="Arial"/>
              <w:sz w:val="22"/>
              <w:szCs w:val="22"/>
              <w:lang w:eastAsia="lt-LT"/>
            </w:rPr>
            <w:t xml:space="preserve"> (</w:t>
          </w:r>
          <w:r w:rsidR="002F6A41" w:rsidRPr="00470509">
            <w:rPr>
              <w:rFonts w:ascii="Arial" w:hAnsi="Arial" w:cs="Arial"/>
              <w:sz w:val="22"/>
              <w:szCs w:val="22"/>
              <w:lang w:eastAsia="lt-LT"/>
            </w:rPr>
            <w:t>asmens kodas</w:t>
          </w:r>
          <w:r w:rsidR="005D3D98" w:rsidRPr="00470509">
            <w:rPr>
              <w:rFonts w:ascii="Arial" w:hAnsi="Arial" w:cs="Arial"/>
              <w:sz w:val="22"/>
              <w:szCs w:val="22"/>
              <w:lang w:eastAsia="lt-LT"/>
            </w:rPr>
            <w:t xml:space="preserve">, </w:t>
          </w:r>
          <w:r w:rsidR="005D3D98" w:rsidRPr="007C5EA7">
            <w:rPr>
              <w:rFonts w:ascii="Arial" w:hAnsi="Arial" w:cs="Arial"/>
              <w:color w:val="FF0000"/>
              <w:sz w:val="22"/>
              <w:szCs w:val="22"/>
              <w:lang w:eastAsia="lt-LT"/>
            </w:rPr>
            <w:t>adresas</w:t>
          </w:r>
          <w:r w:rsidR="0004176B" w:rsidRPr="00470509">
            <w:rPr>
              <w:rFonts w:ascii="Arial" w:hAnsi="Arial" w:cs="Arial"/>
              <w:sz w:val="22"/>
              <w:szCs w:val="22"/>
              <w:lang w:eastAsia="lt-LT"/>
            </w:rPr>
            <w:t>)</w:t>
          </w:r>
        </w:sdtContent>
      </w:sdt>
      <w:r w:rsidR="00B7485F" w:rsidRPr="00470509">
        <w:rPr>
          <w:rFonts w:ascii="Arial" w:hAnsi="Arial" w:cs="Arial"/>
          <w:sz w:val="22"/>
          <w:szCs w:val="22"/>
          <w:lang w:eastAsia="lt-LT"/>
        </w:rPr>
        <w:t>,</w:t>
      </w:r>
      <w:r w:rsidR="0004176B" w:rsidRPr="00470509">
        <w:rPr>
          <w:rFonts w:ascii="Arial" w:hAnsi="Arial" w:cs="Arial"/>
          <w:sz w:val="22"/>
          <w:szCs w:val="22"/>
          <w:lang w:eastAsia="lt-LT"/>
        </w:rPr>
        <w:t xml:space="preserve"> </w:t>
      </w:r>
      <w:r w:rsidRPr="00470509">
        <w:rPr>
          <w:rFonts w:ascii="Arial" w:hAnsi="Arial" w:cs="Arial"/>
          <w:spacing w:val="-3"/>
          <w:sz w:val="22"/>
          <w:szCs w:val="22"/>
          <w:lang w:eastAsia="lt-LT"/>
        </w:rPr>
        <w:t xml:space="preserve">remdamiesi </w:t>
      </w:r>
      <w:sdt>
        <w:sdtPr>
          <w:rPr>
            <w:rFonts w:ascii="Arial" w:hAnsi="Arial" w:cs="Arial"/>
            <w:spacing w:val="-3"/>
            <w:sz w:val="22"/>
            <w:szCs w:val="22"/>
            <w:lang w:eastAsia="lt-LT"/>
          </w:rPr>
          <w:id w:val="360331670"/>
          <w:placeholder>
            <w:docPart w:val="DefaultPlaceholder_-1854013440"/>
          </w:placeholder>
        </w:sdtPr>
        <w:sdtContent>
          <w:r w:rsidRPr="00470509">
            <w:rPr>
              <w:rFonts w:ascii="Arial" w:hAnsi="Arial" w:cs="Arial"/>
              <w:spacing w:val="-3"/>
              <w:sz w:val="22"/>
              <w:szCs w:val="22"/>
              <w:lang w:eastAsia="lt-LT"/>
            </w:rPr>
            <w:t>201</w:t>
          </w:r>
          <w:r w:rsidR="0004176B" w:rsidRPr="00470509">
            <w:rPr>
              <w:rFonts w:ascii="Arial" w:hAnsi="Arial" w:cs="Arial"/>
              <w:spacing w:val="-3"/>
              <w:sz w:val="22"/>
              <w:szCs w:val="22"/>
              <w:lang w:eastAsia="lt-LT"/>
            </w:rPr>
            <w:t>9</w:t>
          </w:r>
          <w:r w:rsidRPr="00470509">
            <w:rPr>
              <w:rFonts w:ascii="Arial" w:hAnsi="Arial" w:cs="Arial"/>
              <w:spacing w:val="-3"/>
              <w:sz w:val="22"/>
              <w:szCs w:val="22"/>
              <w:lang w:eastAsia="lt-LT"/>
            </w:rPr>
            <w:t xml:space="preserve"> m. </w:t>
          </w:r>
          <w:r w:rsidR="00B7485F" w:rsidRPr="00470509">
            <w:rPr>
              <w:rFonts w:ascii="Arial" w:hAnsi="Arial" w:cs="Arial"/>
              <w:spacing w:val="-3"/>
              <w:sz w:val="22"/>
              <w:szCs w:val="22"/>
              <w:lang w:eastAsia="lt-LT"/>
            </w:rPr>
            <w:t>sausio 1</w:t>
          </w:r>
          <w:r w:rsidR="0004176B" w:rsidRPr="00470509">
            <w:rPr>
              <w:rFonts w:ascii="Arial" w:hAnsi="Arial" w:cs="Arial"/>
              <w:spacing w:val="-3"/>
              <w:sz w:val="22"/>
              <w:szCs w:val="22"/>
              <w:lang w:eastAsia="lt-LT"/>
            </w:rPr>
            <w:t xml:space="preserve"> </w:t>
          </w:r>
          <w:r w:rsidRPr="00470509">
            <w:rPr>
              <w:rFonts w:ascii="Arial" w:hAnsi="Arial" w:cs="Arial"/>
              <w:spacing w:val="-3"/>
              <w:sz w:val="22"/>
              <w:szCs w:val="22"/>
              <w:lang w:eastAsia="lt-LT"/>
            </w:rPr>
            <w:t xml:space="preserve">d. </w:t>
          </w:r>
          <w:r w:rsidR="00A76962" w:rsidRPr="00470509">
            <w:rPr>
              <w:rFonts w:ascii="Arial" w:hAnsi="Arial" w:cs="Arial"/>
              <w:spacing w:val="-3"/>
              <w:sz w:val="22"/>
              <w:szCs w:val="22"/>
              <w:lang w:eastAsia="lt-LT"/>
            </w:rPr>
            <w:t xml:space="preserve">aukciono </w:t>
          </w:r>
          <w:r w:rsidRPr="00470509">
            <w:rPr>
              <w:rFonts w:ascii="Arial" w:hAnsi="Arial" w:cs="Arial"/>
              <w:spacing w:val="-3"/>
              <w:sz w:val="22"/>
              <w:szCs w:val="22"/>
              <w:lang w:eastAsia="lt-LT"/>
            </w:rPr>
            <w:t xml:space="preserve">protokolu Nr. </w:t>
          </w:r>
          <w:r w:rsidR="0004176B" w:rsidRPr="00470509">
            <w:rPr>
              <w:rFonts w:ascii="Arial" w:hAnsi="Arial" w:cs="Arial"/>
              <w:spacing w:val="-3"/>
              <w:sz w:val="22"/>
              <w:szCs w:val="22"/>
              <w:lang w:eastAsia="lt-LT"/>
            </w:rPr>
            <w:t>............................................</w:t>
          </w:r>
          <w:r w:rsidR="005D3D98" w:rsidRPr="00470509">
            <w:rPr>
              <w:rFonts w:ascii="Arial" w:hAnsi="Arial" w:cs="Arial"/>
              <w:spacing w:val="-3"/>
              <w:sz w:val="22"/>
              <w:szCs w:val="22"/>
              <w:lang w:eastAsia="lt-LT"/>
            </w:rPr>
            <w:t xml:space="preserve"> </w:t>
          </w:r>
          <w:r w:rsidR="005D3D98" w:rsidRPr="00470509">
            <w:rPr>
              <w:rFonts w:ascii="Arial" w:hAnsi="Arial" w:cs="Arial"/>
              <w:color w:val="FF0000"/>
              <w:spacing w:val="-3"/>
              <w:sz w:val="22"/>
              <w:szCs w:val="22"/>
              <w:lang w:eastAsia="lt-LT"/>
            </w:rPr>
            <w:t>arba</w:t>
          </w:r>
          <w:r w:rsidR="00390DFC" w:rsidRPr="00470509">
            <w:rPr>
              <w:rFonts w:ascii="Arial" w:hAnsi="Arial" w:cs="Arial"/>
              <w:spacing w:val="-3"/>
              <w:sz w:val="22"/>
              <w:szCs w:val="22"/>
              <w:lang w:eastAsia="lt-LT"/>
            </w:rPr>
            <w:t xml:space="preserve"> viešosios geležinkelių infrastruktūros valdytojo </w:t>
          </w:r>
          <w:r w:rsidR="00586A85" w:rsidRPr="00470509">
            <w:rPr>
              <w:rFonts w:ascii="Arial" w:hAnsi="Arial" w:cs="Arial"/>
              <w:spacing w:val="-3"/>
              <w:sz w:val="22"/>
              <w:szCs w:val="22"/>
              <w:lang w:eastAsia="lt-LT"/>
            </w:rPr>
            <w:t>2019 m. sausio 1 d.</w:t>
          </w:r>
          <w:r w:rsidR="00390DFC" w:rsidRPr="00470509">
            <w:rPr>
              <w:rFonts w:ascii="Arial" w:hAnsi="Arial" w:cs="Arial"/>
              <w:spacing w:val="-3"/>
              <w:sz w:val="22"/>
              <w:szCs w:val="22"/>
              <w:lang w:eastAsia="lt-LT"/>
            </w:rPr>
            <w:t xml:space="preserve"> įsakymu Nr. XXXXXXX</w:t>
          </w:r>
        </w:sdtContent>
      </w:sdt>
      <w:r w:rsidRPr="00470509">
        <w:rPr>
          <w:rFonts w:ascii="Arial" w:hAnsi="Arial" w:cs="Arial"/>
          <w:spacing w:val="-3"/>
          <w:sz w:val="22"/>
          <w:szCs w:val="22"/>
          <w:lang w:eastAsia="lt-LT"/>
        </w:rPr>
        <w:t xml:space="preserve">, sudarė šią viešosios geležinkelių infrastruktūros objekto, nenaudojamo viešosios geležinkelių infrastruktūros valdytojo funkcijoms atlikti, išskyrus viešosios geležinkelių infrastruktūros kelius (toliau – </w:t>
      </w:r>
      <w:r w:rsidRPr="00470509">
        <w:rPr>
          <w:rFonts w:ascii="Arial" w:hAnsi="Arial" w:cs="Arial"/>
          <w:b/>
          <w:bCs/>
          <w:spacing w:val="-3"/>
          <w:sz w:val="22"/>
          <w:szCs w:val="22"/>
          <w:lang w:eastAsia="lt-LT"/>
        </w:rPr>
        <w:t>Objektas</w:t>
      </w:r>
      <w:r w:rsidRPr="00470509">
        <w:rPr>
          <w:rFonts w:ascii="Arial" w:hAnsi="Arial" w:cs="Arial"/>
          <w:spacing w:val="-3"/>
          <w:sz w:val="22"/>
          <w:szCs w:val="22"/>
          <w:lang w:eastAsia="lt-LT"/>
        </w:rPr>
        <w:t xml:space="preserve">), nuomos sutartį (toliau – </w:t>
      </w:r>
      <w:r w:rsidRPr="00470509">
        <w:rPr>
          <w:rFonts w:ascii="Arial" w:hAnsi="Arial" w:cs="Arial"/>
          <w:b/>
          <w:bCs/>
          <w:spacing w:val="-3"/>
          <w:sz w:val="22"/>
          <w:szCs w:val="22"/>
          <w:lang w:eastAsia="lt-LT"/>
        </w:rPr>
        <w:t>Sutartis</w:t>
      </w:r>
      <w:r w:rsidRPr="00470509">
        <w:rPr>
          <w:rFonts w:ascii="Arial" w:hAnsi="Arial" w:cs="Arial"/>
          <w:spacing w:val="-3"/>
          <w:sz w:val="22"/>
          <w:szCs w:val="22"/>
          <w:lang w:eastAsia="lt-LT"/>
        </w:rPr>
        <w:t xml:space="preserve">). </w:t>
      </w:r>
      <w:r w:rsidRPr="00470509">
        <w:rPr>
          <w:rFonts w:ascii="Arial" w:hAnsi="Arial" w:cs="Arial"/>
          <w:sz w:val="22"/>
          <w:szCs w:val="22"/>
          <w:lang w:eastAsia="lt-LT"/>
        </w:rPr>
        <w:t xml:space="preserve">Toliau Sutartyje Nuomotojas ir Nuomininkas kiekvienas atskirai gali būti vadinamas </w:t>
      </w:r>
      <w:r w:rsidRPr="00470509">
        <w:rPr>
          <w:rFonts w:ascii="Arial" w:hAnsi="Arial" w:cs="Arial"/>
          <w:b/>
          <w:bCs/>
          <w:sz w:val="22"/>
          <w:szCs w:val="22"/>
          <w:lang w:eastAsia="lt-LT"/>
        </w:rPr>
        <w:t>Šalimi</w:t>
      </w:r>
      <w:r w:rsidRPr="00470509">
        <w:rPr>
          <w:rFonts w:ascii="Arial" w:hAnsi="Arial" w:cs="Arial"/>
          <w:sz w:val="22"/>
          <w:szCs w:val="22"/>
          <w:lang w:eastAsia="lt-LT"/>
        </w:rPr>
        <w:t xml:space="preserve">, o abu kartu – </w:t>
      </w:r>
      <w:r w:rsidRPr="00470509">
        <w:rPr>
          <w:rFonts w:ascii="Arial" w:hAnsi="Arial" w:cs="Arial"/>
          <w:b/>
          <w:bCs/>
          <w:sz w:val="22"/>
          <w:szCs w:val="22"/>
          <w:lang w:eastAsia="lt-LT"/>
        </w:rPr>
        <w:t>Sutarties šalimis</w:t>
      </w:r>
      <w:r w:rsidRPr="00470509">
        <w:rPr>
          <w:rFonts w:ascii="Arial" w:hAnsi="Arial" w:cs="Arial"/>
          <w:sz w:val="22"/>
          <w:szCs w:val="22"/>
          <w:lang w:eastAsia="lt-LT"/>
        </w:rPr>
        <w:t>.</w:t>
      </w:r>
    </w:p>
    <w:p w14:paraId="2D6853D8" w14:textId="67AE90F1" w:rsidR="0026648D" w:rsidRPr="00470509" w:rsidRDefault="006E4BD6" w:rsidP="006E4BD6">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 xml:space="preserve">Nuomotojas išnuomoja Nuomininkui Objektą – </w:t>
      </w:r>
      <w:sdt>
        <w:sdtPr>
          <w:rPr>
            <w:rFonts w:ascii="Arial" w:hAnsi="Arial" w:cs="Arial"/>
            <w:sz w:val="22"/>
            <w:szCs w:val="22"/>
            <w:lang w:eastAsia="lt-LT"/>
          </w:rPr>
          <w:id w:val="1576466929"/>
          <w:placeholder>
            <w:docPart w:val="DefaultPlaceholder_-1854013440"/>
          </w:placeholder>
        </w:sdtPr>
        <w:sdtContent>
          <w:r w:rsidRPr="00470509">
            <w:rPr>
              <w:rFonts w:ascii="Arial" w:hAnsi="Arial" w:cs="Arial"/>
              <w:b/>
              <w:bCs/>
              <w:sz w:val="22"/>
              <w:szCs w:val="22"/>
              <w:lang w:eastAsia="lt-LT"/>
            </w:rPr>
            <w:t xml:space="preserve">nuomojamo </w:t>
          </w:r>
          <w:r w:rsidR="005D3CE2" w:rsidRPr="00817B63">
            <w:rPr>
              <w:rFonts w:ascii="Arial" w:hAnsi="Arial" w:cs="Arial"/>
              <w:b/>
              <w:bCs/>
              <w:color w:val="FF0000"/>
              <w:sz w:val="22"/>
              <w:szCs w:val="22"/>
              <w:lang w:eastAsia="lt-LT"/>
            </w:rPr>
            <w:t>O</w:t>
          </w:r>
          <w:r w:rsidRPr="00817B63">
            <w:rPr>
              <w:rFonts w:ascii="Arial" w:hAnsi="Arial" w:cs="Arial"/>
              <w:b/>
              <w:bCs/>
              <w:color w:val="FF0000"/>
              <w:sz w:val="22"/>
              <w:szCs w:val="22"/>
              <w:lang w:eastAsia="lt-LT"/>
            </w:rPr>
            <w:t>bjekto</w:t>
          </w:r>
          <w:r w:rsidRPr="00470509">
            <w:rPr>
              <w:rFonts w:ascii="Arial" w:hAnsi="Arial" w:cs="Arial"/>
              <w:b/>
              <w:bCs/>
              <w:sz w:val="22"/>
              <w:szCs w:val="22"/>
              <w:lang w:eastAsia="lt-LT"/>
            </w:rPr>
            <w:t xml:space="preserve"> pavadinimas</w:t>
          </w:r>
          <w:r w:rsidR="005D3CE2" w:rsidRPr="00470509">
            <w:rPr>
              <w:rFonts w:ascii="Arial" w:hAnsi="Arial" w:cs="Arial"/>
              <w:sz w:val="22"/>
              <w:szCs w:val="22"/>
              <w:lang w:eastAsia="lt-LT"/>
            </w:rPr>
            <w:t xml:space="preserve"> ir </w:t>
          </w:r>
          <w:r w:rsidR="005D3CE2" w:rsidRPr="00F124FB">
            <w:rPr>
              <w:rFonts w:ascii="Arial" w:hAnsi="Arial" w:cs="Arial"/>
              <w:color w:val="FF0000"/>
              <w:sz w:val="22"/>
              <w:szCs w:val="22"/>
              <w:lang w:eastAsia="lt-LT"/>
            </w:rPr>
            <w:t>adresas</w:t>
          </w:r>
        </w:sdtContent>
      </w:sdt>
      <w:r w:rsidRPr="00470509">
        <w:rPr>
          <w:rFonts w:ascii="Arial" w:hAnsi="Arial" w:cs="Arial"/>
          <w:sz w:val="22"/>
          <w:szCs w:val="22"/>
          <w:lang w:eastAsia="lt-LT"/>
        </w:rPr>
        <w:t xml:space="preserve">, </w:t>
      </w:r>
      <w:r w:rsidR="00FB3B36" w:rsidRPr="00470509">
        <w:rPr>
          <w:rFonts w:ascii="Arial" w:hAnsi="Arial" w:cs="Arial"/>
          <w:sz w:val="22"/>
          <w:szCs w:val="22"/>
          <w:lang w:eastAsia="lt-LT"/>
        </w:rPr>
        <w:t>kurio</w:t>
      </w:r>
      <w:r w:rsidR="000C3EEC" w:rsidRPr="00470509">
        <w:rPr>
          <w:rFonts w:ascii="Arial" w:hAnsi="Arial" w:cs="Arial"/>
          <w:sz w:val="22"/>
          <w:szCs w:val="22"/>
          <w:lang w:eastAsia="lt-LT"/>
        </w:rPr>
        <w:t xml:space="preserve"> </w:t>
      </w:r>
      <w:r w:rsidR="00AE3AEA" w:rsidRPr="00470509">
        <w:rPr>
          <w:rFonts w:ascii="Arial" w:hAnsi="Arial" w:cs="Arial"/>
          <w:sz w:val="22"/>
          <w:szCs w:val="22"/>
          <w:lang w:eastAsia="lt-LT"/>
        </w:rPr>
        <w:t xml:space="preserve">identifikaciniai ir kiti </w:t>
      </w:r>
      <w:r w:rsidR="000C3EEC" w:rsidRPr="00470509">
        <w:rPr>
          <w:rFonts w:ascii="Arial" w:hAnsi="Arial" w:cs="Arial"/>
          <w:sz w:val="22"/>
          <w:szCs w:val="22"/>
          <w:lang w:eastAsia="lt-LT"/>
        </w:rPr>
        <w:t>duomenys nurodyti</w:t>
      </w:r>
      <w:r w:rsidR="00EE48A7" w:rsidRPr="00470509">
        <w:rPr>
          <w:rFonts w:ascii="Arial" w:hAnsi="Arial" w:cs="Arial"/>
          <w:sz w:val="22"/>
          <w:szCs w:val="22"/>
          <w:lang w:eastAsia="lt-LT"/>
        </w:rPr>
        <w:t xml:space="preserve"> </w:t>
      </w:r>
      <w:r w:rsidR="00EE48A7" w:rsidRPr="00470509">
        <w:rPr>
          <w:rFonts w:ascii="Arial" w:hAnsi="Arial" w:cs="Arial"/>
          <w:i/>
          <w:iCs/>
          <w:sz w:val="22"/>
          <w:szCs w:val="22"/>
        </w:rPr>
        <w:t>Sutarties priede Nr. 1</w:t>
      </w:r>
      <w:r w:rsidR="0026648D" w:rsidRPr="00470509">
        <w:rPr>
          <w:rFonts w:ascii="Arial" w:hAnsi="Arial" w:cs="Arial"/>
          <w:noProof/>
          <w:sz w:val="22"/>
          <w:szCs w:val="22"/>
        </w:rPr>
        <w:t xml:space="preserve">. </w:t>
      </w:r>
      <w:r w:rsidR="0026648D" w:rsidRPr="00470509">
        <w:rPr>
          <w:rFonts w:ascii="Arial" w:hAnsi="Arial" w:cs="Arial"/>
          <w:sz w:val="22"/>
          <w:szCs w:val="22"/>
        </w:rPr>
        <w:t xml:space="preserve">Nuomojamo Objekto planas pateikiamas </w:t>
      </w:r>
      <w:r w:rsidR="004E1A81" w:rsidRPr="00470509">
        <w:rPr>
          <w:rFonts w:ascii="Arial" w:hAnsi="Arial" w:cs="Arial"/>
          <w:i/>
          <w:iCs/>
          <w:sz w:val="22"/>
          <w:szCs w:val="22"/>
        </w:rPr>
        <w:t>S</w:t>
      </w:r>
      <w:r w:rsidR="0026648D" w:rsidRPr="00470509">
        <w:rPr>
          <w:rFonts w:ascii="Arial" w:hAnsi="Arial" w:cs="Arial"/>
          <w:i/>
          <w:iCs/>
          <w:sz w:val="22"/>
          <w:szCs w:val="22"/>
        </w:rPr>
        <w:t xml:space="preserve">utarties priede Nr. </w:t>
      </w:r>
      <w:r w:rsidR="00EE48A7" w:rsidRPr="00470509">
        <w:rPr>
          <w:rFonts w:ascii="Arial" w:hAnsi="Arial" w:cs="Arial"/>
          <w:i/>
          <w:iCs/>
          <w:sz w:val="22"/>
          <w:szCs w:val="22"/>
        </w:rPr>
        <w:t>2</w:t>
      </w:r>
      <w:r w:rsidR="0026648D" w:rsidRPr="00470509">
        <w:rPr>
          <w:rFonts w:ascii="Arial" w:hAnsi="Arial" w:cs="Arial"/>
          <w:sz w:val="22"/>
          <w:szCs w:val="22"/>
        </w:rPr>
        <w:t>.</w:t>
      </w:r>
    </w:p>
    <w:p w14:paraId="16655439" w14:textId="3B9889A0" w:rsidR="00D73259" w:rsidRPr="00470509" w:rsidRDefault="00D73259" w:rsidP="00695CF2">
      <w:pPr>
        <w:pStyle w:val="ListParagraph"/>
        <w:widowControl w:val="0"/>
        <w:numPr>
          <w:ilvl w:val="0"/>
          <w:numId w:val="2"/>
        </w:numPr>
        <w:adjustRightInd w:val="0"/>
        <w:spacing w:after="120"/>
        <w:contextualSpacing w:val="0"/>
        <w:mirrorIndents/>
        <w:jc w:val="both"/>
        <w:textAlignment w:val="baseline"/>
        <w:rPr>
          <w:rFonts w:ascii="Arial" w:hAnsi="Arial" w:cs="Arial"/>
          <w:noProof/>
          <w:sz w:val="22"/>
          <w:szCs w:val="22"/>
        </w:rPr>
      </w:pPr>
      <w:r w:rsidRPr="00470509">
        <w:rPr>
          <w:rFonts w:ascii="Arial" w:hAnsi="Arial" w:cs="Arial"/>
          <w:sz w:val="22"/>
          <w:szCs w:val="22"/>
          <w:lang w:eastAsia="lt-LT"/>
        </w:rPr>
        <w:t>Objektas</w:t>
      </w:r>
      <w:r w:rsidRPr="00470509">
        <w:rPr>
          <w:rFonts w:ascii="Arial" w:hAnsi="Arial" w:cs="Arial"/>
          <w:noProof/>
          <w:sz w:val="22"/>
          <w:szCs w:val="22"/>
        </w:rPr>
        <w:t xml:space="preserve"> skiriamas </w:t>
      </w:r>
      <w:sdt>
        <w:sdtPr>
          <w:rPr>
            <w:rFonts w:ascii="Arial" w:hAnsi="Arial" w:cs="Arial"/>
            <w:noProof/>
            <w:sz w:val="22"/>
            <w:szCs w:val="22"/>
          </w:rPr>
          <w:id w:val="-876078867"/>
          <w:placeholder>
            <w:docPart w:val="DefaultPlaceholder_-1854013440"/>
          </w:placeholder>
        </w:sdtPr>
        <w:sdtEndPr>
          <w:rPr>
            <w:rFonts w:eastAsia="Calibri"/>
            <w:iCs/>
            <w:noProof w:val="0"/>
          </w:rPr>
        </w:sdtEndPr>
        <w:sdtContent>
          <w:r w:rsidRPr="00470509">
            <w:rPr>
              <w:rFonts w:ascii="Arial" w:hAnsi="Arial" w:cs="Arial"/>
              <w:b/>
              <w:bCs/>
              <w:iCs/>
              <w:sz w:val="22"/>
              <w:szCs w:val="22"/>
            </w:rPr>
            <w:t>sandėliavimo</w:t>
          </w:r>
          <w:r w:rsidRPr="00470509">
            <w:rPr>
              <w:rFonts w:ascii="Arial" w:eastAsia="Calibri" w:hAnsi="Arial" w:cs="Arial"/>
              <w:b/>
              <w:bCs/>
              <w:iCs/>
              <w:sz w:val="22"/>
              <w:szCs w:val="22"/>
            </w:rPr>
            <w:t xml:space="preserve"> </w:t>
          </w:r>
          <w:r w:rsidRPr="00F124FB">
            <w:rPr>
              <w:rFonts w:ascii="Arial" w:eastAsia="Calibri" w:hAnsi="Arial" w:cs="Arial"/>
              <w:b/>
              <w:bCs/>
              <w:iCs/>
              <w:color w:val="FF0000"/>
              <w:sz w:val="22"/>
              <w:szCs w:val="22"/>
            </w:rPr>
            <w:t>veiklai</w:t>
          </w:r>
        </w:sdtContent>
      </w:sdt>
      <w:r w:rsidRPr="00470509">
        <w:rPr>
          <w:rFonts w:ascii="Arial" w:hAnsi="Arial" w:cs="Arial"/>
          <w:noProof/>
          <w:sz w:val="22"/>
          <w:szCs w:val="22"/>
        </w:rPr>
        <w:t xml:space="preserve">. </w:t>
      </w:r>
    </w:p>
    <w:p w14:paraId="261E520A" w14:textId="77777777" w:rsidR="00F326EF" w:rsidRPr="00470509" w:rsidRDefault="00F326EF" w:rsidP="00F326EF">
      <w:pPr>
        <w:pStyle w:val="ListParagraph"/>
        <w:numPr>
          <w:ilvl w:val="0"/>
          <w:numId w:val="2"/>
        </w:numPr>
        <w:tabs>
          <w:tab w:val="left" w:pos="851"/>
        </w:tabs>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Nuomininko mokamų nuompinigių skaičiavimas:</w:t>
      </w:r>
    </w:p>
    <w:p w14:paraId="743E0B58" w14:textId="0A99A4CE" w:rsidR="00F326EF" w:rsidRPr="00470509" w:rsidRDefault="00000000" w:rsidP="008A1F07">
      <w:pPr>
        <w:pStyle w:val="ListParagraph"/>
        <w:numPr>
          <w:ilvl w:val="1"/>
          <w:numId w:val="2"/>
        </w:numPr>
        <w:tabs>
          <w:tab w:val="left" w:pos="851"/>
        </w:tabs>
        <w:ind w:left="0" w:firstLine="851"/>
        <w:contextualSpacing w:val="0"/>
        <w:mirrorIndents/>
        <w:jc w:val="both"/>
        <w:rPr>
          <w:rFonts w:ascii="Arial" w:hAnsi="Arial" w:cs="Arial"/>
          <w:sz w:val="22"/>
          <w:szCs w:val="22"/>
          <w:lang w:eastAsia="lt-LT"/>
        </w:rPr>
      </w:pPr>
      <w:sdt>
        <w:sdtPr>
          <w:rPr>
            <w:rFonts w:ascii="Arial" w:hAnsi="Arial" w:cs="Arial"/>
            <w:sz w:val="22"/>
            <w:szCs w:val="22"/>
            <w:lang w:eastAsia="lt-LT"/>
          </w:rPr>
          <w:id w:val="-2035867659"/>
          <w:placeholder>
            <w:docPart w:val="DefaultPlaceholder_-1854013440"/>
          </w:placeholder>
        </w:sdtPr>
        <w:sdtEndPr>
          <w:rPr>
            <w:color w:val="FF0000"/>
            <w:lang w:eastAsia="en-US"/>
          </w:rPr>
        </w:sdtEndPr>
        <w:sdtContent>
          <w:r w:rsidR="00F326EF" w:rsidRPr="00470509">
            <w:rPr>
              <w:rFonts w:ascii="Arial" w:hAnsi="Arial" w:cs="Arial"/>
              <w:sz w:val="22"/>
              <w:szCs w:val="22"/>
              <w:lang w:eastAsia="lt-LT"/>
            </w:rPr>
            <w:t xml:space="preserve">Pradinis nuompinigių dydis nurodytas </w:t>
          </w:r>
          <w:r w:rsidR="00F326EF" w:rsidRPr="00470509">
            <w:rPr>
              <w:rFonts w:ascii="Arial" w:hAnsi="Arial" w:cs="Arial"/>
              <w:i/>
              <w:iCs/>
              <w:sz w:val="22"/>
              <w:szCs w:val="22"/>
            </w:rPr>
            <w:t>Sutarties priede Nr. 1</w:t>
          </w:r>
          <w:r w:rsidR="00E5042A">
            <w:rPr>
              <w:rFonts w:ascii="Arial" w:hAnsi="Arial" w:cs="Arial"/>
              <w:sz w:val="22"/>
              <w:szCs w:val="22"/>
            </w:rPr>
            <w:t xml:space="preserve">. </w:t>
          </w:r>
          <w:r w:rsidR="00E5042A" w:rsidRPr="008A1F07">
            <w:rPr>
              <w:rFonts w:ascii="Arial" w:hAnsi="Arial" w:cs="Arial"/>
              <w:color w:val="FF0000"/>
              <w:sz w:val="22"/>
              <w:szCs w:val="22"/>
            </w:rPr>
            <w:t>Pirmojoje sąskaitoje, pateiktoje Nuomininkui po Sutarties sudarymo, taip pat bus įskaičiuotas vienkartinis 50 eurų su PVM dydžio Sutarties administravimo mokestis</w:t>
          </w:r>
        </w:sdtContent>
      </w:sdt>
      <w:r w:rsidR="00F326EF" w:rsidRPr="00470509">
        <w:rPr>
          <w:rFonts w:ascii="Arial" w:hAnsi="Arial" w:cs="Arial"/>
          <w:noProof/>
          <w:sz w:val="22"/>
          <w:szCs w:val="22"/>
        </w:rPr>
        <w:t>;</w:t>
      </w:r>
    </w:p>
    <w:p w14:paraId="0853CC56" w14:textId="77777777" w:rsidR="003A1209" w:rsidRPr="00CF44FF" w:rsidRDefault="003A1209" w:rsidP="003A1209">
      <w:pPr>
        <w:pStyle w:val="ListParagraph"/>
        <w:numPr>
          <w:ilvl w:val="1"/>
          <w:numId w:val="2"/>
        </w:numPr>
        <w:tabs>
          <w:tab w:val="left" w:pos="0"/>
          <w:tab w:val="left" w:pos="1276"/>
        </w:tabs>
        <w:ind w:left="0" w:firstLine="851"/>
        <w:contextualSpacing w:val="0"/>
        <w:mirrorIndents/>
        <w:jc w:val="both"/>
        <w:rPr>
          <w:rFonts w:ascii="Arial" w:hAnsi="Arial" w:cs="Arial"/>
          <w:sz w:val="22"/>
          <w:szCs w:val="22"/>
          <w:lang w:eastAsia="lt-LT"/>
        </w:rPr>
      </w:pPr>
      <w:r>
        <w:rPr>
          <w:rFonts w:ascii="Arial" w:hAnsi="Arial" w:cs="Arial"/>
          <w:sz w:val="22"/>
          <w:szCs w:val="22"/>
          <w:lang w:eastAsia="lt-LT"/>
        </w:rPr>
        <w:t xml:space="preserve">Kai Sutartis sudaryta ilgesniam nei 3 metų terminui, Nuomotojas pasilieka teisę, ne anksčiau nei po 3 metų po Sutarties sudarymo dienos, užsakyti </w:t>
      </w:r>
      <w:r w:rsidRPr="00C9512F">
        <w:rPr>
          <w:rFonts w:ascii="Arial" w:hAnsi="Arial" w:cs="Arial"/>
          <w:sz w:val="22"/>
          <w:szCs w:val="22"/>
          <w:lang w:eastAsia="lt-LT"/>
        </w:rPr>
        <w:t>nepriklausomą rinkos analizę</w:t>
      </w:r>
      <w:r>
        <w:rPr>
          <w:rFonts w:ascii="Arial" w:hAnsi="Arial" w:cs="Arial"/>
          <w:sz w:val="22"/>
          <w:szCs w:val="22"/>
          <w:lang w:eastAsia="lt-LT"/>
        </w:rPr>
        <w:t xml:space="preserve"> esamų nuompinigių dydžiui įvertinti. Tuo atveju, jeigu nustatoma, kad pradinis nuompinigių dydis nebeatitinka </w:t>
      </w:r>
      <w:r w:rsidRPr="00CF44FF">
        <w:rPr>
          <w:rFonts w:ascii="Arial" w:hAnsi="Arial" w:cs="Arial"/>
          <w:sz w:val="22"/>
          <w:szCs w:val="22"/>
          <w:lang w:eastAsia="lt-LT"/>
        </w:rPr>
        <w:t>rinkoje vyraujanči</w:t>
      </w:r>
      <w:r>
        <w:rPr>
          <w:rFonts w:ascii="Arial" w:hAnsi="Arial" w:cs="Arial"/>
          <w:sz w:val="22"/>
          <w:szCs w:val="22"/>
          <w:lang w:eastAsia="lt-LT"/>
        </w:rPr>
        <w:t>ų</w:t>
      </w:r>
      <w:r w:rsidRPr="00CF44FF">
        <w:rPr>
          <w:rFonts w:ascii="Arial" w:hAnsi="Arial" w:cs="Arial"/>
          <w:sz w:val="22"/>
          <w:szCs w:val="22"/>
          <w:lang w:eastAsia="lt-LT"/>
        </w:rPr>
        <w:t xml:space="preserve"> nekilnojamojo turto nuomos sandorių įkaini</w:t>
      </w:r>
      <w:r>
        <w:rPr>
          <w:rFonts w:ascii="Arial" w:hAnsi="Arial" w:cs="Arial"/>
          <w:sz w:val="22"/>
          <w:szCs w:val="22"/>
          <w:lang w:eastAsia="lt-LT"/>
        </w:rPr>
        <w:t>ų ir yra už juos mažesnis, jis yra</w:t>
      </w:r>
      <w:r w:rsidRPr="00CF44FF">
        <w:rPr>
          <w:rFonts w:ascii="Arial" w:hAnsi="Arial" w:cs="Arial"/>
          <w:sz w:val="22"/>
          <w:szCs w:val="22"/>
          <w:lang w:eastAsia="lt-LT"/>
        </w:rPr>
        <w:t xml:space="preserve"> </w:t>
      </w:r>
      <w:r>
        <w:rPr>
          <w:rFonts w:ascii="Arial" w:hAnsi="Arial" w:cs="Arial"/>
          <w:sz w:val="22"/>
          <w:szCs w:val="22"/>
          <w:lang w:eastAsia="lt-LT"/>
        </w:rPr>
        <w:t>atitinkamai didinamas sudarant Sutarties pakeitimą</w:t>
      </w:r>
      <w:r w:rsidRPr="00CF44FF">
        <w:rPr>
          <w:rFonts w:ascii="Arial" w:hAnsi="Arial" w:cs="Arial"/>
          <w:sz w:val="22"/>
          <w:szCs w:val="22"/>
          <w:lang w:eastAsia="lt-LT"/>
        </w:rPr>
        <w:t xml:space="preserve">. </w:t>
      </w:r>
      <w:r>
        <w:rPr>
          <w:rFonts w:ascii="Arial" w:hAnsi="Arial" w:cs="Arial"/>
          <w:sz w:val="22"/>
          <w:szCs w:val="22"/>
          <w:lang w:eastAsia="lt-LT"/>
        </w:rPr>
        <w:t xml:space="preserve">Sutarties pakeitimo projektas išsiunčiamas </w:t>
      </w:r>
      <w:r w:rsidRPr="00CF44FF">
        <w:rPr>
          <w:rFonts w:ascii="Arial" w:hAnsi="Arial" w:cs="Arial"/>
          <w:sz w:val="22"/>
          <w:szCs w:val="22"/>
          <w:lang w:eastAsia="lt-LT"/>
        </w:rPr>
        <w:t>Nuominink</w:t>
      </w:r>
      <w:r>
        <w:rPr>
          <w:rFonts w:ascii="Arial" w:hAnsi="Arial" w:cs="Arial"/>
          <w:sz w:val="22"/>
          <w:szCs w:val="22"/>
          <w:lang w:eastAsia="lt-LT"/>
        </w:rPr>
        <w:t xml:space="preserve">ui, siūlant per jame nustatytą terminą sudaryti Sutarties pakeitimą; </w:t>
      </w:r>
    </w:p>
    <w:p w14:paraId="78F28D44" w14:textId="1C83D1F8" w:rsidR="006E4BD6" w:rsidRPr="00470509" w:rsidRDefault="00F326EF" w:rsidP="00F326EF">
      <w:pPr>
        <w:pStyle w:val="ListParagraph"/>
        <w:numPr>
          <w:ilvl w:val="1"/>
          <w:numId w:val="2"/>
        </w:numPr>
        <w:tabs>
          <w:tab w:val="left" w:pos="851"/>
        </w:tabs>
        <w:spacing w:after="120"/>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Į Objekto mėnesio nuompinigius įskaityti visi galimi mokesčiai ar kiti privalomi mokėjimai, kurie nustatyti ar gali būti nustatyti ir yra susiję su patalpomis, žemės sklypu ar nuomos mokesčiu.</w:t>
      </w:r>
    </w:p>
    <w:p w14:paraId="0668E9D9" w14:textId="06197D61" w:rsidR="003B4180" w:rsidRPr="00470509" w:rsidRDefault="003B4180" w:rsidP="003B4180">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Nuompinigiai mokami eurais kas mėnesį avansu iki einamojo mėnesio paskutinės mokėjimo dienos už ateinantį mėnesį pavedimu į Sutartyje nurodytą Nuomotojo banko sąskaitą. PVM sąskaita – faktūra už ataskaitinį laikotarpį išrašoma ir pateikiama Nuomotojui ne vėliau kaip iki kito mėnesio 5 dienos. Nuompinigius už pirmą mėnesį Nuomininkas sumoka per 3 kalendorines dienas nuo perdavimo ir priėmimo akto pasirašymo dienos</w:t>
      </w:r>
      <w:r w:rsidR="000D5AFA" w:rsidRPr="00470509">
        <w:rPr>
          <w:rFonts w:ascii="Arial" w:hAnsi="Arial" w:cs="Arial"/>
          <w:sz w:val="22"/>
          <w:szCs w:val="22"/>
          <w:lang w:eastAsia="lt-LT"/>
        </w:rPr>
        <w:t>.</w:t>
      </w:r>
    </w:p>
    <w:p w14:paraId="29057D16" w14:textId="7B351797" w:rsidR="00203AC9" w:rsidRPr="00470509" w:rsidRDefault="00EF41C5" w:rsidP="00F06535">
      <w:pPr>
        <w:pStyle w:val="ListParagraph"/>
        <w:numPr>
          <w:ilvl w:val="0"/>
          <w:numId w:val="2"/>
        </w:numPr>
        <w:tabs>
          <w:tab w:val="left" w:pos="993"/>
        </w:tabs>
        <w:spacing w:after="120"/>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Nuomininkas, be nuompinigių, kas mėnesį moka mokesčius už komunalines ir kitas suteiktas papildomas paslaugas pagal atskirą susitarimą su Nuomotoju</w:t>
      </w:r>
      <w:r w:rsidR="00CC1E07" w:rsidRPr="00470509">
        <w:rPr>
          <w:rFonts w:ascii="Arial" w:hAnsi="Arial" w:cs="Arial"/>
          <w:sz w:val="22"/>
          <w:szCs w:val="22"/>
          <w:lang w:eastAsia="lt-LT"/>
        </w:rPr>
        <w:t xml:space="preserve"> </w:t>
      </w:r>
      <w:r w:rsidR="00CC1E07" w:rsidRPr="00470509">
        <w:rPr>
          <w:rFonts w:ascii="Arial" w:hAnsi="Arial" w:cs="Arial"/>
          <w:sz w:val="22"/>
          <w:szCs w:val="22"/>
        </w:rPr>
        <w:t>(</w:t>
      </w:r>
      <w:r w:rsidR="00CC1E07" w:rsidRPr="00470509">
        <w:rPr>
          <w:rFonts w:ascii="Arial" w:hAnsi="Arial" w:cs="Arial"/>
          <w:i/>
          <w:iCs/>
          <w:sz w:val="22"/>
          <w:szCs w:val="22"/>
        </w:rPr>
        <w:t>Sutarties priedas Nr. 3</w:t>
      </w:r>
      <w:r w:rsidR="00CC1E07" w:rsidRPr="00470509">
        <w:rPr>
          <w:rFonts w:ascii="Arial" w:hAnsi="Arial" w:cs="Arial"/>
          <w:sz w:val="22"/>
          <w:szCs w:val="22"/>
        </w:rPr>
        <w:t>)</w:t>
      </w:r>
      <w:r w:rsidRPr="00470509">
        <w:rPr>
          <w:rFonts w:ascii="Arial" w:hAnsi="Arial" w:cs="Arial"/>
          <w:sz w:val="22"/>
          <w:szCs w:val="22"/>
          <w:lang w:eastAsia="lt-LT"/>
        </w:rPr>
        <w:t>.</w:t>
      </w:r>
    </w:p>
    <w:p w14:paraId="529C7222" w14:textId="5969A378" w:rsidR="00E6795B" w:rsidRPr="00470509" w:rsidRDefault="00AE09E3"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Objekto nuomos terminas nustatomas nuo Objekto perdavimo ir priėmimo akto </w:t>
      </w:r>
      <w:r w:rsidR="00961FA8" w:rsidRPr="00470509">
        <w:rPr>
          <w:rFonts w:ascii="Arial" w:hAnsi="Arial" w:cs="Arial"/>
          <w:sz w:val="22"/>
          <w:szCs w:val="22"/>
        </w:rPr>
        <w:t>(</w:t>
      </w:r>
      <w:r w:rsidR="00961FA8" w:rsidRPr="00470509">
        <w:rPr>
          <w:rFonts w:ascii="Arial" w:hAnsi="Arial" w:cs="Arial"/>
          <w:i/>
          <w:iCs/>
          <w:sz w:val="22"/>
          <w:szCs w:val="22"/>
        </w:rPr>
        <w:t xml:space="preserve">Sutarties priedas Nr. </w:t>
      </w:r>
      <w:r w:rsidR="00CC1E07" w:rsidRPr="00470509">
        <w:rPr>
          <w:rFonts w:ascii="Arial" w:hAnsi="Arial" w:cs="Arial"/>
          <w:i/>
          <w:iCs/>
          <w:sz w:val="22"/>
          <w:szCs w:val="22"/>
        </w:rPr>
        <w:t>4</w:t>
      </w:r>
      <w:r w:rsidR="00961FA8" w:rsidRPr="00470509">
        <w:rPr>
          <w:rFonts w:ascii="Arial" w:hAnsi="Arial" w:cs="Arial"/>
          <w:sz w:val="22"/>
          <w:szCs w:val="22"/>
        </w:rPr>
        <w:t xml:space="preserve">) </w:t>
      </w:r>
      <w:r w:rsidRPr="00470509">
        <w:rPr>
          <w:rFonts w:ascii="Arial" w:hAnsi="Arial" w:cs="Arial"/>
          <w:sz w:val="22"/>
          <w:szCs w:val="22"/>
          <w:lang w:eastAsia="lt-LT"/>
        </w:rPr>
        <w:t xml:space="preserve">pasirašymo dienos iki </w:t>
      </w:r>
      <w:sdt>
        <w:sdtPr>
          <w:rPr>
            <w:rFonts w:ascii="Arial" w:hAnsi="Arial" w:cs="Arial"/>
            <w:sz w:val="22"/>
            <w:szCs w:val="22"/>
            <w:lang w:eastAsia="lt-LT"/>
          </w:rPr>
          <w:id w:val="-298372265"/>
          <w:placeholder>
            <w:docPart w:val="DefaultPlaceholder_-1854013440"/>
          </w:placeholder>
        </w:sdtPr>
        <w:sdtContent>
          <w:r w:rsidRPr="00470509">
            <w:rPr>
              <w:rFonts w:ascii="Arial" w:hAnsi="Arial" w:cs="Arial"/>
              <w:sz w:val="22"/>
              <w:szCs w:val="22"/>
              <w:lang w:eastAsia="lt-LT"/>
            </w:rPr>
            <w:t xml:space="preserve">2021 m. </w:t>
          </w:r>
          <w:r w:rsidRPr="00F124FB">
            <w:rPr>
              <w:rFonts w:ascii="Arial" w:hAnsi="Arial" w:cs="Arial"/>
              <w:color w:val="FF0000"/>
              <w:sz w:val="22"/>
              <w:szCs w:val="22"/>
              <w:lang w:eastAsia="lt-LT"/>
            </w:rPr>
            <w:t>gruodžio 1</w:t>
          </w:r>
        </w:sdtContent>
      </w:sdt>
      <w:r w:rsidRPr="00470509">
        <w:rPr>
          <w:rFonts w:ascii="Arial" w:hAnsi="Arial" w:cs="Arial"/>
          <w:sz w:val="22"/>
          <w:szCs w:val="22"/>
          <w:lang w:eastAsia="lt-LT"/>
        </w:rPr>
        <w:t xml:space="preserve"> </w:t>
      </w:r>
      <w:r w:rsidR="00B27D0B" w:rsidRPr="00470509">
        <w:rPr>
          <w:rFonts w:ascii="Arial" w:hAnsi="Arial" w:cs="Arial"/>
          <w:sz w:val="22"/>
          <w:szCs w:val="22"/>
          <w:lang w:eastAsia="lt-LT"/>
        </w:rPr>
        <w:t>d</w:t>
      </w:r>
      <w:r w:rsidRPr="00470509">
        <w:rPr>
          <w:rFonts w:ascii="Arial" w:hAnsi="Arial" w:cs="Arial"/>
          <w:sz w:val="22"/>
          <w:szCs w:val="22"/>
          <w:lang w:eastAsia="lt-LT"/>
        </w:rPr>
        <w:t>.</w:t>
      </w:r>
    </w:p>
    <w:p w14:paraId="56D36495" w14:textId="25BC19EA" w:rsidR="00B27D0B" w:rsidRPr="00470509" w:rsidRDefault="00A06C5D"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rPr>
        <w:t>Nuomotojas įsipareigoja per 5 darbo dienas po Sutarties pasirašymo pagal Objekto perdavimo ir priėmimo aktą</w:t>
      </w:r>
      <w:r w:rsidR="00B12975" w:rsidRPr="00470509">
        <w:rPr>
          <w:rFonts w:ascii="Arial" w:hAnsi="Arial" w:cs="Arial"/>
          <w:sz w:val="22"/>
          <w:szCs w:val="22"/>
        </w:rPr>
        <w:t xml:space="preserve"> </w:t>
      </w:r>
      <w:r w:rsidRPr="00470509">
        <w:rPr>
          <w:rFonts w:ascii="Arial" w:hAnsi="Arial" w:cs="Arial"/>
          <w:sz w:val="22"/>
          <w:szCs w:val="22"/>
        </w:rPr>
        <w:t>perduoti Nuomininkui Sutarties 2 punkte nurodytą Objektą.</w:t>
      </w:r>
      <w:r w:rsidR="00735A61" w:rsidRPr="00470509">
        <w:rPr>
          <w:rFonts w:ascii="Arial" w:hAnsi="Arial" w:cs="Arial"/>
          <w:sz w:val="22"/>
          <w:szCs w:val="22"/>
        </w:rPr>
        <w:t xml:space="preserve"> </w:t>
      </w:r>
    </w:p>
    <w:p w14:paraId="06C686FE" w14:textId="77777777" w:rsidR="00A06C5D" w:rsidRPr="00470509" w:rsidRDefault="00A06C5D" w:rsidP="00680880">
      <w:pPr>
        <w:pStyle w:val="ListParagraph"/>
        <w:numPr>
          <w:ilvl w:val="0"/>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Nuomininko pareigos:</w:t>
      </w:r>
    </w:p>
    <w:p w14:paraId="0935701B" w14:textId="088BA8D9" w:rsidR="00A06C5D" w:rsidRPr="00470509" w:rsidRDefault="00A06C5D" w:rsidP="00680880">
      <w:pPr>
        <w:pStyle w:val="ListParagraph"/>
        <w:numPr>
          <w:ilvl w:val="1"/>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per 5 darbo dienas po Sutarties pasirašymo priimti Sutarties 2 punkte nurodytą Objektą pagal perdavimo ir priėmimo aktą;</w:t>
      </w:r>
    </w:p>
    <w:p w14:paraId="36AB1BAB" w14:textId="36656B23" w:rsidR="00712E43" w:rsidRPr="00470509" w:rsidRDefault="00712E43" w:rsidP="00712E43">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per 3 darbo dienas nuo perdavimo ir priėmimo akto pasirašymo dienos sumokėti 3 mėnesių nuompinigių dydžio sumą Nuomotojui, skirtą Sutarties įvykdymui užtikrinti;</w:t>
      </w:r>
    </w:p>
    <w:p w14:paraId="621A6744" w14:textId="77777777" w:rsidR="00A06C5D" w:rsidRPr="00470509" w:rsidRDefault="00A06C5D" w:rsidP="00680880">
      <w:pPr>
        <w:pStyle w:val="ListParagraph"/>
        <w:numPr>
          <w:ilvl w:val="1"/>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lastRenderedPageBreak/>
        <w:t>Sutarties 2 punkte nurodytą Objektą naudoti tik gavus visus leidimus, reikalingus veiklai;</w:t>
      </w:r>
    </w:p>
    <w:p w14:paraId="29F88308" w14:textId="77777777" w:rsidR="00A06C5D" w:rsidRPr="00470509" w:rsidRDefault="00A06C5D" w:rsidP="00680880">
      <w:pPr>
        <w:pStyle w:val="ListParagraph"/>
        <w:numPr>
          <w:ilvl w:val="1"/>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Sutarties 2 punkte nurodytą Objektą naudoti tik pagal paskirtį, nurodytą Sutarties 3 punkte;</w:t>
      </w:r>
    </w:p>
    <w:p w14:paraId="5A35129F" w14:textId="77777777" w:rsidR="00F367C1" w:rsidRPr="00470509" w:rsidRDefault="00A06C5D" w:rsidP="001924E4">
      <w:pPr>
        <w:pStyle w:val="ListParagraph"/>
        <w:numPr>
          <w:ilvl w:val="1"/>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laiku mokėti Sutartyje nustatytus nuompinigius ir atlikti kitu</w:t>
      </w:r>
      <w:r w:rsidR="001924E4" w:rsidRPr="00470509">
        <w:rPr>
          <w:rFonts w:ascii="Arial" w:hAnsi="Arial" w:cs="Arial"/>
          <w:sz w:val="22"/>
          <w:szCs w:val="22"/>
          <w:lang w:eastAsia="lt-LT"/>
        </w:rPr>
        <w:t>s Sutartyje nurodytus mokėj</w:t>
      </w:r>
      <w:r w:rsidR="00F367C1" w:rsidRPr="00470509">
        <w:rPr>
          <w:rFonts w:ascii="Arial" w:hAnsi="Arial" w:cs="Arial"/>
          <w:sz w:val="22"/>
          <w:szCs w:val="22"/>
          <w:lang w:eastAsia="lt-LT"/>
        </w:rPr>
        <w:t>imus;</w:t>
      </w:r>
    </w:p>
    <w:p w14:paraId="2808BD4B" w14:textId="78E5D28F" w:rsidR="00BB40F2" w:rsidRPr="00470509" w:rsidRDefault="00AC31F5" w:rsidP="00F439A1">
      <w:pPr>
        <w:pStyle w:val="ListParagraph"/>
        <w:numPr>
          <w:ilvl w:val="1"/>
          <w:numId w:val="2"/>
        </w:numPr>
        <w:tabs>
          <w:tab w:val="left" w:pos="1418"/>
        </w:tabs>
        <w:ind w:left="0" w:firstLine="851"/>
        <w:jc w:val="both"/>
        <w:rPr>
          <w:rFonts w:ascii="Arial" w:hAnsi="Arial" w:cs="Arial"/>
          <w:sz w:val="22"/>
          <w:szCs w:val="22"/>
        </w:rPr>
      </w:pPr>
      <w:r w:rsidRPr="00470509">
        <w:rPr>
          <w:rFonts w:ascii="Arial" w:hAnsi="Arial" w:cs="Arial"/>
          <w:sz w:val="22"/>
          <w:szCs w:val="22"/>
          <w:lang w:eastAsia="lt-LT"/>
        </w:rPr>
        <w:t xml:space="preserve">Nuomininkas privalo </w:t>
      </w:r>
      <w:r w:rsidR="00A06C5D" w:rsidRPr="00470509">
        <w:rPr>
          <w:rFonts w:ascii="Arial" w:hAnsi="Arial" w:cs="Arial"/>
          <w:sz w:val="22"/>
          <w:szCs w:val="22"/>
          <w:lang w:eastAsia="lt-LT"/>
        </w:rPr>
        <w:t xml:space="preserve">laikytis sandėliavimo, gaisrinės saugos, sanitarinių, aplinkos apsaugos, </w:t>
      </w:r>
      <w:r w:rsidR="008E2ACA" w:rsidRPr="00470509">
        <w:rPr>
          <w:rFonts w:ascii="Arial" w:hAnsi="Arial" w:cs="Arial"/>
          <w:sz w:val="22"/>
          <w:szCs w:val="22"/>
          <w:lang w:eastAsia="lt-LT"/>
        </w:rPr>
        <w:t xml:space="preserve">darbuotojų saugos ir sveikatos, eismo saugos </w:t>
      </w:r>
      <w:r w:rsidR="00A06C5D" w:rsidRPr="00470509">
        <w:rPr>
          <w:rFonts w:ascii="Arial" w:hAnsi="Arial" w:cs="Arial"/>
          <w:sz w:val="22"/>
          <w:szCs w:val="22"/>
          <w:lang w:eastAsia="lt-LT"/>
        </w:rPr>
        <w:t xml:space="preserve">reikalavimų ir kitų su Objekto naudojimu susijusių teisės aktų reikalavimų, </w:t>
      </w:r>
      <w:r w:rsidR="007A4370" w:rsidRPr="00470509">
        <w:rPr>
          <w:rFonts w:ascii="Arial" w:hAnsi="Arial" w:cs="Arial"/>
          <w:sz w:val="22"/>
          <w:szCs w:val="22"/>
          <w:lang w:eastAsia="lt-LT"/>
        </w:rPr>
        <w:t xml:space="preserve">taip pat </w:t>
      </w:r>
      <w:r w:rsidR="00A06C5D" w:rsidRPr="00470509">
        <w:rPr>
          <w:rFonts w:ascii="Arial" w:hAnsi="Arial" w:cs="Arial"/>
          <w:sz w:val="22"/>
          <w:szCs w:val="22"/>
          <w:lang w:eastAsia="lt-LT"/>
        </w:rPr>
        <w:t>naudot</w:t>
      </w:r>
      <w:r w:rsidR="006420E7" w:rsidRPr="00470509">
        <w:rPr>
          <w:rFonts w:ascii="Arial" w:hAnsi="Arial" w:cs="Arial"/>
          <w:sz w:val="22"/>
          <w:szCs w:val="22"/>
          <w:lang w:eastAsia="lt-LT"/>
        </w:rPr>
        <w:t>is</w:t>
      </w:r>
      <w:r w:rsidR="00A06C5D" w:rsidRPr="00470509">
        <w:rPr>
          <w:rFonts w:ascii="Arial" w:hAnsi="Arial" w:cs="Arial"/>
          <w:sz w:val="22"/>
          <w:szCs w:val="22"/>
          <w:lang w:eastAsia="lt-LT"/>
        </w:rPr>
        <w:t xml:space="preserve"> Objektu taip, kad nebūtų pažeistos </w:t>
      </w:r>
      <w:r w:rsidR="00843377" w:rsidRPr="00470509">
        <w:rPr>
          <w:rFonts w:ascii="Arial" w:hAnsi="Arial" w:cs="Arial"/>
          <w:sz w:val="22"/>
          <w:szCs w:val="22"/>
          <w:lang w:eastAsia="lt-LT"/>
        </w:rPr>
        <w:t xml:space="preserve">Nuomotojo, </w:t>
      </w:r>
      <w:r w:rsidR="00A06C5D" w:rsidRPr="00470509">
        <w:rPr>
          <w:rFonts w:ascii="Arial" w:hAnsi="Arial" w:cs="Arial"/>
          <w:sz w:val="22"/>
          <w:szCs w:val="22"/>
          <w:lang w:eastAsia="lt-LT"/>
        </w:rPr>
        <w:t>greta esančių patalpų</w:t>
      </w:r>
      <w:r w:rsidR="00843377" w:rsidRPr="00470509">
        <w:rPr>
          <w:rFonts w:ascii="Arial" w:hAnsi="Arial" w:cs="Arial"/>
          <w:sz w:val="22"/>
          <w:szCs w:val="22"/>
          <w:lang w:eastAsia="lt-LT"/>
        </w:rPr>
        <w:t xml:space="preserve"> ar </w:t>
      </w:r>
      <w:r w:rsidR="00A06C5D" w:rsidRPr="00470509">
        <w:rPr>
          <w:rFonts w:ascii="Arial" w:hAnsi="Arial" w:cs="Arial"/>
          <w:sz w:val="22"/>
          <w:szCs w:val="22"/>
          <w:lang w:eastAsia="lt-LT"/>
        </w:rPr>
        <w:t>statinių naudot</w:t>
      </w:r>
      <w:r w:rsidR="00BB40F2" w:rsidRPr="00470509">
        <w:rPr>
          <w:rFonts w:ascii="Arial" w:hAnsi="Arial" w:cs="Arial"/>
          <w:sz w:val="22"/>
          <w:szCs w:val="22"/>
          <w:lang w:eastAsia="lt-LT"/>
        </w:rPr>
        <w:t>ojų teisės ir teisėti interesai</w:t>
      </w:r>
      <w:r w:rsidR="00873BD9" w:rsidRPr="00470509">
        <w:rPr>
          <w:rFonts w:ascii="Arial" w:hAnsi="Arial" w:cs="Arial"/>
          <w:sz w:val="22"/>
          <w:szCs w:val="22"/>
          <w:lang w:eastAsia="lt-LT"/>
        </w:rPr>
        <w:t xml:space="preserve"> bei </w:t>
      </w:r>
      <w:r w:rsidR="00873BD9" w:rsidRPr="00470509">
        <w:rPr>
          <w:rFonts w:ascii="Arial" w:hAnsi="Arial" w:cs="Arial"/>
          <w:sz w:val="22"/>
          <w:szCs w:val="22"/>
        </w:rPr>
        <w:t>nevykdyti veiklos, dėl kurios gali kilti administracinė ar baudžiamoji atsakomybė</w:t>
      </w:r>
      <w:r w:rsidR="00431BA1" w:rsidRPr="00470509">
        <w:rPr>
          <w:rFonts w:ascii="Arial" w:hAnsi="Arial" w:cs="Arial"/>
          <w:sz w:val="22"/>
          <w:szCs w:val="22"/>
        </w:rPr>
        <w:t xml:space="preserve">. </w:t>
      </w:r>
      <w:r w:rsidR="00431BA1" w:rsidRPr="00470509">
        <w:rPr>
          <w:rFonts w:ascii="Arial" w:hAnsi="Arial" w:cs="Arial"/>
          <w:sz w:val="22"/>
          <w:szCs w:val="22"/>
          <w:lang w:eastAsia="lt-LT"/>
        </w:rPr>
        <w:t>Nuom</w:t>
      </w:r>
      <w:r w:rsidR="00031194" w:rsidRPr="00470509">
        <w:rPr>
          <w:rFonts w:ascii="Arial" w:hAnsi="Arial" w:cs="Arial"/>
          <w:sz w:val="22"/>
          <w:szCs w:val="22"/>
          <w:lang w:eastAsia="lt-LT"/>
        </w:rPr>
        <w:t>inink</w:t>
      </w:r>
      <w:r w:rsidR="00431BA1" w:rsidRPr="00470509">
        <w:rPr>
          <w:rFonts w:ascii="Arial" w:hAnsi="Arial" w:cs="Arial"/>
          <w:sz w:val="22"/>
          <w:szCs w:val="22"/>
          <w:lang w:eastAsia="lt-LT"/>
        </w:rPr>
        <w:t xml:space="preserve">as taip pat privalo užtikrinti, kad šių reikalavimų laikytųsi ir </w:t>
      </w:r>
      <w:r w:rsidR="00031194" w:rsidRPr="00470509">
        <w:rPr>
          <w:rFonts w:ascii="Arial" w:hAnsi="Arial" w:cs="Arial"/>
          <w:sz w:val="22"/>
          <w:szCs w:val="22"/>
          <w:lang w:eastAsia="lt-LT"/>
        </w:rPr>
        <w:t>j</w:t>
      </w:r>
      <w:r w:rsidR="00431BA1" w:rsidRPr="00470509">
        <w:rPr>
          <w:rFonts w:ascii="Arial" w:hAnsi="Arial" w:cs="Arial"/>
          <w:sz w:val="22"/>
          <w:szCs w:val="22"/>
          <w:lang w:eastAsia="lt-LT"/>
        </w:rPr>
        <w:t>o darbuotojai</w:t>
      </w:r>
      <w:r w:rsidR="00E1274E" w:rsidRPr="00470509">
        <w:rPr>
          <w:rFonts w:ascii="Arial" w:hAnsi="Arial" w:cs="Arial"/>
          <w:sz w:val="22"/>
          <w:szCs w:val="22"/>
          <w:lang w:eastAsia="lt-LT"/>
        </w:rPr>
        <w:t>,</w:t>
      </w:r>
      <w:r w:rsidR="00431BA1" w:rsidRPr="00470509">
        <w:rPr>
          <w:rFonts w:ascii="Arial" w:hAnsi="Arial" w:cs="Arial"/>
          <w:sz w:val="22"/>
          <w:szCs w:val="22"/>
          <w:lang w:eastAsia="lt-LT"/>
        </w:rPr>
        <w:t xml:space="preserve"> kiti jo </w:t>
      </w:r>
      <w:r w:rsidR="0056370E" w:rsidRPr="00470509">
        <w:rPr>
          <w:rFonts w:ascii="Arial" w:hAnsi="Arial" w:cs="Arial"/>
          <w:sz w:val="22"/>
          <w:szCs w:val="22"/>
          <w:lang w:eastAsia="lt-LT"/>
        </w:rPr>
        <w:t>samdomi</w:t>
      </w:r>
      <w:r w:rsidR="002A5F44" w:rsidRPr="00470509">
        <w:rPr>
          <w:rFonts w:ascii="Arial" w:hAnsi="Arial" w:cs="Arial"/>
          <w:sz w:val="22"/>
          <w:szCs w:val="22"/>
          <w:lang w:eastAsia="lt-LT"/>
        </w:rPr>
        <w:t>, jam teikiantys paslaugas</w:t>
      </w:r>
      <w:r w:rsidR="0056370E" w:rsidRPr="00470509">
        <w:rPr>
          <w:rFonts w:ascii="Arial" w:hAnsi="Arial" w:cs="Arial"/>
          <w:sz w:val="22"/>
          <w:szCs w:val="22"/>
          <w:lang w:eastAsia="lt-LT"/>
        </w:rPr>
        <w:t xml:space="preserve"> ar kitaip </w:t>
      </w:r>
      <w:r w:rsidR="00431BA1" w:rsidRPr="00470509">
        <w:rPr>
          <w:rFonts w:ascii="Arial" w:hAnsi="Arial" w:cs="Arial"/>
          <w:sz w:val="22"/>
          <w:szCs w:val="22"/>
          <w:lang w:eastAsia="lt-LT"/>
        </w:rPr>
        <w:t>pasitelkti asmenys</w:t>
      </w:r>
      <w:r w:rsidR="00E90810" w:rsidRPr="00470509">
        <w:rPr>
          <w:rFonts w:ascii="Arial" w:hAnsi="Arial" w:cs="Arial"/>
          <w:sz w:val="22"/>
          <w:szCs w:val="22"/>
        </w:rPr>
        <w:t>;</w:t>
      </w:r>
    </w:p>
    <w:p w14:paraId="7E6EC724" w14:textId="1F5B1AC9" w:rsidR="00843377" w:rsidRPr="00470509" w:rsidRDefault="004F3BF0" w:rsidP="00391B66">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Nuomininkas privalo susipažinti su teritorijoje</w:t>
      </w:r>
      <w:r w:rsidR="00A72522" w:rsidRPr="00470509">
        <w:rPr>
          <w:rFonts w:ascii="Arial" w:hAnsi="Arial" w:cs="Arial"/>
          <w:sz w:val="22"/>
          <w:szCs w:val="22"/>
          <w:lang w:eastAsia="lt-LT"/>
        </w:rPr>
        <w:t>, kurioje yra Objektas,</w:t>
      </w:r>
      <w:r w:rsidRPr="00470509">
        <w:rPr>
          <w:rFonts w:ascii="Arial" w:hAnsi="Arial" w:cs="Arial"/>
          <w:sz w:val="22"/>
          <w:szCs w:val="22"/>
          <w:lang w:eastAsia="lt-LT"/>
        </w:rPr>
        <w:t xml:space="preserve"> esančiais rizikos veiksniais ir prevencin</w:t>
      </w:r>
      <w:r w:rsidR="00A72522" w:rsidRPr="00470509">
        <w:rPr>
          <w:rFonts w:ascii="Arial" w:hAnsi="Arial" w:cs="Arial"/>
          <w:sz w:val="22"/>
          <w:szCs w:val="22"/>
          <w:lang w:eastAsia="lt-LT"/>
        </w:rPr>
        <w:t>ėmis</w:t>
      </w:r>
      <w:r w:rsidRPr="00470509">
        <w:rPr>
          <w:rFonts w:ascii="Arial" w:hAnsi="Arial" w:cs="Arial"/>
          <w:sz w:val="22"/>
          <w:szCs w:val="22"/>
          <w:lang w:eastAsia="lt-LT"/>
        </w:rPr>
        <w:t xml:space="preserve"> priemon</w:t>
      </w:r>
      <w:r w:rsidR="00A72522" w:rsidRPr="00470509">
        <w:rPr>
          <w:rFonts w:ascii="Arial" w:hAnsi="Arial" w:cs="Arial"/>
          <w:sz w:val="22"/>
          <w:szCs w:val="22"/>
          <w:lang w:eastAsia="lt-LT"/>
        </w:rPr>
        <w:t>ėmis (</w:t>
      </w:r>
      <w:r w:rsidR="00A72522" w:rsidRPr="00470509">
        <w:rPr>
          <w:rFonts w:ascii="Arial" w:hAnsi="Arial" w:cs="Arial"/>
          <w:i/>
          <w:iCs/>
          <w:sz w:val="22"/>
          <w:szCs w:val="22"/>
          <w:lang w:eastAsia="lt-LT"/>
        </w:rPr>
        <w:t xml:space="preserve">Sutarties priedas Nr. </w:t>
      </w:r>
      <w:r w:rsidR="00327D3E" w:rsidRPr="00470509">
        <w:rPr>
          <w:rFonts w:ascii="Arial" w:hAnsi="Arial" w:cs="Arial"/>
          <w:i/>
          <w:iCs/>
          <w:sz w:val="22"/>
          <w:szCs w:val="22"/>
          <w:lang w:eastAsia="lt-LT"/>
        </w:rPr>
        <w:t>5</w:t>
      </w:r>
      <w:r w:rsidR="00A72522" w:rsidRPr="00470509">
        <w:rPr>
          <w:rFonts w:ascii="Arial" w:hAnsi="Arial" w:cs="Arial"/>
          <w:sz w:val="22"/>
          <w:szCs w:val="22"/>
          <w:lang w:eastAsia="lt-LT"/>
        </w:rPr>
        <w:t xml:space="preserve">) </w:t>
      </w:r>
      <w:r w:rsidR="00FD1EAE" w:rsidRPr="00470509">
        <w:rPr>
          <w:rFonts w:ascii="Arial" w:hAnsi="Arial" w:cs="Arial"/>
          <w:sz w:val="22"/>
          <w:szCs w:val="22"/>
          <w:lang w:eastAsia="lt-LT"/>
        </w:rPr>
        <w:t>bei</w:t>
      </w:r>
      <w:r w:rsidR="00A72522" w:rsidRPr="00470509">
        <w:rPr>
          <w:rFonts w:ascii="Arial" w:hAnsi="Arial" w:cs="Arial"/>
          <w:sz w:val="22"/>
          <w:szCs w:val="22"/>
          <w:lang w:eastAsia="lt-LT"/>
        </w:rPr>
        <w:t xml:space="preserve"> </w:t>
      </w:r>
      <w:r w:rsidR="00D36A66" w:rsidRPr="00470509">
        <w:rPr>
          <w:rFonts w:ascii="Arial" w:hAnsi="Arial" w:cs="Arial"/>
          <w:sz w:val="22"/>
          <w:szCs w:val="22"/>
          <w:lang w:eastAsia="lt-LT"/>
        </w:rPr>
        <w:t xml:space="preserve">supažindinti su jais </w:t>
      </w:r>
      <w:r w:rsidR="00031194" w:rsidRPr="00470509">
        <w:rPr>
          <w:rFonts w:ascii="Arial" w:hAnsi="Arial" w:cs="Arial"/>
          <w:sz w:val="22"/>
          <w:szCs w:val="22"/>
          <w:lang w:eastAsia="lt-LT"/>
        </w:rPr>
        <w:t>savo</w:t>
      </w:r>
      <w:r w:rsidR="00D36A66" w:rsidRPr="00470509">
        <w:rPr>
          <w:rFonts w:ascii="Arial" w:hAnsi="Arial" w:cs="Arial"/>
          <w:sz w:val="22"/>
          <w:szCs w:val="22"/>
          <w:lang w:eastAsia="lt-LT"/>
        </w:rPr>
        <w:t xml:space="preserve"> darbuotojus</w:t>
      </w:r>
      <w:r w:rsidR="0056370E" w:rsidRPr="00470509">
        <w:rPr>
          <w:rFonts w:ascii="Arial" w:hAnsi="Arial" w:cs="Arial"/>
          <w:sz w:val="22"/>
          <w:szCs w:val="22"/>
          <w:lang w:eastAsia="lt-LT"/>
        </w:rPr>
        <w:t xml:space="preserve">, </w:t>
      </w:r>
      <w:r w:rsidR="00E1274E" w:rsidRPr="00470509">
        <w:rPr>
          <w:rFonts w:ascii="Arial" w:hAnsi="Arial" w:cs="Arial"/>
          <w:sz w:val="22"/>
          <w:szCs w:val="22"/>
          <w:lang w:eastAsia="lt-LT"/>
        </w:rPr>
        <w:t xml:space="preserve">kitus </w:t>
      </w:r>
      <w:r w:rsidR="0056370E" w:rsidRPr="00470509">
        <w:rPr>
          <w:rFonts w:ascii="Arial" w:hAnsi="Arial" w:cs="Arial"/>
          <w:sz w:val="22"/>
          <w:szCs w:val="22"/>
          <w:lang w:eastAsia="lt-LT"/>
        </w:rPr>
        <w:t>savo samdomus</w:t>
      </w:r>
      <w:r w:rsidR="00DE4F1A" w:rsidRPr="00470509">
        <w:rPr>
          <w:rFonts w:ascii="Arial" w:hAnsi="Arial" w:cs="Arial"/>
          <w:sz w:val="22"/>
          <w:szCs w:val="22"/>
          <w:lang w:eastAsia="lt-LT"/>
        </w:rPr>
        <w:t>, jam teikiančius paslaugas</w:t>
      </w:r>
      <w:r w:rsidR="00D36A66" w:rsidRPr="00470509">
        <w:rPr>
          <w:rFonts w:ascii="Arial" w:hAnsi="Arial" w:cs="Arial"/>
          <w:sz w:val="22"/>
          <w:szCs w:val="22"/>
          <w:lang w:eastAsia="lt-LT"/>
        </w:rPr>
        <w:t xml:space="preserve"> ar kit</w:t>
      </w:r>
      <w:r w:rsidR="0056370E" w:rsidRPr="00470509">
        <w:rPr>
          <w:rFonts w:ascii="Arial" w:hAnsi="Arial" w:cs="Arial"/>
          <w:sz w:val="22"/>
          <w:szCs w:val="22"/>
          <w:lang w:eastAsia="lt-LT"/>
        </w:rPr>
        <w:t>aip</w:t>
      </w:r>
      <w:r w:rsidR="00D36A66" w:rsidRPr="00470509">
        <w:rPr>
          <w:rFonts w:ascii="Arial" w:hAnsi="Arial" w:cs="Arial"/>
          <w:sz w:val="22"/>
          <w:szCs w:val="22"/>
          <w:lang w:eastAsia="lt-LT"/>
        </w:rPr>
        <w:t xml:space="preserve"> pasitelkt</w:t>
      </w:r>
      <w:r w:rsidR="00431BA1" w:rsidRPr="00470509">
        <w:rPr>
          <w:rFonts w:ascii="Arial" w:hAnsi="Arial" w:cs="Arial"/>
          <w:sz w:val="22"/>
          <w:szCs w:val="22"/>
          <w:lang w:eastAsia="lt-LT"/>
        </w:rPr>
        <w:t xml:space="preserve">us </w:t>
      </w:r>
      <w:r w:rsidR="00D36A66" w:rsidRPr="00470509">
        <w:rPr>
          <w:rFonts w:ascii="Arial" w:hAnsi="Arial" w:cs="Arial"/>
          <w:sz w:val="22"/>
          <w:szCs w:val="22"/>
          <w:lang w:eastAsia="lt-LT"/>
        </w:rPr>
        <w:t>asmen</w:t>
      </w:r>
      <w:r w:rsidR="00431BA1" w:rsidRPr="00470509">
        <w:rPr>
          <w:rFonts w:ascii="Arial" w:hAnsi="Arial" w:cs="Arial"/>
          <w:sz w:val="22"/>
          <w:szCs w:val="22"/>
          <w:lang w:eastAsia="lt-LT"/>
        </w:rPr>
        <w:t>i</w:t>
      </w:r>
      <w:r w:rsidR="00D36A66" w:rsidRPr="00470509">
        <w:rPr>
          <w:rFonts w:ascii="Arial" w:hAnsi="Arial" w:cs="Arial"/>
          <w:sz w:val="22"/>
          <w:szCs w:val="22"/>
          <w:lang w:eastAsia="lt-LT"/>
        </w:rPr>
        <w:t>s</w:t>
      </w:r>
      <w:r w:rsidR="00514515" w:rsidRPr="00470509">
        <w:rPr>
          <w:rFonts w:ascii="Arial" w:hAnsi="Arial" w:cs="Arial"/>
          <w:sz w:val="22"/>
          <w:szCs w:val="22"/>
          <w:lang w:eastAsia="lt-LT"/>
        </w:rPr>
        <w:t xml:space="preserve">; </w:t>
      </w:r>
    </w:p>
    <w:p w14:paraId="6C31D993" w14:textId="095BDD11" w:rsidR="00E36CBF" w:rsidRPr="00470509" w:rsidRDefault="00843377" w:rsidP="00AB4A5F">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Nuomininkas privalo</w:t>
      </w:r>
      <w:r w:rsidR="00D76AC5" w:rsidRPr="00470509">
        <w:rPr>
          <w:rFonts w:ascii="Arial" w:hAnsi="Arial" w:cs="Arial"/>
          <w:sz w:val="22"/>
          <w:szCs w:val="22"/>
          <w:lang w:eastAsia="lt-LT"/>
        </w:rPr>
        <w:t xml:space="preserve"> </w:t>
      </w:r>
      <w:r w:rsidR="0066361B" w:rsidRPr="0066361B">
        <w:rPr>
          <w:rFonts w:ascii="Arial" w:hAnsi="Arial" w:cs="Arial"/>
          <w:sz w:val="22"/>
          <w:szCs w:val="22"/>
          <w:lang w:eastAsia="lt-LT"/>
        </w:rPr>
        <w:t>Saugaus darbo organizavimo taisykl</w:t>
      </w:r>
      <w:r w:rsidR="007F0EE0">
        <w:rPr>
          <w:rFonts w:ascii="Arial" w:hAnsi="Arial" w:cs="Arial"/>
          <w:sz w:val="22"/>
          <w:szCs w:val="22"/>
          <w:lang w:eastAsia="lt-LT"/>
        </w:rPr>
        <w:t>ė</w:t>
      </w:r>
      <w:r w:rsidR="0066361B" w:rsidRPr="0066361B">
        <w:rPr>
          <w:rFonts w:ascii="Arial" w:hAnsi="Arial" w:cs="Arial"/>
          <w:sz w:val="22"/>
          <w:szCs w:val="22"/>
          <w:lang w:eastAsia="lt-LT"/>
        </w:rPr>
        <w:t>s</w:t>
      </w:r>
      <w:r w:rsidR="007F0EE0">
        <w:rPr>
          <w:rFonts w:ascii="Arial" w:hAnsi="Arial" w:cs="Arial"/>
          <w:sz w:val="22"/>
          <w:szCs w:val="22"/>
          <w:lang w:eastAsia="lt-LT"/>
        </w:rPr>
        <w:t>e</w:t>
      </w:r>
      <w:r w:rsidR="0066361B" w:rsidRPr="0066361B">
        <w:rPr>
          <w:rFonts w:ascii="Arial" w:hAnsi="Arial" w:cs="Arial"/>
          <w:sz w:val="22"/>
          <w:szCs w:val="22"/>
          <w:lang w:eastAsia="lt-LT"/>
        </w:rPr>
        <w:t xml:space="preserve"> LTGI 378/S</w:t>
      </w:r>
      <w:r w:rsidR="00514515" w:rsidRPr="00470509">
        <w:rPr>
          <w:rFonts w:ascii="Arial" w:hAnsi="Arial" w:cs="Arial"/>
          <w:sz w:val="22"/>
          <w:szCs w:val="22"/>
          <w:lang w:eastAsia="lt-LT"/>
        </w:rPr>
        <w:t>, patvirtinto</w:t>
      </w:r>
      <w:r w:rsidR="007F0EE0">
        <w:rPr>
          <w:rFonts w:ascii="Arial" w:hAnsi="Arial" w:cs="Arial"/>
          <w:sz w:val="22"/>
          <w:szCs w:val="22"/>
          <w:lang w:eastAsia="lt-LT"/>
        </w:rPr>
        <w:t>se</w:t>
      </w:r>
      <w:r w:rsidR="00514515" w:rsidRPr="00470509">
        <w:rPr>
          <w:rFonts w:ascii="Arial" w:hAnsi="Arial" w:cs="Arial"/>
          <w:sz w:val="22"/>
          <w:szCs w:val="22"/>
          <w:lang w:eastAsia="lt-LT"/>
        </w:rPr>
        <w:t xml:space="preserve"> </w:t>
      </w:r>
      <w:r w:rsidR="00514515" w:rsidRPr="00470509">
        <w:rPr>
          <w:rFonts w:ascii="Arial" w:hAnsi="Arial" w:cs="Arial"/>
          <w:iCs/>
          <w:sz w:val="22"/>
          <w:szCs w:val="22"/>
          <w:lang w:eastAsia="lt-LT"/>
        </w:rPr>
        <w:t>AB</w:t>
      </w:r>
      <w:r w:rsidR="00514515" w:rsidRPr="00470509">
        <w:rPr>
          <w:rFonts w:ascii="Arial" w:hAnsi="Arial" w:cs="Arial"/>
          <w:i/>
          <w:iCs/>
          <w:sz w:val="22"/>
          <w:szCs w:val="22"/>
          <w:lang w:eastAsia="lt-LT"/>
        </w:rPr>
        <w:t xml:space="preserve"> </w:t>
      </w:r>
      <w:r w:rsidR="00514515" w:rsidRPr="00470509">
        <w:rPr>
          <w:rFonts w:ascii="Arial" w:hAnsi="Arial" w:cs="Arial"/>
          <w:iCs/>
          <w:sz w:val="22"/>
          <w:szCs w:val="22"/>
          <w:lang w:eastAsia="lt-LT"/>
        </w:rPr>
        <w:t>„</w:t>
      </w:r>
      <w:r w:rsidR="007F0EE0">
        <w:rPr>
          <w:rFonts w:ascii="Arial" w:hAnsi="Arial" w:cs="Arial"/>
          <w:iCs/>
          <w:sz w:val="22"/>
          <w:szCs w:val="22"/>
          <w:lang w:eastAsia="lt-LT"/>
        </w:rPr>
        <w:t>LTG Infra</w:t>
      </w:r>
      <w:r w:rsidR="00514515" w:rsidRPr="00470509">
        <w:rPr>
          <w:rFonts w:ascii="Arial" w:hAnsi="Arial" w:cs="Arial"/>
          <w:iCs/>
          <w:sz w:val="22"/>
          <w:szCs w:val="22"/>
          <w:lang w:eastAsia="lt-LT"/>
        </w:rPr>
        <w:t>“</w:t>
      </w:r>
      <w:r w:rsidR="00514515" w:rsidRPr="00470509">
        <w:rPr>
          <w:rFonts w:ascii="Arial" w:hAnsi="Arial" w:cs="Arial"/>
          <w:i/>
          <w:iCs/>
          <w:sz w:val="22"/>
          <w:szCs w:val="22"/>
          <w:lang w:eastAsia="lt-LT"/>
        </w:rPr>
        <w:t xml:space="preserve"> </w:t>
      </w:r>
      <w:r w:rsidR="00FC6D61">
        <w:rPr>
          <w:rFonts w:ascii="Arial" w:hAnsi="Arial" w:cs="Arial"/>
          <w:sz w:val="22"/>
          <w:szCs w:val="22"/>
          <w:lang w:eastAsia="lt-LT"/>
        </w:rPr>
        <w:t>Kokybės ir saugos vadovo</w:t>
      </w:r>
      <w:r w:rsidR="00514515" w:rsidRPr="00470509">
        <w:rPr>
          <w:rFonts w:ascii="Arial" w:hAnsi="Arial" w:cs="Arial"/>
          <w:sz w:val="22"/>
          <w:szCs w:val="22"/>
          <w:lang w:eastAsia="lt-LT"/>
        </w:rPr>
        <w:t xml:space="preserve"> 20</w:t>
      </w:r>
      <w:r w:rsidR="00FC6D61">
        <w:rPr>
          <w:rFonts w:ascii="Arial" w:hAnsi="Arial" w:cs="Arial"/>
          <w:sz w:val="22"/>
          <w:szCs w:val="22"/>
          <w:lang w:eastAsia="lt-LT"/>
        </w:rPr>
        <w:t>23</w:t>
      </w:r>
      <w:r w:rsidR="00514515" w:rsidRPr="00470509">
        <w:rPr>
          <w:rFonts w:ascii="Arial" w:hAnsi="Arial" w:cs="Arial"/>
          <w:sz w:val="22"/>
          <w:szCs w:val="22"/>
          <w:lang w:eastAsia="lt-LT"/>
        </w:rPr>
        <w:t xml:space="preserve"> m. </w:t>
      </w:r>
      <w:r w:rsidR="00FC6D61">
        <w:rPr>
          <w:rFonts w:ascii="Arial" w:hAnsi="Arial" w:cs="Arial"/>
          <w:sz w:val="22"/>
          <w:szCs w:val="22"/>
          <w:lang w:eastAsia="lt-LT"/>
        </w:rPr>
        <w:t>balandži</w:t>
      </w:r>
      <w:r w:rsidR="00514515" w:rsidRPr="00470509">
        <w:rPr>
          <w:rFonts w:ascii="Arial" w:hAnsi="Arial" w:cs="Arial"/>
          <w:sz w:val="22"/>
          <w:szCs w:val="22"/>
          <w:lang w:eastAsia="lt-LT"/>
        </w:rPr>
        <w:t xml:space="preserve">o </w:t>
      </w:r>
      <w:r w:rsidR="00FC6D61">
        <w:rPr>
          <w:rFonts w:ascii="Arial" w:hAnsi="Arial" w:cs="Arial"/>
          <w:sz w:val="22"/>
          <w:szCs w:val="22"/>
          <w:lang w:eastAsia="lt-LT"/>
        </w:rPr>
        <w:t>12</w:t>
      </w:r>
      <w:r w:rsidR="00514515" w:rsidRPr="00470509">
        <w:rPr>
          <w:rFonts w:ascii="Arial" w:hAnsi="Arial" w:cs="Arial"/>
          <w:sz w:val="22"/>
          <w:szCs w:val="22"/>
          <w:lang w:eastAsia="lt-LT"/>
        </w:rPr>
        <w:t xml:space="preserve"> d. </w:t>
      </w:r>
      <w:r w:rsidR="00FC6D61">
        <w:rPr>
          <w:rFonts w:ascii="Arial" w:hAnsi="Arial" w:cs="Arial"/>
          <w:sz w:val="22"/>
          <w:szCs w:val="22"/>
          <w:lang w:eastAsia="lt-LT"/>
        </w:rPr>
        <w:t>potvarki</w:t>
      </w:r>
      <w:r w:rsidR="00514515" w:rsidRPr="00470509">
        <w:rPr>
          <w:rFonts w:ascii="Arial" w:hAnsi="Arial" w:cs="Arial"/>
          <w:sz w:val="22"/>
          <w:szCs w:val="22"/>
          <w:lang w:eastAsia="lt-LT"/>
        </w:rPr>
        <w:t xml:space="preserve">u Nr. </w:t>
      </w:r>
      <w:r w:rsidR="00414DA4" w:rsidRPr="00414DA4">
        <w:rPr>
          <w:rFonts w:ascii="Arial" w:hAnsi="Arial" w:cs="Arial"/>
          <w:bCs/>
          <w:sz w:val="22"/>
          <w:szCs w:val="22"/>
          <w:lang w:eastAsia="lt-LT"/>
        </w:rPr>
        <w:t>PO(INFRA)-143/2023</w:t>
      </w:r>
      <w:r w:rsidR="00514515" w:rsidRPr="00470509">
        <w:rPr>
          <w:rFonts w:ascii="Arial" w:hAnsi="Arial" w:cs="Arial"/>
          <w:bCs/>
          <w:sz w:val="22"/>
          <w:szCs w:val="22"/>
          <w:lang w:eastAsia="lt-LT"/>
        </w:rPr>
        <w:t xml:space="preserve">, </w:t>
      </w:r>
      <w:r w:rsidR="00FD1EAE" w:rsidRPr="00470509">
        <w:rPr>
          <w:rFonts w:ascii="Arial" w:hAnsi="Arial" w:cs="Arial"/>
          <w:sz w:val="22"/>
          <w:szCs w:val="22"/>
          <w:lang w:eastAsia="lt-LT"/>
        </w:rPr>
        <w:t>nustatyta</w:t>
      </w:r>
      <w:r w:rsidRPr="00470509">
        <w:rPr>
          <w:rFonts w:ascii="Arial" w:hAnsi="Arial" w:cs="Arial"/>
          <w:sz w:val="22"/>
          <w:szCs w:val="22"/>
          <w:lang w:eastAsia="lt-LT"/>
        </w:rPr>
        <w:t>is atvejais ir</w:t>
      </w:r>
      <w:r w:rsidR="00FD1EAE" w:rsidRPr="00470509">
        <w:rPr>
          <w:rFonts w:ascii="Arial" w:hAnsi="Arial" w:cs="Arial"/>
          <w:sz w:val="22"/>
          <w:szCs w:val="22"/>
          <w:lang w:eastAsia="lt-LT"/>
        </w:rPr>
        <w:t xml:space="preserve"> </w:t>
      </w:r>
      <w:r w:rsidR="00D76AC5" w:rsidRPr="00470509">
        <w:rPr>
          <w:rFonts w:ascii="Arial" w:hAnsi="Arial" w:cs="Arial"/>
          <w:sz w:val="22"/>
          <w:szCs w:val="22"/>
          <w:lang w:eastAsia="lt-LT"/>
        </w:rPr>
        <w:t>tvarka</w:t>
      </w:r>
      <w:r w:rsidR="00FD1EAE" w:rsidRPr="00470509">
        <w:rPr>
          <w:rFonts w:ascii="Arial" w:hAnsi="Arial" w:cs="Arial"/>
          <w:sz w:val="22"/>
          <w:szCs w:val="22"/>
          <w:lang w:eastAsia="lt-LT"/>
        </w:rPr>
        <w:t xml:space="preserve"> gauti aktą-leidimą</w:t>
      </w:r>
      <w:r w:rsidR="006639A9" w:rsidRPr="00470509">
        <w:rPr>
          <w:rFonts w:ascii="Arial" w:hAnsi="Arial" w:cs="Arial"/>
          <w:sz w:val="22"/>
          <w:szCs w:val="22"/>
          <w:lang w:eastAsia="lt-LT"/>
        </w:rPr>
        <w:t xml:space="preserve"> </w:t>
      </w:r>
      <w:r w:rsidR="006639A9" w:rsidRPr="00470509">
        <w:rPr>
          <w:rFonts w:ascii="Arial" w:hAnsi="Arial" w:cs="Arial"/>
          <w:sz w:val="22"/>
          <w:szCs w:val="22"/>
        </w:rPr>
        <w:t xml:space="preserve">vykdyti darbus </w:t>
      </w:r>
      <w:r w:rsidR="00AE12E9">
        <w:rPr>
          <w:rFonts w:ascii="Arial" w:hAnsi="Arial" w:cs="Arial"/>
          <w:sz w:val="22"/>
          <w:szCs w:val="22"/>
        </w:rPr>
        <w:t xml:space="preserve">Nuomotojo </w:t>
      </w:r>
      <w:r w:rsidR="00AE12E9" w:rsidRPr="00AE12E9">
        <w:rPr>
          <w:rFonts w:ascii="Arial" w:hAnsi="Arial" w:cs="Arial"/>
          <w:sz w:val="22"/>
          <w:szCs w:val="22"/>
        </w:rPr>
        <w:t>valdomuose objektuose ar teritorijose</w:t>
      </w:r>
      <w:r w:rsidR="006639A9" w:rsidRPr="00470509">
        <w:rPr>
          <w:rFonts w:ascii="Arial" w:hAnsi="Arial" w:cs="Arial"/>
          <w:sz w:val="22"/>
          <w:szCs w:val="22"/>
          <w:lang w:eastAsia="lt-LT"/>
        </w:rPr>
        <w:t>;</w:t>
      </w:r>
    </w:p>
    <w:p w14:paraId="7B1583CF" w14:textId="77777777" w:rsidR="00960A36" w:rsidRPr="00470509" w:rsidRDefault="00D62B9A" w:rsidP="00F811AD">
      <w:pPr>
        <w:pStyle w:val="ListParagraph"/>
        <w:numPr>
          <w:ilvl w:val="1"/>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kilus gaisrui, avarijoms ar kitiems įvykiams Objekte, galintiems padaryti ar padariusi</w:t>
      </w:r>
      <w:r w:rsidR="0010614E" w:rsidRPr="00470509">
        <w:rPr>
          <w:rFonts w:ascii="Arial" w:hAnsi="Arial" w:cs="Arial"/>
          <w:sz w:val="22"/>
          <w:szCs w:val="22"/>
          <w:lang w:eastAsia="lt-LT"/>
        </w:rPr>
        <w:t>em</w:t>
      </w:r>
      <w:r w:rsidRPr="00470509">
        <w:rPr>
          <w:rFonts w:ascii="Arial" w:hAnsi="Arial" w:cs="Arial"/>
          <w:sz w:val="22"/>
          <w:szCs w:val="22"/>
          <w:lang w:eastAsia="lt-LT"/>
        </w:rPr>
        <w:t>s esminę žalą</w:t>
      </w:r>
      <w:r w:rsidR="00960A36" w:rsidRPr="00470509">
        <w:rPr>
          <w:rFonts w:ascii="Arial" w:hAnsi="Arial" w:cs="Arial"/>
          <w:sz w:val="22"/>
          <w:szCs w:val="22"/>
          <w:lang w:eastAsia="lt-LT"/>
        </w:rPr>
        <w:t>:</w:t>
      </w:r>
    </w:p>
    <w:p w14:paraId="036EA09A" w14:textId="2635FA2B" w:rsidR="00960A36" w:rsidRPr="00470509" w:rsidRDefault="00F326EF"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Nuomininkas privalo </w:t>
      </w:r>
      <w:r w:rsidR="00392824" w:rsidRPr="00470509">
        <w:rPr>
          <w:rFonts w:ascii="Arial" w:hAnsi="Arial" w:cs="Arial"/>
          <w:sz w:val="22"/>
          <w:szCs w:val="22"/>
          <w:lang w:eastAsia="lt-LT"/>
        </w:rPr>
        <w:t>nedelsiant informuoti Nuomotoją ir imtis priemonių avarijos (įvykio) pasekmėms</w:t>
      </w:r>
      <w:r w:rsidR="00960A36" w:rsidRPr="00470509">
        <w:rPr>
          <w:rFonts w:ascii="Arial" w:hAnsi="Arial" w:cs="Arial"/>
          <w:sz w:val="22"/>
          <w:szCs w:val="22"/>
          <w:lang w:eastAsia="lt-LT"/>
        </w:rPr>
        <w:t xml:space="preserve"> likviduoti;</w:t>
      </w:r>
    </w:p>
    <w:p w14:paraId="4613E5EC" w14:textId="325E1571" w:rsidR="00FE6CFF" w:rsidRPr="00470509" w:rsidRDefault="00FE6CFF"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Nuomininkas privalo savo sąskaita likviduoti Objekte ar jo inžinerinėse sistemose įvykusias avarijas ar gedimus, inžinerinių sistemų funkcionavimo sutrikimus, taip pat jų pasekmes, jeigu tai įvyko dėl </w:t>
      </w:r>
      <w:r w:rsidR="00F326EF" w:rsidRPr="00470509">
        <w:rPr>
          <w:rFonts w:ascii="Arial" w:hAnsi="Arial" w:cs="Arial"/>
          <w:sz w:val="22"/>
          <w:szCs w:val="22"/>
          <w:lang w:eastAsia="lt-LT"/>
        </w:rPr>
        <w:t>Nuomininko, jo darbuotojų, kitų jo samdomų, jam teikiančių paslaugas ar kitaip pasitelktų asmenų, klientų, lankytojų ar kitaip su Nuomininku susijusių asmenų</w:t>
      </w:r>
      <w:r w:rsidRPr="00470509">
        <w:rPr>
          <w:rFonts w:ascii="Arial" w:hAnsi="Arial" w:cs="Arial"/>
          <w:sz w:val="22"/>
          <w:szCs w:val="22"/>
          <w:lang w:eastAsia="lt-LT"/>
        </w:rPr>
        <w:t xml:space="preserve"> kaltės, įskaitant tuos atvejus, jeigu tokios avarijos, gedimai ar sutrikimai įvyko dėl to, kad Nuomininkas laiku neatliko ar netinkamai atliko Objekto einamojo remonto darbus;</w:t>
      </w:r>
    </w:p>
    <w:p w14:paraId="04686E7F" w14:textId="61EAD5FF" w:rsidR="00FE6CFF" w:rsidRPr="00470509" w:rsidRDefault="00374038"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Nuomininkui nevykdant ar netinkamai vykdant </w:t>
      </w:r>
      <w:r w:rsidR="00E86A66" w:rsidRPr="00470509">
        <w:rPr>
          <w:rFonts w:ascii="Arial" w:hAnsi="Arial" w:cs="Arial"/>
          <w:sz w:val="22"/>
          <w:szCs w:val="22"/>
          <w:lang w:eastAsia="lt-LT"/>
        </w:rPr>
        <w:t>9</w:t>
      </w:r>
      <w:r w:rsidRPr="00470509">
        <w:rPr>
          <w:rFonts w:ascii="Arial" w:hAnsi="Arial" w:cs="Arial"/>
          <w:sz w:val="22"/>
          <w:szCs w:val="22"/>
          <w:lang w:eastAsia="lt-LT"/>
        </w:rPr>
        <w:t>.</w:t>
      </w:r>
      <w:r w:rsidR="00BF138B" w:rsidRPr="00470509">
        <w:rPr>
          <w:rFonts w:ascii="Arial" w:hAnsi="Arial" w:cs="Arial"/>
          <w:sz w:val="22"/>
          <w:szCs w:val="22"/>
          <w:lang w:eastAsia="lt-LT"/>
        </w:rPr>
        <w:t>9</w:t>
      </w:r>
      <w:r w:rsidRPr="00470509">
        <w:rPr>
          <w:rFonts w:ascii="Arial" w:hAnsi="Arial" w:cs="Arial"/>
          <w:sz w:val="22"/>
          <w:szCs w:val="22"/>
          <w:lang w:eastAsia="lt-LT"/>
        </w:rPr>
        <w:t>.2 papunktyje nustatytą pareigą, Nuomotojas turi teisę atlikti atitinkamus darbus savo lėšomis, o Nuomininkas privalo atlyginti visas Nuomotojo tokiu būdu patirtas išlaidas;</w:t>
      </w:r>
    </w:p>
    <w:p w14:paraId="3563B6DC" w14:textId="4CC62645" w:rsidR="00A06C5D" w:rsidRPr="00470509" w:rsidRDefault="00A06C5D" w:rsidP="00A864CF">
      <w:pPr>
        <w:pStyle w:val="ListParagraph"/>
        <w:numPr>
          <w:ilvl w:val="1"/>
          <w:numId w:val="2"/>
        </w:numPr>
        <w:tabs>
          <w:tab w:val="left" w:pos="1560"/>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visą Sutarties galiojimo laikotarpį savo lėšomis prižiūrėti Objektą, </w:t>
      </w:r>
      <w:r w:rsidR="00D8798E">
        <w:rPr>
          <w:rFonts w:ascii="Arial" w:hAnsi="Arial" w:cs="Arial"/>
          <w:sz w:val="22"/>
          <w:szCs w:val="22"/>
          <w:lang w:eastAsia="lt-LT"/>
        </w:rPr>
        <w:t xml:space="preserve">saugoti </w:t>
      </w:r>
      <w:r w:rsidRPr="00470509">
        <w:rPr>
          <w:rFonts w:ascii="Arial" w:hAnsi="Arial" w:cs="Arial"/>
          <w:sz w:val="22"/>
          <w:szCs w:val="22"/>
          <w:lang w:eastAsia="lt-LT"/>
        </w:rPr>
        <w:t>jame esan</w:t>
      </w:r>
      <w:r w:rsidR="00D8798E">
        <w:rPr>
          <w:rFonts w:ascii="Arial" w:hAnsi="Arial" w:cs="Arial"/>
          <w:sz w:val="22"/>
          <w:szCs w:val="22"/>
          <w:lang w:eastAsia="lt-LT"/>
        </w:rPr>
        <w:t>tį</w:t>
      </w:r>
      <w:r w:rsidRPr="00470509">
        <w:rPr>
          <w:rFonts w:ascii="Arial" w:hAnsi="Arial" w:cs="Arial"/>
          <w:sz w:val="22"/>
          <w:szCs w:val="22"/>
          <w:lang w:eastAsia="lt-LT"/>
        </w:rPr>
        <w:t xml:space="preserve"> turt</w:t>
      </w:r>
      <w:r w:rsidR="00D8798E">
        <w:rPr>
          <w:rFonts w:ascii="Arial" w:hAnsi="Arial" w:cs="Arial"/>
          <w:sz w:val="22"/>
          <w:szCs w:val="22"/>
          <w:lang w:eastAsia="lt-LT"/>
        </w:rPr>
        <w:t>ą</w:t>
      </w:r>
      <w:r w:rsidR="005F40C7" w:rsidRPr="00470509">
        <w:rPr>
          <w:rFonts w:ascii="Arial" w:hAnsi="Arial" w:cs="Arial"/>
          <w:sz w:val="22"/>
          <w:szCs w:val="22"/>
          <w:lang w:eastAsia="lt-LT"/>
        </w:rPr>
        <w:t>,</w:t>
      </w:r>
      <w:r w:rsidRPr="00470509">
        <w:rPr>
          <w:rFonts w:ascii="Arial" w:hAnsi="Arial" w:cs="Arial"/>
          <w:sz w:val="22"/>
          <w:szCs w:val="22"/>
          <w:lang w:eastAsia="lt-LT"/>
        </w:rPr>
        <w:t xml:space="preserve"> atlikti Objekto ir jame esanči</w:t>
      </w:r>
      <w:r w:rsidR="005F40C7" w:rsidRPr="00470509">
        <w:rPr>
          <w:rFonts w:ascii="Arial" w:hAnsi="Arial" w:cs="Arial"/>
          <w:sz w:val="22"/>
          <w:szCs w:val="22"/>
          <w:lang w:eastAsia="lt-LT"/>
        </w:rPr>
        <w:t>ų</w:t>
      </w:r>
      <w:r w:rsidRPr="00470509">
        <w:rPr>
          <w:rFonts w:ascii="Arial" w:hAnsi="Arial" w:cs="Arial"/>
          <w:sz w:val="22"/>
          <w:szCs w:val="22"/>
          <w:lang w:eastAsia="lt-LT"/>
        </w:rPr>
        <w:t xml:space="preserve"> įrenginių ar kitokios instaliacijos einamojo remonto darbus, siekiant, kad Objektas būtų tokios pat būklės, kokios perduotas Nuomininkui, atsižvelgiant į fizinį Objekto nusidėvėjimą;</w:t>
      </w:r>
    </w:p>
    <w:p w14:paraId="4D6ADCA7" w14:textId="77777777" w:rsidR="00392824" w:rsidRPr="00470509" w:rsidRDefault="00A06C5D" w:rsidP="00712E43">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sudaryti Nuomotojo įgaliotam atstovui sąlygas tikrinti nuomojamo turto būklę</w:t>
      </w:r>
      <w:r w:rsidR="00392824" w:rsidRPr="00470509">
        <w:rPr>
          <w:rFonts w:ascii="Arial" w:hAnsi="Arial" w:cs="Arial"/>
          <w:sz w:val="22"/>
          <w:szCs w:val="22"/>
          <w:lang w:eastAsia="lt-LT"/>
        </w:rPr>
        <w:t>;</w:t>
      </w:r>
    </w:p>
    <w:p w14:paraId="179FDE7E" w14:textId="77777777" w:rsidR="00705344" w:rsidRPr="00470509" w:rsidRDefault="00392824" w:rsidP="00FF007C">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suderinti su Nuomotojo atstovu Nuomininko darbo laiką Objekte;</w:t>
      </w:r>
    </w:p>
    <w:p w14:paraId="62C2FAE0" w14:textId="5E695FFF" w:rsidR="00392824" w:rsidRPr="00470509" w:rsidRDefault="00392824" w:rsidP="00F811AD">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raštu per 7 kalendorines dienas nuo perdavimo ir priėmimo akto pasirašymo dienos informuoti Nuomotoją apie Nuomininko įgaliotą asmenį kontaktams.</w:t>
      </w:r>
    </w:p>
    <w:p w14:paraId="6D1F5B42" w14:textId="5B2B6C6B" w:rsidR="00A06C5D" w:rsidRPr="00470509" w:rsidRDefault="00DC7297" w:rsidP="00F811A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 </w:t>
      </w:r>
      <w:r w:rsidR="00A06C5D" w:rsidRPr="00470509">
        <w:rPr>
          <w:rFonts w:ascii="Arial" w:hAnsi="Arial" w:cs="Arial"/>
          <w:sz w:val="22"/>
          <w:szCs w:val="22"/>
          <w:lang w:eastAsia="lt-LT"/>
        </w:rPr>
        <w:t>Nuomininkas neturi teisės subnuomoti Objekto (ar jo dalies) ar suteikti tretiesiems asmenims kokios nors kitos teisės naudotis Objektu (ar jo dalimi). Nuomininkas taip pat neturi teisės perleisti visų ar dalies savo teisių ir (ar) pareigų, kylančių iš Sutarties, įkeisti Objekto nuomos teisės ar perduoti jos kaip turtinio įnašo kokiam nors trečiajam asmeniui ar kitaip suvaržyti Sutartyje nustatytų Objekto nuomos teisių (šiame Sutarties punkte nurodytų įsipareigojimų nesilaikymas ar netinkamas laikymasis laikomas esminiu Sutarties pažeidimu).</w:t>
      </w:r>
    </w:p>
    <w:p w14:paraId="66FCE4CA" w14:textId="77777777" w:rsidR="00A06C5D" w:rsidRPr="00470509" w:rsidRDefault="00A06C5D"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Sutartis nesuteikia Nuomininkui teisės Objekto adresu registruoti savo ar savo filialų, atstovybių ar antrinių įmonių, taip pat klientų ar kitų susijusių asmenų buveinių.</w:t>
      </w:r>
    </w:p>
    <w:p w14:paraId="0EE2164B" w14:textId="1FF029B3" w:rsidR="00A06C5D" w:rsidRPr="00470509" w:rsidRDefault="002202EC"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Nuomininkui draudžiama be rašytinio Nuomotojo sutikimo atlikti Objekto remonto</w:t>
      </w:r>
      <w:r>
        <w:rPr>
          <w:rFonts w:ascii="Arial" w:hAnsi="Arial" w:cs="Arial"/>
          <w:sz w:val="22"/>
          <w:szCs w:val="22"/>
          <w:lang w:eastAsia="lt-LT"/>
        </w:rPr>
        <w:t>,</w:t>
      </w:r>
      <w:r w:rsidRPr="00470509">
        <w:rPr>
          <w:rFonts w:ascii="Arial" w:hAnsi="Arial" w:cs="Arial"/>
          <w:sz w:val="22"/>
          <w:szCs w:val="22"/>
          <w:lang w:eastAsia="lt-LT"/>
        </w:rPr>
        <w:t xml:space="preserve"> rekonstravimo </w:t>
      </w:r>
      <w:r>
        <w:rPr>
          <w:rFonts w:ascii="Arial" w:hAnsi="Arial" w:cs="Arial"/>
          <w:sz w:val="22"/>
          <w:szCs w:val="22"/>
          <w:lang w:eastAsia="lt-LT"/>
        </w:rPr>
        <w:t xml:space="preserve">ar kitokius Objekto pertvarkymo ar pagerinimo darbus. </w:t>
      </w:r>
      <w:r w:rsidRPr="00470509">
        <w:rPr>
          <w:rFonts w:ascii="Arial" w:hAnsi="Arial" w:cs="Arial"/>
          <w:sz w:val="22"/>
          <w:szCs w:val="22"/>
          <w:lang w:eastAsia="lt-LT"/>
        </w:rPr>
        <w:t xml:space="preserve">Nuomininkas </w:t>
      </w:r>
      <w:r w:rsidRPr="00470509">
        <w:rPr>
          <w:rFonts w:ascii="Arial" w:hAnsi="Arial" w:cs="Arial"/>
          <w:sz w:val="22"/>
          <w:szCs w:val="22"/>
          <w:lang w:eastAsia="lt-LT"/>
        </w:rPr>
        <w:lastRenderedPageBreak/>
        <w:t xml:space="preserve">įsipareigoja atlyginti visus Nuomotojo nuostolius, susijusius su neteisėtu Objekto </w:t>
      </w:r>
      <w:r>
        <w:rPr>
          <w:rFonts w:ascii="Arial" w:hAnsi="Arial" w:cs="Arial"/>
          <w:sz w:val="22"/>
          <w:szCs w:val="22"/>
          <w:lang w:eastAsia="lt-LT"/>
        </w:rPr>
        <w:t xml:space="preserve">pertvarkymu ar </w:t>
      </w:r>
      <w:r w:rsidRPr="00470509">
        <w:rPr>
          <w:rFonts w:ascii="Arial" w:hAnsi="Arial" w:cs="Arial"/>
          <w:sz w:val="22"/>
          <w:szCs w:val="22"/>
          <w:lang w:eastAsia="lt-LT"/>
        </w:rPr>
        <w:t>pagerinimu, išskyrus atvejus, kai Sutarties šalys raštu susitaria kitaip</w:t>
      </w:r>
    </w:p>
    <w:p w14:paraId="127DE6DC" w14:textId="4DCCC0BE" w:rsidR="00232CC4" w:rsidRPr="00470509" w:rsidRDefault="00A06C5D" w:rsidP="00232CC4">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 xml:space="preserve">Nuomininkas įsipareigoja, pasibaigus Sutarties terminui arba Sutartį nutraukus prieš terminą, </w:t>
      </w:r>
      <w:r w:rsidR="00E54EDB" w:rsidRPr="00470509">
        <w:rPr>
          <w:rFonts w:ascii="Arial" w:hAnsi="Arial" w:cs="Arial"/>
          <w:sz w:val="22"/>
          <w:szCs w:val="22"/>
          <w:lang w:eastAsia="lt-LT"/>
        </w:rPr>
        <w:t xml:space="preserve">ne vėliau kaip </w:t>
      </w:r>
      <w:r w:rsidR="001C2D9A" w:rsidRPr="00470509">
        <w:rPr>
          <w:rFonts w:ascii="Arial" w:hAnsi="Arial" w:cs="Arial"/>
          <w:sz w:val="22"/>
          <w:szCs w:val="22"/>
          <w:lang w:eastAsia="lt-LT"/>
        </w:rPr>
        <w:t>paskutinę</w:t>
      </w:r>
      <w:r w:rsidR="003608D6" w:rsidRPr="00470509">
        <w:rPr>
          <w:rFonts w:ascii="Arial" w:hAnsi="Arial" w:cs="Arial"/>
          <w:sz w:val="22"/>
          <w:szCs w:val="22"/>
          <w:lang w:eastAsia="lt-LT"/>
        </w:rPr>
        <w:t xml:space="preserve"> Sutarties galiojimo termino </w:t>
      </w:r>
      <w:r w:rsidR="00142696" w:rsidRPr="00470509">
        <w:rPr>
          <w:rFonts w:ascii="Arial" w:hAnsi="Arial" w:cs="Arial"/>
          <w:sz w:val="22"/>
          <w:szCs w:val="22"/>
          <w:lang w:eastAsia="lt-LT"/>
        </w:rPr>
        <w:t xml:space="preserve">ar jos nutraukimo prieš terminą </w:t>
      </w:r>
      <w:r w:rsidR="001C2D9A" w:rsidRPr="00470509">
        <w:rPr>
          <w:rFonts w:ascii="Arial" w:hAnsi="Arial" w:cs="Arial"/>
          <w:sz w:val="22"/>
          <w:szCs w:val="22"/>
          <w:lang w:eastAsia="lt-LT"/>
        </w:rPr>
        <w:t>dieną</w:t>
      </w:r>
      <w:r w:rsidR="003608D6" w:rsidRPr="00470509">
        <w:rPr>
          <w:rFonts w:ascii="Arial" w:hAnsi="Arial" w:cs="Arial"/>
          <w:sz w:val="22"/>
          <w:szCs w:val="22"/>
          <w:lang w:eastAsia="lt-LT"/>
        </w:rPr>
        <w:t xml:space="preserve"> </w:t>
      </w:r>
      <w:r w:rsidRPr="00470509">
        <w:rPr>
          <w:rFonts w:ascii="Arial" w:hAnsi="Arial" w:cs="Arial"/>
          <w:sz w:val="22"/>
          <w:szCs w:val="22"/>
          <w:lang w:eastAsia="lt-LT"/>
        </w:rPr>
        <w:t xml:space="preserve">perduoti Objektą pagal Objekto priėmimo ir perdavimo aktą tvarkingą, tokios pat būklės, kokios jis perduotas Nuomininkui, atsižvelgiant į fizinį </w:t>
      </w:r>
      <w:r w:rsidR="00AB2E20" w:rsidRPr="00470509">
        <w:rPr>
          <w:rFonts w:ascii="Arial" w:hAnsi="Arial" w:cs="Arial"/>
          <w:sz w:val="22"/>
          <w:szCs w:val="22"/>
          <w:lang w:eastAsia="lt-LT"/>
        </w:rPr>
        <w:t>O</w:t>
      </w:r>
      <w:r w:rsidRPr="00470509">
        <w:rPr>
          <w:rFonts w:ascii="Arial" w:hAnsi="Arial" w:cs="Arial"/>
          <w:sz w:val="22"/>
          <w:szCs w:val="22"/>
          <w:lang w:eastAsia="lt-LT"/>
        </w:rPr>
        <w:t xml:space="preserve">bjekto nusidėvėjimą, su visais padarytais pertvarkymais, kurių negalima atskirti be žalos Objektui. Nuomininkui neatlyginamos Objekto pagerinimo išlaidos, todėl Nuomininkas, pasibaigus Sutarčiai ar ją nutraukus, neturi teisės reikalauti kompensacijos už Objekto pagerinimą. </w:t>
      </w:r>
      <w:r w:rsidR="003608D6" w:rsidRPr="00470509">
        <w:rPr>
          <w:rFonts w:ascii="Arial" w:hAnsi="Arial" w:cs="Arial"/>
          <w:sz w:val="22"/>
          <w:szCs w:val="22"/>
          <w:lang w:eastAsia="lt-LT"/>
        </w:rPr>
        <w:t>Turtas privalo būti grąžintas ir perduotas Nuomotojui teisės aktų nustatyta tvarka.</w:t>
      </w:r>
      <w:r w:rsidR="001735EB" w:rsidRPr="00470509">
        <w:rPr>
          <w:rFonts w:ascii="Arial" w:hAnsi="Arial" w:cs="Arial"/>
          <w:sz w:val="22"/>
          <w:szCs w:val="22"/>
          <w:lang w:eastAsia="lt-LT"/>
        </w:rPr>
        <w:t xml:space="preserve"> </w:t>
      </w:r>
    </w:p>
    <w:p w14:paraId="030E2E76" w14:textId="77777777" w:rsidR="00A06C5D" w:rsidRPr="00470509" w:rsidRDefault="00A06C5D" w:rsidP="00695CF2">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Objekto nuompinigiai ir kiti Sutartyje nurodyti mokesčiai pradedami skaičiuoti ir mokėti nuo Objekto perdavimo ir priėmimo akto pasirašymo dienos.</w:t>
      </w:r>
    </w:p>
    <w:p w14:paraId="5219229B" w14:textId="77777777" w:rsidR="00AC6ECA" w:rsidRPr="00470509" w:rsidRDefault="0011700C" w:rsidP="006961B2">
      <w:pPr>
        <w:pStyle w:val="ListParagraph"/>
        <w:numPr>
          <w:ilvl w:val="0"/>
          <w:numId w:val="2"/>
        </w:numPr>
        <w:contextualSpacing w:val="0"/>
        <w:mirrorIndents/>
        <w:rPr>
          <w:rFonts w:ascii="Arial" w:hAnsi="Arial" w:cs="Arial"/>
          <w:sz w:val="22"/>
          <w:szCs w:val="22"/>
        </w:rPr>
      </w:pPr>
      <w:r w:rsidRPr="00470509">
        <w:rPr>
          <w:rFonts w:ascii="Arial" w:hAnsi="Arial" w:cs="Arial"/>
          <w:sz w:val="22"/>
          <w:szCs w:val="22"/>
        </w:rPr>
        <w:t>Nuomininko a</w:t>
      </w:r>
      <w:r w:rsidR="009966B7" w:rsidRPr="00470509">
        <w:rPr>
          <w:rFonts w:ascii="Arial" w:hAnsi="Arial" w:cs="Arial"/>
          <w:sz w:val="22"/>
          <w:szCs w:val="22"/>
        </w:rPr>
        <w:t>tsakomybė</w:t>
      </w:r>
      <w:r w:rsidR="00AC6ECA" w:rsidRPr="00470509">
        <w:rPr>
          <w:rFonts w:ascii="Arial" w:hAnsi="Arial" w:cs="Arial"/>
          <w:sz w:val="22"/>
          <w:szCs w:val="22"/>
        </w:rPr>
        <w:t xml:space="preserve"> už Sutarties pažeidimus</w:t>
      </w:r>
      <w:r w:rsidR="009966B7" w:rsidRPr="00470509">
        <w:rPr>
          <w:rFonts w:ascii="Arial" w:hAnsi="Arial" w:cs="Arial"/>
          <w:sz w:val="22"/>
          <w:szCs w:val="22"/>
        </w:rPr>
        <w:t>:</w:t>
      </w:r>
    </w:p>
    <w:p w14:paraId="295187ED" w14:textId="5168CD74" w:rsidR="00AC6ECA" w:rsidRPr="00470509" w:rsidRDefault="00002A83" w:rsidP="006961B2">
      <w:pPr>
        <w:pStyle w:val="ListParagraph"/>
        <w:numPr>
          <w:ilvl w:val="1"/>
          <w:numId w:val="2"/>
        </w:numPr>
        <w:tabs>
          <w:tab w:val="left" w:pos="851"/>
          <w:tab w:val="left" w:pos="1418"/>
        </w:tabs>
        <w:ind w:left="0" w:firstLine="851"/>
        <w:contextualSpacing w:val="0"/>
        <w:mirrorIndents/>
        <w:jc w:val="both"/>
        <w:rPr>
          <w:rFonts w:ascii="Arial" w:hAnsi="Arial" w:cs="Arial"/>
          <w:sz w:val="22"/>
          <w:szCs w:val="22"/>
        </w:rPr>
      </w:pPr>
      <w:r w:rsidRPr="00470509">
        <w:rPr>
          <w:rFonts w:ascii="Arial" w:hAnsi="Arial" w:cs="Arial"/>
          <w:sz w:val="22"/>
          <w:szCs w:val="22"/>
        </w:rPr>
        <w:t>j</w:t>
      </w:r>
      <w:r w:rsidR="00AC6ECA" w:rsidRPr="00470509">
        <w:rPr>
          <w:rFonts w:ascii="Arial" w:hAnsi="Arial" w:cs="Arial"/>
          <w:sz w:val="22"/>
          <w:szCs w:val="22"/>
        </w:rPr>
        <w:t xml:space="preserve">eigu Nuomininkas vėluoja pasirašyti arba nepasirašo Objekto perdavimo ir priėmimo akto, jis </w:t>
      </w:r>
      <w:r w:rsidR="007A525E" w:rsidRPr="00470509">
        <w:rPr>
          <w:rFonts w:ascii="Arial" w:hAnsi="Arial" w:cs="Arial"/>
          <w:sz w:val="22"/>
          <w:szCs w:val="22"/>
        </w:rPr>
        <w:t>moka</w:t>
      </w:r>
      <w:r w:rsidR="00AC6ECA" w:rsidRPr="00470509">
        <w:rPr>
          <w:rFonts w:ascii="Arial" w:hAnsi="Arial" w:cs="Arial"/>
          <w:sz w:val="22"/>
          <w:szCs w:val="22"/>
        </w:rPr>
        <w:t xml:space="preserve"> Nuomotojui 0,05 proc. dydžio delspinigius už kiekvieną uždelstą dieną nuo mėnesio nuomos mokesčio sumos</w:t>
      </w:r>
      <w:r w:rsidR="00AC3673" w:rsidRPr="00470509">
        <w:rPr>
          <w:rFonts w:ascii="Arial" w:hAnsi="Arial" w:cs="Arial"/>
          <w:sz w:val="22"/>
          <w:szCs w:val="22"/>
        </w:rPr>
        <w:t>;</w:t>
      </w:r>
    </w:p>
    <w:p w14:paraId="37D863FE" w14:textId="319CFB52" w:rsidR="00512DB6" w:rsidRPr="00470509" w:rsidRDefault="00002A83" w:rsidP="006961B2">
      <w:pPr>
        <w:pStyle w:val="ListParagraph"/>
        <w:numPr>
          <w:ilvl w:val="1"/>
          <w:numId w:val="2"/>
        </w:numPr>
        <w:tabs>
          <w:tab w:val="left" w:pos="851"/>
          <w:tab w:val="left" w:pos="1418"/>
        </w:tabs>
        <w:ind w:left="0" w:firstLine="851"/>
        <w:contextualSpacing w:val="0"/>
        <w:mirrorIndents/>
        <w:jc w:val="both"/>
        <w:rPr>
          <w:rFonts w:ascii="Arial" w:hAnsi="Arial" w:cs="Arial"/>
          <w:sz w:val="22"/>
          <w:szCs w:val="22"/>
        </w:rPr>
      </w:pPr>
      <w:r w:rsidRPr="00470509">
        <w:rPr>
          <w:rFonts w:ascii="Arial" w:hAnsi="Arial" w:cs="Arial"/>
          <w:sz w:val="22"/>
          <w:szCs w:val="22"/>
          <w:lang w:eastAsia="lt-LT"/>
        </w:rPr>
        <w:t>j</w:t>
      </w:r>
      <w:r w:rsidR="009A63D0" w:rsidRPr="00470509">
        <w:rPr>
          <w:rFonts w:ascii="Arial" w:hAnsi="Arial" w:cs="Arial"/>
          <w:sz w:val="22"/>
          <w:szCs w:val="22"/>
          <w:lang w:eastAsia="lt-LT"/>
        </w:rPr>
        <w:t>eigu Nuomininkas nesumoka Objekto nuompinigių ir (ar) kitų mokesčių ir neatlieka kitų mokėjimų Sutartyje nustatytu laiku, jis moka nuomotojui 0,05 procento dydžio delspinigius už kiekvieną uždelstą dieną nuo laiku nesumokėtos sumos su PVM</w:t>
      </w:r>
      <w:r w:rsidR="00AC3673" w:rsidRPr="00470509">
        <w:rPr>
          <w:rFonts w:ascii="Arial" w:hAnsi="Arial" w:cs="Arial"/>
          <w:sz w:val="22"/>
          <w:szCs w:val="22"/>
          <w:lang w:eastAsia="lt-LT"/>
        </w:rPr>
        <w:t>;</w:t>
      </w:r>
    </w:p>
    <w:p w14:paraId="0380D966" w14:textId="0E6855D7" w:rsidR="002A0717" w:rsidRPr="008F01EC" w:rsidRDefault="00002A83" w:rsidP="006961B2">
      <w:pPr>
        <w:pStyle w:val="ListParagraph"/>
        <w:numPr>
          <w:ilvl w:val="1"/>
          <w:numId w:val="2"/>
        </w:numPr>
        <w:tabs>
          <w:tab w:val="left" w:pos="851"/>
          <w:tab w:val="left" w:pos="1418"/>
        </w:tabs>
        <w:ind w:left="0" w:firstLine="851"/>
        <w:contextualSpacing w:val="0"/>
        <w:mirrorIndents/>
        <w:jc w:val="both"/>
        <w:rPr>
          <w:rFonts w:ascii="Arial" w:hAnsi="Arial" w:cs="Arial"/>
          <w:sz w:val="22"/>
          <w:szCs w:val="22"/>
        </w:rPr>
      </w:pPr>
      <w:r w:rsidRPr="008F01EC">
        <w:rPr>
          <w:rFonts w:ascii="Arial" w:hAnsi="Arial" w:cs="Arial"/>
          <w:sz w:val="22"/>
          <w:szCs w:val="22"/>
        </w:rPr>
        <w:t>j</w:t>
      </w:r>
      <w:r w:rsidR="002A0717" w:rsidRPr="008F01EC">
        <w:rPr>
          <w:rFonts w:ascii="Arial" w:hAnsi="Arial" w:cs="Arial"/>
          <w:sz w:val="22"/>
          <w:szCs w:val="22"/>
        </w:rPr>
        <w:t>eigu Sutar</w:t>
      </w:r>
      <w:r w:rsidR="00723A4B" w:rsidRPr="008F01EC">
        <w:rPr>
          <w:rFonts w:ascii="Arial" w:hAnsi="Arial" w:cs="Arial"/>
          <w:sz w:val="22"/>
          <w:szCs w:val="22"/>
        </w:rPr>
        <w:t>čiai pasibaigus ar ją nutraukus</w:t>
      </w:r>
      <w:r w:rsidR="002A0717" w:rsidRPr="008F01EC">
        <w:rPr>
          <w:rFonts w:ascii="Arial" w:hAnsi="Arial" w:cs="Arial"/>
          <w:sz w:val="22"/>
          <w:szCs w:val="22"/>
        </w:rPr>
        <w:t xml:space="preserve"> Nuomininkas negrąžino Nuomotojui Objekto pagal perdavimo ir priėmimo aktą, Sutarties 4 ir </w:t>
      </w:r>
      <w:r w:rsidRPr="008F01EC">
        <w:rPr>
          <w:rFonts w:ascii="Arial" w:hAnsi="Arial" w:cs="Arial"/>
          <w:sz w:val="22"/>
          <w:szCs w:val="22"/>
        </w:rPr>
        <w:t>6</w:t>
      </w:r>
      <w:r w:rsidR="002A0717" w:rsidRPr="008F01EC">
        <w:rPr>
          <w:rFonts w:ascii="Arial" w:hAnsi="Arial" w:cs="Arial"/>
          <w:sz w:val="22"/>
          <w:szCs w:val="22"/>
        </w:rPr>
        <w:t xml:space="preserve"> punktuose numatyti mokesčiai </w:t>
      </w:r>
      <w:r w:rsidR="007A525E" w:rsidRPr="008F01EC">
        <w:rPr>
          <w:rFonts w:ascii="Arial" w:hAnsi="Arial" w:cs="Arial"/>
          <w:sz w:val="22"/>
          <w:szCs w:val="22"/>
        </w:rPr>
        <w:t xml:space="preserve">bei 0,05 proc. dydžio delspinigiai už kiekvieną uždelstą dieną nuo mėnesio nuomos mokesčio sumos </w:t>
      </w:r>
      <w:r w:rsidR="002A0717" w:rsidRPr="008F01EC">
        <w:rPr>
          <w:rFonts w:ascii="Arial" w:hAnsi="Arial" w:cs="Arial"/>
          <w:sz w:val="22"/>
          <w:szCs w:val="22"/>
        </w:rPr>
        <w:t>skaičiuojami iki tos dienos</w:t>
      </w:r>
      <w:r w:rsidR="00F326EF" w:rsidRPr="008F01EC">
        <w:rPr>
          <w:rFonts w:ascii="Arial" w:hAnsi="Arial" w:cs="Arial"/>
          <w:sz w:val="22"/>
          <w:szCs w:val="22"/>
        </w:rPr>
        <w:t xml:space="preserve"> (įskaitytinai)</w:t>
      </w:r>
      <w:r w:rsidR="002A0717" w:rsidRPr="008F01EC">
        <w:rPr>
          <w:rFonts w:ascii="Arial" w:hAnsi="Arial" w:cs="Arial"/>
          <w:sz w:val="22"/>
          <w:szCs w:val="22"/>
        </w:rPr>
        <w:t>, kai bus pasirašytas Nuomotojui grąžinamo Objekto perdavimo ir priėmimo aktas, o Nuomininkas įsipareigoja atlyginti visus dėl pavėluoto Objekto grąžinimo Nuomotojo patirtus papildomus nuostolius</w:t>
      </w:r>
      <w:r w:rsidR="00AC3673" w:rsidRPr="008F01EC">
        <w:rPr>
          <w:rFonts w:ascii="Arial" w:hAnsi="Arial" w:cs="Arial"/>
          <w:sz w:val="22"/>
          <w:szCs w:val="22"/>
        </w:rPr>
        <w:t>;</w:t>
      </w:r>
    </w:p>
    <w:p w14:paraId="0120D488" w14:textId="53B1DC2A" w:rsidR="00280223" w:rsidRPr="00470509" w:rsidRDefault="00002A83" w:rsidP="00880236">
      <w:pPr>
        <w:pStyle w:val="ListParagraph"/>
        <w:numPr>
          <w:ilvl w:val="1"/>
          <w:numId w:val="2"/>
        </w:numPr>
        <w:tabs>
          <w:tab w:val="left" w:pos="851"/>
          <w:tab w:val="left" w:pos="1418"/>
        </w:tabs>
        <w:ind w:left="0" w:firstLine="851"/>
        <w:contextualSpacing w:val="0"/>
        <w:jc w:val="both"/>
        <w:rPr>
          <w:rFonts w:ascii="Arial" w:hAnsi="Arial" w:cs="Arial"/>
          <w:sz w:val="22"/>
          <w:szCs w:val="22"/>
        </w:rPr>
      </w:pPr>
      <w:r w:rsidRPr="00470509">
        <w:rPr>
          <w:rFonts w:ascii="Arial" w:hAnsi="Arial" w:cs="Arial"/>
          <w:sz w:val="22"/>
          <w:szCs w:val="22"/>
        </w:rPr>
        <w:t>t</w:t>
      </w:r>
      <w:r w:rsidR="009966B7" w:rsidRPr="00470509">
        <w:rPr>
          <w:rFonts w:ascii="Arial" w:hAnsi="Arial" w:cs="Arial"/>
          <w:sz w:val="22"/>
          <w:szCs w:val="22"/>
        </w:rPr>
        <w:t>uo atveju, jeigu Nuomininkas ilgiau nei 2 savaites vėluoja perduoti</w:t>
      </w:r>
      <w:r w:rsidR="007A525E" w:rsidRPr="00470509">
        <w:rPr>
          <w:rFonts w:ascii="Arial" w:hAnsi="Arial" w:cs="Arial"/>
          <w:sz w:val="22"/>
          <w:szCs w:val="22"/>
        </w:rPr>
        <w:t xml:space="preserve"> Objektą Nuomotojui, Nuomotojas </w:t>
      </w:r>
      <w:r w:rsidR="00F80E72" w:rsidRPr="00470509">
        <w:rPr>
          <w:rFonts w:ascii="Arial" w:hAnsi="Arial" w:cs="Arial"/>
          <w:sz w:val="22"/>
          <w:szCs w:val="22"/>
        </w:rPr>
        <w:t xml:space="preserve">teisės aktų nustatyta tvarka </w:t>
      </w:r>
      <w:r w:rsidR="007A525E" w:rsidRPr="00470509">
        <w:rPr>
          <w:rFonts w:ascii="Arial" w:hAnsi="Arial" w:cs="Arial"/>
          <w:sz w:val="22"/>
          <w:szCs w:val="22"/>
        </w:rPr>
        <w:t>inicijuo</w:t>
      </w:r>
      <w:r w:rsidR="00FD0DBD" w:rsidRPr="00470509">
        <w:rPr>
          <w:rFonts w:ascii="Arial" w:hAnsi="Arial" w:cs="Arial"/>
          <w:sz w:val="22"/>
          <w:szCs w:val="22"/>
        </w:rPr>
        <w:t>ja</w:t>
      </w:r>
      <w:r w:rsidR="007A525E" w:rsidRPr="00470509">
        <w:rPr>
          <w:rFonts w:ascii="Arial" w:hAnsi="Arial" w:cs="Arial"/>
          <w:sz w:val="22"/>
          <w:szCs w:val="22"/>
        </w:rPr>
        <w:t xml:space="preserve"> </w:t>
      </w:r>
      <w:r w:rsidR="005B6B57" w:rsidRPr="00470509">
        <w:rPr>
          <w:rFonts w:ascii="Arial" w:hAnsi="Arial" w:cs="Arial"/>
          <w:sz w:val="22"/>
          <w:szCs w:val="22"/>
        </w:rPr>
        <w:t>Nuomininko iškeldinimą</w:t>
      </w:r>
      <w:r w:rsidR="00AC3673" w:rsidRPr="00470509">
        <w:rPr>
          <w:rFonts w:ascii="Arial" w:hAnsi="Arial" w:cs="Arial"/>
          <w:sz w:val="22"/>
          <w:szCs w:val="22"/>
        </w:rPr>
        <w:t>;</w:t>
      </w:r>
    </w:p>
    <w:p w14:paraId="6C4FB9B4" w14:textId="75D9381E" w:rsidR="00FB522F" w:rsidRPr="00470509" w:rsidRDefault="00F326EF" w:rsidP="00FB522F">
      <w:pPr>
        <w:pStyle w:val="ListParagraph"/>
        <w:numPr>
          <w:ilvl w:val="1"/>
          <w:numId w:val="2"/>
        </w:numPr>
        <w:tabs>
          <w:tab w:val="left" w:pos="1418"/>
        </w:tabs>
        <w:ind w:left="0" w:firstLine="851"/>
        <w:jc w:val="both"/>
        <w:rPr>
          <w:rFonts w:ascii="Arial" w:hAnsi="Arial" w:cs="Arial"/>
          <w:sz w:val="22"/>
          <w:szCs w:val="22"/>
        </w:rPr>
      </w:pPr>
      <w:r w:rsidRPr="00470509">
        <w:rPr>
          <w:rFonts w:ascii="Arial" w:hAnsi="Arial" w:cs="Arial"/>
          <w:sz w:val="22"/>
          <w:szCs w:val="22"/>
        </w:rPr>
        <w:t>a</w:t>
      </w:r>
      <w:r w:rsidR="00FB522F" w:rsidRPr="00470509">
        <w:rPr>
          <w:rFonts w:ascii="Arial" w:hAnsi="Arial" w:cs="Arial"/>
          <w:sz w:val="22"/>
          <w:szCs w:val="22"/>
        </w:rPr>
        <w:t xml:space="preserve">tsakomybė už kompetentingų valstybės institucijų nustatytus teisės aktų pažeidimus dėl Nuomininko, jo darbuotojų, kitų jo samdomų, jam teikiančių paslaugas ar kitaip pasitelktų asmenų, </w:t>
      </w:r>
      <w:r w:rsidR="00FB522F" w:rsidRPr="00470509">
        <w:rPr>
          <w:rFonts w:ascii="Arial" w:hAnsi="Arial" w:cs="Arial"/>
          <w:sz w:val="22"/>
          <w:szCs w:val="22"/>
          <w:lang w:eastAsia="lt-LT"/>
        </w:rPr>
        <w:t>klientų, lankytojų ar kitaip su Nuomininku susijusių asmenų kaltės</w:t>
      </w:r>
      <w:r w:rsidR="00FB522F" w:rsidRPr="00470509">
        <w:rPr>
          <w:rFonts w:ascii="Arial" w:hAnsi="Arial" w:cs="Arial"/>
          <w:sz w:val="22"/>
          <w:szCs w:val="22"/>
        </w:rPr>
        <w:t xml:space="preserve"> tenka Nuomininkui. Tuo atveju, jeigu kompetentingos valstybės institucijos pritaikytų finansines sankcijas Nuomotojo atžvilgiu už </w:t>
      </w:r>
      <w:r w:rsidR="00463B16" w:rsidRPr="00470509">
        <w:rPr>
          <w:rFonts w:ascii="Arial" w:hAnsi="Arial" w:cs="Arial"/>
          <w:sz w:val="22"/>
          <w:szCs w:val="22"/>
        </w:rPr>
        <w:t xml:space="preserve">Nuomininko, jo darbuotojų, kitų jo samdomų, jam teikiančių paslaugas ar kitaip pasitelktų asmenų, </w:t>
      </w:r>
      <w:r w:rsidR="00463B16" w:rsidRPr="00470509">
        <w:rPr>
          <w:rFonts w:ascii="Arial" w:hAnsi="Arial" w:cs="Arial"/>
          <w:sz w:val="22"/>
          <w:szCs w:val="22"/>
          <w:lang w:eastAsia="lt-LT"/>
        </w:rPr>
        <w:t>klientų, lankytojų ar kitaip su Nuomininku susijusių asmenų</w:t>
      </w:r>
      <w:r w:rsidR="00463B16" w:rsidRPr="00470509">
        <w:rPr>
          <w:rFonts w:ascii="Arial" w:hAnsi="Arial" w:cs="Arial"/>
          <w:sz w:val="22"/>
          <w:szCs w:val="22"/>
        </w:rPr>
        <w:t xml:space="preserve"> </w:t>
      </w:r>
      <w:r w:rsidR="00FB522F" w:rsidRPr="00470509">
        <w:rPr>
          <w:rFonts w:ascii="Arial" w:hAnsi="Arial" w:cs="Arial"/>
          <w:sz w:val="22"/>
          <w:szCs w:val="22"/>
        </w:rPr>
        <w:t>padarytus teisės aktų pažeidimus, Nuomininkas privalės nedelsdamas atlyginti visas dėl to Nuomotojo patirtas išlaidas, su jomis susijusius nuostolius ir kt.;</w:t>
      </w:r>
    </w:p>
    <w:p w14:paraId="63861AE7" w14:textId="77777777" w:rsidR="009966B7" w:rsidRPr="00470509" w:rsidRDefault="009966B7" w:rsidP="00880236">
      <w:pPr>
        <w:pStyle w:val="ListParagraph"/>
        <w:numPr>
          <w:ilvl w:val="1"/>
          <w:numId w:val="2"/>
        </w:numPr>
        <w:tabs>
          <w:tab w:val="left" w:pos="851"/>
          <w:tab w:val="left" w:pos="1418"/>
        </w:tabs>
        <w:spacing w:after="120"/>
        <w:ind w:left="0" w:firstLine="851"/>
        <w:contextualSpacing w:val="0"/>
        <w:jc w:val="both"/>
        <w:rPr>
          <w:rFonts w:ascii="Arial" w:hAnsi="Arial" w:cs="Arial"/>
          <w:sz w:val="22"/>
          <w:szCs w:val="22"/>
        </w:rPr>
      </w:pPr>
      <w:r w:rsidRPr="00470509">
        <w:rPr>
          <w:rFonts w:ascii="Arial" w:hAnsi="Arial" w:cs="Arial"/>
          <w:sz w:val="22"/>
          <w:szCs w:val="22"/>
        </w:rPr>
        <w:t xml:space="preserve">Sutarties nutraukimas ar delspinigių sumokėjimas neatleidžia Nuomininko nuo </w:t>
      </w:r>
      <w:r w:rsidR="00721C5C" w:rsidRPr="00470509">
        <w:rPr>
          <w:rFonts w:ascii="Arial" w:hAnsi="Arial" w:cs="Arial"/>
          <w:sz w:val="22"/>
          <w:szCs w:val="22"/>
        </w:rPr>
        <w:t>finansinių</w:t>
      </w:r>
      <w:r w:rsidRPr="00470509">
        <w:rPr>
          <w:rFonts w:ascii="Arial" w:hAnsi="Arial" w:cs="Arial"/>
          <w:sz w:val="22"/>
          <w:szCs w:val="22"/>
        </w:rPr>
        <w:t xml:space="preserve"> įsipareigojimų pagal </w:t>
      </w:r>
      <w:r w:rsidR="00721C5C" w:rsidRPr="00470509">
        <w:rPr>
          <w:rFonts w:ascii="Arial" w:hAnsi="Arial" w:cs="Arial"/>
          <w:sz w:val="22"/>
          <w:szCs w:val="22"/>
        </w:rPr>
        <w:t>S</w:t>
      </w:r>
      <w:r w:rsidRPr="00470509">
        <w:rPr>
          <w:rFonts w:ascii="Arial" w:hAnsi="Arial" w:cs="Arial"/>
          <w:sz w:val="22"/>
          <w:szCs w:val="22"/>
        </w:rPr>
        <w:t>utartį vykdymo.</w:t>
      </w:r>
    </w:p>
    <w:p w14:paraId="2AC30449" w14:textId="77777777" w:rsidR="007370D2" w:rsidRPr="00470509" w:rsidRDefault="0063729F" w:rsidP="00973899">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Už Objekto pabloginimą Nuomininkas atsako Lietuvos Respublikos civilinio kodekso nustatyta tvarka.</w:t>
      </w:r>
      <w:r w:rsidR="00232CC4" w:rsidRPr="00470509">
        <w:rPr>
          <w:rFonts w:ascii="Arial" w:hAnsi="Arial" w:cs="Arial"/>
          <w:sz w:val="22"/>
          <w:szCs w:val="22"/>
          <w:lang w:eastAsia="lt-LT"/>
        </w:rPr>
        <w:t xml:space="preserve"> </w:t>
      </w:r>
    </w:p>
    <w:p w14:paraId="168826D5" w14:textId="77777777" w:rsidR="002A28A9" w:rsidRPr="00470509" w:rsidRDefault="00A06C5D" w:rsidP="006961B2">
      <w:pPr>
        <w:pStyle w:val="ListParagraph"/>
        <w:numPr>
          <w:ilvl w:val="0"/>
          <w:numId w:val="2"/>
        </w:numPr>
        <w:tabs>
          <w:tab w:val="left" w:pos="993"/>
        </w:tabs>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Sutartis pasibaigia:</w:t>
      </w:r>
    </w:p>
    <w:p w14:paraId="004689B5" w14:textId="77777777" w:rsidR="00843A29" w:rsidRPr="00470509" w:rsidRDefault="00A06C5D" w:rsidP="006961B2">
      <w:pPr>
        <w:pStyle w:val="ListParagraph"/>
        <w:numPr>
          <w:ilvl w:val="1"/>
          <w:numId w:val="2"/>
        </w:numPr>
        <w:tabs>
          <w:tab w:val="left" w:pos="1418"/>
        </w:tabs>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pasibaigus jos terminui;</w:t>
      </w:r>
      <w:r w:rsidR="00843A29" w:rsidRPr="00470509">
        <w:rPr>
          <w:rFonts w:ascii="Arial" w:hAnsi="Arial" w:cs="Arial"/>
          <w:sz w:val="22"/>
          <w:szCs w:val="22"/>
          <w:lang w:eastAsia="lt-LT"/>
        </w:rPr>
        <w:t xml:space="preserve"> </w:t>
      </w:r>
    </w:p>
    <w:p w14:paraId="03610A65" w14:textId="07824980" w:rsidR="003B030A" w:rsidRPr="003B030A" w:rsidRDefault="002A28A9" w:rsidP="003B030A">
      <w:pPr>
        <w:pStyle w:val="ListParagraph"/>
        <w:numPr>
          <w:ilvl w:val="1"/>
          <w:numId w:val="2"/>
        </w:numPr>
        <w:ind w:left="0" w:firstLine="851"/>
        <w:jc w:val="both"/>
        <w:rPr>
          <w:rFonts w:ascii="Arial" w:hAnsi="Arial" w:cs="Arial"/>
          <w:sz w:val="22"/>
          <w:szCs w:val="22"/>
          <w:lang w:eastAsia="lt-LT"/>
        </w:rPr>
      </w:pPr>
      <w:r w:rsidRPr="003B030A">
        <w:rPr>
          <w:rFonts w:ascii="Arial" w:hAnsi="Arial" w:cs="Arial"/>
          <w:sz w:val="22"/>
          <w:szCs w:val="22"/>
          <w:lang w:eastAsia="lt-LT"/>
        </w:rPr>
        <w:t>Sutarties šalių susitarimu</w:t>
      </w:r>
      <w:r w:rsidR="003B030A" w:rsidRPr="003B030A">
        <w:rPr>
          <w:rFonts w:ascii="Arial" w:hAnsi="Arial" w:cs="Arial"/>
          <w:sz w:val="22"/>
          <w:szCs w:val="22"/>
          <w:lang w:eastAsia="lt-LT"/>
        </w:rPr>
        <w:t>. Nesant Nuomotojo kaltės, Nuomininkas neturi teisės prašyti prieš terminą nutraukti Sutartį ar ją pakeisti atsisakant dalies Objekto nuomos anksčiau nei praėjus 6 mėnesiams po Sutarties pasirašymo. Praėjus 6 mėnesiams po Sutarties pasirašymo Nuomininkas turi teisę prašyti prieš terminą nutraukti Sutartį ar ją pakeisti atsisakant dalies Objekto nuomos, tačiau turi sumokėti 3 mėnesių nuompinigių dydžio (jeigu atsisakoma dalies nuomos – proporcingai apskaičiuoto nutraukiamų įsipareigojimų dydžio) mokestį, kuris sumokamas iš karto ir gali būti išskaičiuojamas iš Sutarties įvykdymo užtikrinimo. Prašymas dėl Sutarties nutraukimo ar jos pakeitimo atsisakant dalies Objekto nuomos turi būti pateiktas ne vėliau kaip prieš 3 mėnesius iki prašomo Sutarties nutraukimo / pakeitimo datos;</w:t>
      </w:r>
    </w:p>
    <w:p w14:paraId="61C7F3BA" w14:textId="434FE4E3" w:rsidR="007370D2" w:rsidRPr="00470509" w:rsidRDefault="00B060CB" w:rsidP="00973899">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lastRenderedPageBreak/>
        <w:t xml:space="preserve">Sutartis gali būti </w:t>
      </w:r>
      <w:r w:rsidR="00AC3673" w:rsidRPr="00470509">
        <w:rPr>
          <w:rFonts w:ascii="Arial" w:hAnsi="Arial" w:cs="Arial"/>
          <w:sz w:val="22"/>
          <w:szCs w:val="22"/>
          <w:lang w:eastAsia="lt-LT"/>
        </w:rPr>
        <w:t>v</w:t>
      </w:r>
      <w:r w:rsidR="007370D2" w:rsidRPr="00470509">
        <w:rPr>
          <w:rFonts w:ascii="Arial" w:hAnsi="Arial" w:cs="Arial"/>
          <w:sz w:val="22"/>
          <w:szCs w:val="22"/>
          <w:lang w:eastAsia="lt-LT"/>
        </w:rPr>
        <w:t>ienašališkai vien</w:t>
      </w:r>
      <w:r w:rsidRPr="00470509">
        <w:rPr>
          <w:rFonts w:ascii="Arial" w:hAnsi="Arial" w:cs="Arial"/>
          <w:sz w:val="22"/>
          <w:szCs w:val="22"/>
          <w:lang w:eastAsia="lt-LT"/>
        </w:rPr>
        <w:t>os</w:t>
      </w:r>
      <w:r w:rsidR="007370D2" w:rsidRPr="00470509">
        <w:rPr>
          <w:rFonts w:ascii="Arial" w:hAnsi="Arial" w:cs="Arial"/>
          <w:sz w:val="22"/>
          <w:szCs w:val="22"/>
          <w:lang w:eastAsia="lt-LT"/>
        </w:rPr>
        <w:t xml:space="preserve"> iš Sutarties šalių nutrauk</w:t>
      </w:r>
      <w:r w:rsidRPr="00470509">
        <w:rPr>
          <w:rFonts w:ascii="Arial" w:hAnsi="Arial" w:cs="Arial"/>
          <w:sz w:val="22"/>
          <w:szCs w:val="22"/>
          <w:lang w:eastAsia="lt-LT"/>
        </w:rPr>
        <w:t>iama</w:t>
      </w:r>
      <w:r w:rsidR="00843A29" w:rsidRPr="00470509">
        <w:rPr>
          <w:rFonts w:ascii="Arial" w:hAnsi="Arial" w:cs="Arial"/>
          <w:sz w:val="22"/>
          <w:szCs w:val="22"/>
          <w:lang w:eastAsia="lt-LT"/>
        </w:rPr>
        <w:t xml:space="preserve"> prieš terminą</w:t>
      </w:r>
      <w:r w:rsidR="00B12B94" w:rsidRPr="00470509">
        <w:rPr>
          <w:rFonts w:ascii="Arial" w:hAnsi="Arial" w:cs="Arial"/>
          <w:sz w:val="22"/>
          <w:szCs w:val="22"/>
          <w:lang w:eastAsia="lt-LT"/>
        </w:rPr>
        <w:t xml:space="preserve">, prieš tai įspėjus </w:t>
      </w:r>
      <w:r w:rsidR="00B12B94" w:rsidRPr="00470509">
        <w:rPr>
          <w:rFonts w:ascii="Arial" w:hAnsi="Arial" w:cs="Arial"/>
          <w:sz w:val="22"/>
          <w:szCs w:val="22"/>
        </w:rPr>
        <w:t xml:space="preserve">kitą </w:t>
      </w:r>
      <w:r w:rsidR="00D128E7" w:rsidRPr="00470509">
        <w:rPr>
          <w:rFonts w:ascii="Arial" w:hAnsi="Arial" w:cs="Arial"/>
          <w:sz w:val="22"/>
          <w:szCs w:val="22"/>
        </w:rPr>
        <w:t>Š</w:t>
      </w:r>
      <w:r w:rsidR="00B12B94" w:rsidRPr="00470509">
        <w:rPr>
          <w:rFonts w:ascii="Arial" w:hAnsi="Arial" w:cs="Arial"/>
          <w:sz w:val="22"/>
          <w:szCs w:val="22"/>
        </w:rPr>
        <w:t>alį raštu prieš 1 mėnesį</w:t>
      </w:r>
      <w:r w:rsidR="00AA5AE6" w:rsidRPr="00470509">
        <w:rPr>
          <w:rFonts w:ascii="Arial" w:hAnsi="Arial" w:cs="Arial"/>
          <w:sz w:val="22"/>
          <w:szCs w:val="22"/>
        </w:rPr>
        <w:t xml:space="preserve"> (</w:t>
      </w:r>
      <w:r w:rsidR="00523F8E" w:rsidRPr="00470509">
        <w:rPr>
          <w:rFonts w:ascii="Arial" w:hAnsi="Arial" w:cs="Arial"/>
          <w:sz w:val="22"/>
          <w:szCs w:val="22"/>
        </w:rPr>
        <w:t>išskyrus tuos</w:t>
      </w:r>
      <w:r w:rsidR="00AA5AE6" w:rsidRPr="00470509">
        <w:rPr>
          <w:rFonts w:ascii="Arial" w:hAnsi="Arial" w:cs="Arial"/>
          <w:sz w:val="22"/>
          <w:szCs w:val="22"/>
        </w:rPr>
        <w:t xml:space="preserve"> atvej</w:t>
      </w:r>
      <w:r w:rsidR="00523F8E" w:rsidRPr="00470509">
        <w:rPr>
          <w:rFonts w:ascii="Arial" w:hAnsi="Arial" w:cs="Arial"/>
          <w:sz w:val="22"/>
          <w:szCs w:val="22"/>
        </w:rPr>
        <w:t>us, dėl kurių Sutartyje</w:t>
      </w:r>
      <w:r w:rsidR="00AA5AE6" w:rsidRPr="00470509">
        <w:rPr>
          <w:rFonts w:ascii="Arial" w:hAnsi="Arial" w:cs="Arial"/>
          <w:sz w:val="22"/>
          <w:szCs w:val="22"/>
        </w:rPr>
        <w:t xml:space="preserve"> nurodyta</w:t>
      </w:r>
      <w:r w:rsidR="000B3DD9" w:rsidRPr="00470509">
        <w:rPr>
          <w:rFonts w:ascii="Arial" w:hAnsi="Arial" w:cs="Arial"/>
          <w:sz w:val="22"/>
          <w:szCs w:val="22"/>
        </w:rPr>
        <w:t>s</w:t>
      </w:r>
      <w:r w:rsidR="00AA5AE6" w:rsidRPr="00470509">
        <w:rPr>
          <w:rFonts w:ascii="Arial" w:hAnsi="Arial" w:cs="Arial"/>
          <w:sz w:val="22"/>
          <w:szCs w:val="22"/>
        </w:rPr>
        <w:t xml:space="preserve"> kitas terminas)</w:t>
      </w:r>
      <w:r w:rsidR="00843A29" w:rsidRPr="00470509">
        <w:rPr>
          <w:rFonts w:ascii="Arial" w:hAnsi="Arial" w:cs="Arial"/>
          <w:sz w:val="22"/>
          <w:szCs w:val="22"/>
          <w:lang w:eastAsia="lt-LT"/>
        </w:rPr>
        <w:t>:</w:t>
      </w:r>
    </w:p>
    <w:p w14:paraId="4EDE2054" w14:textId="77777777" w:rsidR="00DF614E" w:rsidRPr="00470509" w:rsidRDefault="00A06C5D" w:rsidP="006961B2">
      <w:pPr>
        <w:pStyle w:val="ListParagraph"/>
        <w:numPr>
          <w:ilvl w:val="2"/>
          <w:numId w:val="2"/>
        </w:numPr>
        <w:tabs>
          <w:tab w:val="left" w:pos="1560"/>
        </w:tabs>
        <w:ind w:left="0" w:firstLine="851"/>
        <w:contextualSpacing w:val="0"/>
        <w:mirrorIndents/>
        <w:jc w:val="both"/>
        <w:rPr>
          <w:rFonts w:ascii="Arial" w:hAnsi="Arial" w:cs="Arial"/>
          <w:sz w:val="22"/>
          <w:szCs w:val="22"/>
          <w:lang w:eastAsia="lt-LT"/>
        </w:rPr>
      </w:pPr>
      <w:r w:rsidRPr="00470509">
        <w:rPr>
          <w:rFonts w:ascii="Arial" w:hAnsi="Arial" w:cs="Arial"/>
          <w:sz w:val="22"/>
          <w:szCs w:val="22"/>
          <w:lang w:eastAsia="lt-LT"/>
        </w:rPr>
        <w:t>Nuomotoj</w:t>
      </w:r>
      <w:r w:rsidR="00B12B94" w:rsidRPr="00470509">
        <w:rPr>
          <w:rFonts w:ascii="Arial" w:hAnsi="Arial" w:cs="Arial"/>
          <w:sz w:val="22"/>
          <w:szCs w:val="22"/>
          <w:lang w:eastAsia="lt-LT"/>
        </w:rPr>
        <w:t>o reikalavimu</w:t>
      </w:r>
      <w:r w:rsidR="003B109F" w:rsidRPr="00470509">
        <w:rPr>
          <w:rFonts w:ascii="Arial" w:hAnsi="Arial" w:cs="Arial"/>
          <w:sz w:val="22"/>
          <w:szCs w:val="22"/>
          <w:lang w:eastAsia="lt-LT"/>
        </w:rPr>
        <w:t>, kai</w:t>
      </w:r>
      <w:r w:rsidR="00DF614E" w:rsidRPr="00470509">
        <w:rPr>
          <w:rFonts w:ascii="Arial" w:hAnsi="Arial" w:cs="Arial"/>
          <w:sz w:val="22"/>
          <w:szCs w:val="22"/>
          <w:lang w:eastAsia="lt-LT"/>
        </w:rPr>
        <w:t>:</w:t>
      </w:r>
    </w:p>
    <w:p w14:paraId="06B70FBC" w14:textId="0FB52E4B" w:rsidR="007A6199" w:rsidRPr="009263AA" w:rsidRDefault="007A6199"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263AA">
        <w:rPr>
          <w:rFonts w:ascii="Arial" w:hAnsi="Arial" w:cs="Arial"/>
          <w:sz w:val="22"/>
          <w:szCs w:val="22"/>
        </w:rPr>
        <w:t xml:space="preserve">Nuomininkas ilgiau kaip </w:t>
      </w:r>
      <w:sdt>
        <w:sdtPr>
          <w:rPr>
            <w:rFonts w:ascii="Arial" w:hAnsi="Arial" w:cs="Arial"/>
            <w:sz w:val="22"/>
            <w:szCs w:val="22"/>
          </w:rPr>
          <w:id w:val="-2063014562"/>
          <w:placeholder>
            <w:docPart w:val="DefaultPlaceholder_-1854013440"/>
          </w:placeholder>
        </w:sdtPr>
        <w:sdtEndPr>
          <w:rPr>
            <w:color w:val="FF0000"/>
          </w:rPr>
        </w:sdtEndPr>
        <w:sdtContent>
          <w:r w:rsidR="00E60A4A" w:rsidRPr="009263AA">
            <w:rPr>
              <w:rFonts w:ascii="Arial" w:hAnsi="Arial" w:cs="Arial"/>
              <w:sz w:val="22"/>
              <w:szCs w:val="22"/>
            </w:rPr>
            <w:t>30 kalendorinių dienų</w:t>
          </w:r>
          <w:r w:rsidRPr="009263AA">
            <w:rPr>
              <w:rFonts w:ascii="Arial" w:hAnsi="Arial" w:cs="Arial"/>
              <w:sz w:val="22"/>
              <w:szCs w:val="22"/>
            </w:rPr>
            <w:t xml:space="preserve"> </w:t>
          </w:r>
          <w:r w:rsidRPr="009263AA">
            <w:rPr>
              <w:rFonts w:ascii="Arial" w:hAnsi="Arial" w:cs="Arial"/>
              <w:color w:val="FF0000"/>
              <w:sz w:val="22"/>
              <w:szCs w:val="22"/>
            </w:rPr>
            <w:t>ar kt. terminas</w:t>
          </w:r>
        </w:sdtContent>
      </w:sdt>
      <w:r w:rsidRPr="009263AA">
        <w:rPr>
          <w:rFonts w:ascii="Arial" w:hAnsi="Arial" w:cs="Arial"/>
          <w:color w:val="FF0000"/>
          <w:sz w:val="22"/>
          <w:szCs w:val="22"/>
        </w:rPr>
        <w:t xml:space="preserve"> </w:t>
      </w:r>
      <w:r w:rsidRPr="009263AA">
        <w:rPr>
          <w:rFonts w:ascii="Arial" w:hAnsi="Arial" w:cs="Arial"/>
          <w:sz w:val="22"/>
          <w:szCs w:val="22"/>
        </w:rPr>
        <w:t xml:space="preserve">nuo Sutarties pasirašymo nepasirašo Objekto perdavimo-priėmimo akto. Šiuo atveju Nuomotojas apie Sutarties nutraukimą įspėja nuomininką prieš </w:t>
      </w:r>
      <w:r w:rsidR="009263AA">
        <w:rPr>
          <w:rFonts w:ascii="Arial" w:hAnsi="Arial" w:cs="Arial"/>
          <w:sz w:val="22"/>
          <w:szCs w:val="22"/>
        </w:rPr>
        <w:t>14</w:t>
      </w:r>
      <w:r w:rsidRPr="009263AA">
        <w:rPr>
          <w:rFonts w:ascii="Arial" w:hAnsi="Arial" w:cs="Arial"/>
          <w:sz w:val="22"/>
          <w:szCs w:val="22"/>
        </w:rPr>
        <w:t xml:space="preserve"> kalendorin</w:t>
      </w:r>
      <w:r w:rsidR="009263AA">
        <w:rPr>
          <w:rFonts w:ascii="Arial" w:hAnsi="Arial" w:cs="Arial"/>
          <w:sz w:val="22"/>
          <w:szCs w:val="22"/>
        </w:rPr>
        <w:t>ių</w:t>
      </w:r>
      <w:r w:rsidRPr="009263AA">
        <w:rPr>
          <w:rFonts w:ascii="Arial" w:hAnsi="Arial" w:cs="Arial"/>
          <w:sz w:val="22"/>
          <w:szCs w:val="22"/>
        </w:rPr>
        <w:t xml:space="preserve"> dien</w:t>
      </w:r>
      <w:r w:rsidR="009263AA">
        <w:rPr>
          <w:rFonts w:ascii="Arial" w:hAnsi="Arial" w:cs="Arial"/>
          <w:sz w:val="22"/>
          <w:szCs w:val="22"/>
        </w:rPr>
        <w:t>ų</w:t>
      </w:r>
      <w:r w:rsidRPr="009263AA">
        <w:rPr>
          <w:rFonts w:ascii="Arial" w:hAnsi="Arial" w:cs="Arial"/>
          <w:sz w:val="22"/>
          <w:szCs w:val="22"/>
        </w:rPr>
        <w:t>;</w:t>
      </w:r>
    </w:p>
    <w:p w14:paraId="3A8B16B9" w14:textId="160DE125" w:rsidR="0088495E" w:rsidRPr="00470509" w:rsidRDefault="00382C56"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Pr>
          <w:rFonts w:ascii="Arial" w:hAnsi="Arial" w:cs="Arial"/>
          <w:sz w:val="22"/>
          <w:szCs w:val="22"/>
          <w:lang w:eastAsia="lt-LT"/>
        </w:rPr>
        <w:t>i</w:t>
      </w:r>
      <w:r w:rsidR="00A06C5D" w:rsidRPr="00470509">
        <w:rPr>
          <w:rFonts w:ascii="Arial" w:hAnsi="Arial" w:cs="Arial"/>
          <w:sz w:val="22"/>
          <w:szCs w:val="22"/>
          <w:lang w:eastAsia="lt-LT"/>
        </w:rPr>
        <w:t xml:space="preserve">šnuomoto Objekto reikia </w:t>
      </w:r>
      <w:r>
        <w:rPr>
          <w:rFonts w:ascii="Arial" w:hAnsi="Arial" w:cs="Arial"/>
          <w:sz w:val="22"/>
          <w:szCs w:val="22"/>
          <w:lang w:eastAsia="lt-LT"/>
        </w:rPr>
        <w:t>N</w:t>
      </w:r>
      <w:r w:rsidR="00A06C5D" w:rsidRPr="00470509">
        <w:rPr>
          <w:rFonts w:ascii="Arial" w:hAnsi="Arial" w:cs="Arial"/>
          <w:sz w:val="22"/>
          <w:szCs w:val="22"/>
          <w:lang w:eastAsia="lt-LT"/>
        </w:rPr>
        <w:t>uomotojo reikmėms</w:t>
      </w:r>
      <w:r w:rsidR="0088495E" w:rsidRPr="00470509">
        <w:rPr>
          <w:rFonts w:ascii="Arial" w:hAnsi="Arial" w:cs="Arial"/>
          <w:sz w:val="22"/>
          <w:szCs w:val="22"/>
          <w:lang w:eastAsia="lt-LT"/>
        </w:rPr>
        <w:t>.</w:t>
      </w:r>
      <w:r w:rsidR="00A06C5D" w:rsidRPr="00470509">
        <w:rPr>
          <w:rFonts w:ascii="Arial" w:hAnsi="Arial" w:cs="Arial"/>
          <w:sz w:val="22"/>
          <w:szCs w:val="22"/>
          <w:lang w:eastAsia="lt-LT"/>
        </w:rPr>
        <w:t xml:space="preserve"> </w:t>
      </w:r>
      <w:r w:rsidR="002A28A9" w:rsidRPr="00470509">
        <w:rPr>
          <w:rFonts w:ascii="Arial" w:hAnsi="Arial" w:cs="Arial"/>
          <w:sz w:val="22"/>
          <w:szCs w:val="22"/>
          <w:lang w:eastAsia="lt-LT"/>
        </w:rPr>
        <w:t xml:space="preserve">Nuomotojas, norintis nutraukti Sutartį prieš terminą, turi raštu prieš </w:t>
      </w:r>
      <w:r w:rsidR="00FB0B7C">
        <w:rPr>
          <w:rFonts w:ascii="Arial" w:hAnsi="Arial" w:cs="Arial"/>
          <w:sz w:val="22"/>
          <w:szCs w:val="22"/>
          <w:lang w:eastAsia="lt-LT"/>
        </w:rPr>
        <w:t>3 mėnesius</w:t>
      </w:r>
      <w:r w:rsidR="002A28A9" w:rsidRPr="00470509">
        <w:rPr>
          <w:rFonts w:ascii="Arial" w:hAnsi="Arial" w:cs="Arial"/>
          <w:sz w:val="22"/>
          <w:szCs w:val="22"/>
          <w:lang w:eastAsia="lt-LT"/>
        </w:rPr>
        <w:t xml:space="preserve"> įspėti nuomininką, kad jam išnuomoto Objekto reikia Nuomotojo reikmėms;</w:t>
      </w:r>
      <w:r w:rsidR="0094699F" w:rsidRPr="00470509">
        <w:rPr>
          <w:rFonts w:ascii="Arial" w:hAnsi="Arial" w:cs="Arial"/>
          <w:sz w:val="22"/>
          <w:szCs w:val="22"/>
          <w:lang w:eastAsia="lt-LT"/>
        </w:rPr>
        <w:t xml:space="preserve"> </w:t>
      </w:r>
    </w:p>
    <w:p w14:paraId="04F399BE" w14:textId="7B95B154" w:rsidR="000C0C0B" w:rsidRPr="00470509" w:rsidRDefault="000C0C0B" w:rsidP="00256F42">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470509">
        <w:rPr>
          <w:rFonts w:ascii="Arial" w:hAnsi="Arial" w:cs="Arial"/>
          <w:sz w:val="22"/>
          <w:szCs w:val="22"/>
        </w:rPr>
        <w:t xml:space="preserve">Nuomininkas naudojasi Objektu ne pagal </w:t>
      </w:r>
      <w:r w:rsidR="000C1986" w:rsidRPr="00470509">
        <w:rPr>
          <w:rFonts w:ascii="Arial" w:hAnsi="Arial" w:cs="Arial"/>
          <w:sz w:val="22"/>
          <w:szCs w:val="22"/>
        </w:rPr>
        <w:t>S</w:t>
      </w:r>
      <w:r w:rsidRPr="00470509">
        <w:rPr>
          <w:rFonts w:ascii="Arial" w:hAnsi="Arial" w:cs="Arial"/>
          <w:sz w:val="22"/>
          <w:szCs w:val="22"/>
        </w:rPr>
        <w:t>utartį ir/ar paskirtį</w:t>
      </w:r>
      <w:r w:rsidR="00002A83" w:rsidRPr="00470509">
        <w:rPr>
          <w:rFonts w:ascii="Arial" w:hAnsi="Arial" w:cs="Arial"/>
          <w:sz w:val="22"/>
          <w:szCs w:val="22"/>
        </w:rPr>
        <w:t>;</w:t>
      </w:r>
      <w:r w:rsidR="00880236" w:rsidRPr="00470509">
        <w:rPr>
          <w:rFonts w:ascii="Arial" w:hAnsi="Arial" w:cs="Arial"/>
          <w:sz w:val="22"/>
          <w:szCs w:val="22"/>
        </w:rPr>
        <w:t xml:space="preserve"> </w:t>
      </w:r>
    </w:p>
    <w:p w14:paraId="105DBC08" w14:textId="77777777" w:rsidR="000C0C0B" w:rsidRPr="00470509" w:rsidRDefault="000C0C0B" w:rsidP="00B060CB">
      <w:pPr>
        <w:pStyle w:val="ListParagraph"/>
        <w:numPr>
          <w:ilvl w:val="3"/>
          <w:numId w:val="2"/>
        </w:numPr>
        <w:tabs>
          <w:tab w:val="left" w:pos="1560"/>
          <w:tab w:val="left" w:pos="1843"/>
        </w:tabs>
        <w:ind w:left="0" w:firstLine="851"/>
        <w:contextualSpacing w:val="0"/>
        <w:rPr>
          <w:rFonts w:ascii="Arial" w:hAnsi="Arial" w:cs="Arial"/>
          <w:sz w:val="22"/>
          <w:szCs w:val="22"/>
        </w:rPr>
      </w:pPr>
      <w:r w:rsidRPr="00470509">
        <w:rPr>
          <w:rFonts w:ascii="Arial" w:hAnsi="Arial" w:cs="Arial"/>
          <w:sz w:val="22"/>
          <w:szCs w:val="22"/>
        </w:rPr>
        <w:t>Nuomininkas tyčia ar dėl neatsargumo blogina nuomojamo Objekto būklę;</w:t>
      </w:r>
    </w:p>
    <w:p w14:paraId="7703469C" w14:textId="251B02C4" w:rsidR="000C0C0B" w:rsidRPr="00470509"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470509">
        <w:rPr>
          <w:rFonts w:ascii="Arial" w:hAnsi="Arial" w:cs="Arial"/>
          <w:sz w:val="22"/>
          <w:szCs w:val="22"/>
        </w:rPr>
        <w:t>Nuomininkas nemoka nuompinigių</w:t>
      </w:r>
      <w:r w:rsidR="00AA5AE6" w:rsidRPr="00470509">
        <w:rPr>
          <w:rFonts w:ascii="Arial" w:hAnsi="Arial" w:cs="Arial"/>
          <w:sz w:val="22"/>
          <w:szCs w:val="22"/>
        </w:rPr>
        <w:t xml:space="preserve"> ar kitų mokėjimų pagal </w:t>
      </w:r>
      <w:r w:rsidR="00D229AD" w:rsidRPr="00470509">
        <w:rPr>
          <w:rFonts w:ascii="Arial" w:hAnsi="Arial" w:cs="Arial"/>
          <w:sz w:val="22"/>
          <w:szCs w:val="22"/>
        </w:rPr>
        <w:t>S</w:t>
      </w:r>
      <w:r w:rsidR="00AA5AE6" w:rsidRPr="00470509">
        <w:rPr>
          <w:rFonts w:ascii="Arial" w:hAnsi="Arial" w:cs="Arial"/>
          <w:sz w:val="22"/>
          <w:szCs w:val="22"/>
        </w:rPr>
        <w:t xml:space="preserve">utartį. Nuomotojas gali vienašališkai nutraukti Sutartį raštišku pranešimu be </w:t>
      </w:r>
      <w:r w:rsidR="000B3DD9" w:rsidRPr="00470509">
        <w:rPr>
          <w:rFonts w:ascii="Arial" w:hAnsi="Arial" w:cs="Arial"/>
          <w:sz w:val="22"/>
          <w:szCs w:val="22"/>
        </w:rPr>
        <w:t>1</w:t>
      </w:r>
      <w:r w:rsidR="00767A51" w:rsidRPr="00470509">
        <w:rPr>
          <w:rFonts w:ascii="Arial" w:hAnsi="Arial" w:cs="Arial"/>
          <w:sz w:val="22"/>
          <w:szCs w:val="22"/>
        </w:rPr>
        <w:t>7</w:t>
      </w:r>
      <w:r w:rsidR="000B3DD9" w:rsidRPr="00470509">
        <w:rPr>
          <w:rFonts w:ascii="Arial" w:hAnsi="Arial" w:cs="Arial"/>
          <w:sz w:val="22"/>
          <w:szCs w:val="22"/>
        </w:rPr>
        <w:t>.3</w:t>
      </w:r>
      <w:r w:rsidR="00AA5AE6" w:rsidRPr="00470509">
        <w:rPr>
          <w:rFonts w:ascii="Arial" w:hAnsi="Arial" w:cs="Arial"/>
          <w:sz w:val="22"/>
          <w:szCs w:val="22"/>
        </w:rPr>
        <w:t xml:space="preserve"> </w:t>
      </w:r>
      <w:r w:rsidR="000B3DD9" w:rsidRPr="00470509">
        <w:rPr>
          <w:rFonts w:ascii="Arial" w:hAnsi="Arial" w:cs="Arial"/>
          <w:sz w:val="22"/>
          <w:szCs w:val="22"/>
        </w:rPr>
        <w:t>pa</w:t>
      </w:r>
      <w:r w:rsidR="00AA5AE6" w:rsidRPr="00470509">
        <w:rPr>
          <w:rFonts w:ascii="Arial" w:hAnsi="Arial" w:cs="Arial"/>
          <w:sz w:val="22"/>
          <w:szCs w:val="22"/>
        </w:rPr>
        <w:t>punkt</w:t>
      </w:r>
      <w:r w:rsidR="000B3DD9" w:rsidRPr="00470509">
        <w:rPr>
          <w:rFonts w:ascii="Arial" w:hAnsi="Arial" w:cs="Arial"/>
          <w:sz w:val="22"/>
          <w:szCs w:val="22"/>
        </w:rPr>
        <w:t>yj</w:t>
      </w:r>
      <w:r w:rsidR="00AA5AE6" w:rsidRPr="00470509">
        <w:rPr>
          <w:rFonts w:ascii="Arial" w:hAnsi="Arial" w:cs="Arial"/>
          <w:sz w:val="22"/>
          <w:szCs w:val="22"/>
        </w:rPr>
        <w:t xml:space="preserve">e numatyto įspėjimo, kai Nuomininkas laiku nesumoka Sutarties </w:t>
      </w:r>
      <w:r w:rsidR="00E90810" w:rsidRPr="00470509">
        <w:rPr>
          <w:rFonts w:ascii="Arial" w:hAnsi="Arial" w:cs="Arial"/>
          <w:sz w:val="22"/>
          <w:szCs w:val="22"/>
        </w:rPr>
        <w:t>9</w:t>
      </w:r>
      <w:r w:rsidR="004D5993" w:rsidRPr="00470509">
        <w:rPr>
          <w:rFonts w:ascii="Arial" w:hAnsi="Arial" w:cs="Arial"/>
          <w:sz w:val="22"/>
          <w:szCs w:val="22"/>
        </w:rPr>
        <w:t>.</w:t>
      </w:r>
      <w:r w:rsidR="00E90810" w:rsidRPr="00470509">
        <w:rPr>
          <w:rFonts w:ascii="Arial" w:hAnsi="Arial" w:cs="Arial"/>
          <w:sz w:val="22"/>
          <w:szCs w:val="22"/>
        </w:rPr>
        <w:t>2</w:t>
      </w:r>
      <w:r w:rsidR="00AA5AE6" w:rsidRPr="00470509">
        <w:rPr>
          <w:rFonts w:ascii="Arial" w:hAnsi="Arial" w:cs="Arial"/>
          <w:sz w:val="22"/>
          <w:szCs w:val="22"/>
        </w:rPr>
        <w:t xml:space="preserve"> </w:t>
      </w:r>
      <w:r w:rsidR="000B3DD9" w:rsidRPr="00470509">
        <w:rPr>
          <w:rFonts w:ascii="Arial" w:hAnsi="Arial" w:cs="Arial"/>
          <w:sz w:val="22"/>
          <w:szCs w:val="22"/>
        </w:rPr>
        <w:t>papunktyje</w:t>
      </w:r>
      <w:r w:rsidR="00AA5AE6" w:rsidRPr="00470509">
        <w:rPr>
          <w:rFonts w:ascii="Arial" w:hAnsi="Arial" w:cs="Arial"/>
          <w:sz w:val="22"/>
          <w:szCs w:val="22"/>
        </w:rPr>
        <w:t xml:space="preserve"> numatytos įmokos</w:t>
      </w:r>
      <w:r w:rsidR="00142696" w:rsidRPr="00470509">
        <w:rPr>
          <w:rFonts w:ascii="Arial" w:hAnsi="Arial" w:cs="Arial"/>
          <w:sz w:val="22"/>
          <w:szCs w:val="22"/>
        </w:rPr>
        <w:t>;</w:t>
      </w:r>
    </w:p>
    <w:p w14:paraId="53B8C85B" w14:textId="6D4713D8" w:rsidR="000E6AA7" w:rsidRPr="00470509" w:rsidRDefault="000E6AA7" w:rsidP="000E6AA7">
      <w:pPr>
        <w:pStyle w:val="ListParagraph"/>
        <w:numPr>
          <w:ilvl w:val="3"/>
          <w:numId w:val="2"/>
        </w:numPr>
        <w:tabs>
          <w:tab w:val="left" w:pos="1843"/>
        </w:tabs>
        <w:ind w:left="0" w:firstLine="851"/>
        <w:jc w:val="both"/>
        <w:rPr>
          <w:rFonts w:ascii="Arial" w:hAnsi="Arial" w:cs="Arial"/>
          <w:sz w:val="22"/>
          <w:szCs w:val="22"/>
        </w:rPr>
      </w:pPr>
      <w:r w:rsidRPr="00470509">
        <w:rPr>
          <w:rFonts w:ascii="Arial" w:hAnsi="Arial" w:cs="Arial"/>
          <w:sz w:val="22"/>
          <w:szCs w:val="22"/>
        </w:rPr>
        <w:t xml:space="preserve">Nuomininkas </w:t>
      </w:r>
      <w:r w:rsidR="009B321F" w:rsidRPr="00470509">
        <w:rPr>
          <w:rFonts w:ascii="Arial" w:hAnsi="Arial" w:cs="Arial"/>
          <w:sz w:val="22"/>
          <w:szCs w:val="22"/>
        </w:rPr>
        <w:t>pa</w:t>
      </w:r>
      <w:r w:rsidRPr="00470509">
        <w:rPr>
          <w:rFonts w:ascii="Arial" w:hAnsi="Arial" w:cs="Arial"/>
          <w:sz w:val="22"/>
          <w:szCs w:val="22"/>
        </w:rPr>
        <w:t xml:space="preserve">kartotinai pažeidžia </w:t>
      </w:r>
      <w:r w:rsidR="00E90810" w:rsidRPr="00470509">
        <w:rPr>
          <w:rFonts w:ascii="Arial" w:hAnsi="Arial" w:cs="Arial"/>
          <w:sz w:val="22"/>
          <w:szCs w:val="22"/>
        </w:rPr>
        <w:t>9</w:t>
      </w:r>
      <w:r w:rsidRPr="00470509">
        <w:rPr>
          <w:rFonts w:ascii="Arial" w:hAnsi="Arial" w:cs="Arial"/>
          <w:sz w:val="22"/>
          <w:szCs w:val="22"/>
        </w:rPr>
        <w:t xml:space="preserve"> punkte nu</w:t>
      </w:r>
      <w:r w:rsidR="009B321F" w:rsidRPr="00470509">
        <w:rPr>
          <w:rFonts w:ascii="Arial" w:hAnsi="Arial" w:cs="Arial"/>
          <w:sz w:val="22"/>
          <w:szCs w:val="22"/>
        </w:rPr>
        <w:t>stat</w:t>
      </w:r>
      <w:r w:rsidRPr="00470509">
        <w:rPr>
          <w:rFonts w:ascii="Arial" w:hAnsi="Arial" w:cs="Arial"/>
          <w:sz w:val="22"/>
          <w:szCs w:val="22"/>
        </w:rPr>
        <w:t xml:space="preserve">ytus </w:t>
      </w:r>
      <w:r w:rsidR="009B321F" w:rsidRPr="00470509">
        <w:rPr>
          <w:rFonts w:ascii="Arial" w:hAnsi="Arial" w:cs="Arial"/>
          <w:sz w:val="22"/>
          <w:szCs w:val="22"/>
        </w:rPr>
        <w:t>įpareigojimus</w:t>
      </w:r>
      <w:r w:rsidRPr="00470509">
        <w:rPr>
          <w:rFonts w:ascii="Arial" w:hAnsi="Arial" w:cs="Arial"/>
          <w:sz w:val="22"/>
          <w:szCs w:val="22"/>
        </w:rPr>
        <w:t>;</w:t>
      </w:r>
    </w:p>
    <w:p w14:paraId="0D7EA0F0" w14:textId="77777777" w:rsidR="007D3501" w:rsidRPr="00995356" w:rsidRDefault="007D3501" w:rsidP="007D3501">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 xml:space="preserve">Nuomininkas </w:t>
      </w:r>
      <w:r>
        <w:rPr>
          <w:rFonts w:ascii="Arial" w:hAnsi="Arial" w:cs="Arial"/>
          <w:sz w:val="22"/>
          <w:szCs w:val="22"/>
        </w:rPr>
        <w:t xml:space="preserve">Sutarties </w:t>
      </w:r>
      <w:r w:rsidRPr="00995356">
        <w:rPr>
          <w:rFonts w:ascii="Arial" w:hAnsi="Arial" w:cs="Arial"/>
          <w:sz w:val="22"/>
          <w:szCs w:val="22"/>
        </w:rPr>
        <w:t>4.2 papunk</w:t>
      </w:r>
      <w:r>
        <w:rPr>
          <w:rFonts w:ascii="Arial" w:hAnsi="Arial" w:cs="Arial"/>
          <w:sz w:val="22"/>
          <w:szCs w:val="22"/>
        </w:rPr>
        <w:t>čio nustatytu atveju nesudaro susitarimo dėl Sutarties pakeitimo</w:t>
      </w:r>
      <w:r w:rsidRPr="00995356">
        <w:rPr>
          <w:rFonts w:ascii="Arial" w:hAnsi="Arial" w:cs="Arial"/>
          <w:sz w:val="22"/>
          <w:szCs w:val="22"/>
        </w:rPr>
        <w:t>;</w:t>
      </w:r>
    </w:p>
    <w:p w14:paraId="054D710E" w14:textId="77777777" w:rsidR="00226E21" w:rsidRPr="00470509" w:rsidRDefault="00226E21" w:rsidP="00226E21">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470509">
        <w:rPr>
          <w:rFonts w:ascii="Arial" w:hAnsi="Arial" w:cs="Arial"/>
          <w:sz w:val="22"/>
          <w:szCs w:val="22"/>
        </w:rPr>
        <w:t>Nuomininkas Objekte vykdo veiklą, už kurią numatyta baudžiamoji atsakomybė;</w:t>
      </w:r>
    </w:p>
    <w:p w14:paraId="41DC5E43" w14:textId="4E19A3B6" w:rsidR="000C0C0B" w:rsidRPr="00470509"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470509">
        <w:rPr>
          <w:rFonts w:ascii="Arial" w:hAnsi="Arial" w:cs="Arial"/>
          <w:sz w:val="22"/>
          <w:szCs w:val="22"/>
        </w:rPr>
        <w:t xml:space="preserve">Nuomininkas nevykdo kitų </w:t>
      </w:r>
      <w:r w:rsidR="000C1986" w:rsidRPr="00470509">
        <w:rPr>
          <w:rFonts w:ascii="Arial" w:hAnsi="Arial" w:cs="Arial"/>
          <w:sz w:val="22"/>
          <w:szCs w:val="22"/>
        </w:rPr>
        <w:t>S</w:t>
      </w:r>
      <w:r w:rsidRPr="00470509">
        <w:rPr>
          <w:rFonts w:ascii="Arial" w:hAnsi="Arial" w:cs="Arial"/>
          <w:sz w:val="22"/>
          <w:szCs w:val="22"/>
        </w:rPr>
        <w:t>utartyje numatytų įsipareigojimų, kurių pažeidimas Sutartyje nurodomas kaip esminis</w:t>
      </w:r>
      <w:r w:rsidR="00142696" w:rsidRPr="00470509">
        <w:rPr>
          <w:rFonts w:ascii="Arial" w:hAnsi="Arial" w:cs="Arial"/>
          <w:sz w:val="22"/>
          <w:szCs w:val="22"/>
        </w:rPr>
        <w:t>;</w:t>
      </w:r>
    </w:p>
    <w:p w14:paraId="3E19047C" w14:textId="77777777" w:rsidR="000E1C51" w:rsidRPr="00470509" w:rsidRDefault="000E1C51" w:rsidP="00F811AD">
      <w:pPr>
        <w:pStyle w:val="ListParagraph"/>
        <w:numPr>
          <w:ilvl w:val="2"/>
          <w:numId w:val="2"/>
        </w:numPr>
        <w:tabs>
          <w:tab w:val="left" w:pos="1418"/>
          <w:tab w:val="left" w:pos="1701"/>
        </w:tabs>
        <w:ind w:left="0" w:firstLine="851"/>
        <w:contextualSpacing w:val="0"/>
        <w:rPr>
          <w:rFonts w:ascii="Arial" w:hAnsi="Arial" w:cs="Arial"/>
          <w:sz w:val="22"/>
          <w:szCs w:val="22"/>
        </w:rPr>
      </w:pPr>
      <w:r w:rsidRPr="00470509">
        <w:rPr>
          <w:rFonts w:ascii="Arial" w:hAnsi="Arial" w:cs="Arial"/>
          <w:sz w:val="22"/>
          <w:szCs w:val="22"/>
        </w:rPr>
        <w:t>Nuomininko reikalavimu</w:t>
      </w:r>
      <w:r w:rsidR="003B109F" w:rsidRPr="00470509">
        <w:rPr>
          <w:rFonts w:ascii="Arial" w:hAnsi="Arial" w:cs="Arial"/>
          <w:sz w:val="22"/>
          <w:szCs w:val="22"/>
        </w:rPr>
        <w:t>, kai</w:t>
      </w:r>
      <w:r w:rsidRPr="00470509">
        <w:rPr>
          <w:rFonts w:ascii="Arial" w:hAnsi="Arial" w:cs="Arial"/>
          <w:sz w:val="22"/>
          <w:szCs w:val="22"/>
        </w:rPr>
        <w:t>:</w:t>
      </w:r>
    </w:p>
    <w:p w14:paraId="60CDE236" w14:textId="6B0E7FE5" w:rsidR="000E1C51" w:rsidRPr="00470509" w:rsidRDefault="000E1C51" w:rsidP="00A3306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Nuomotojas neperduoda Objekto Nuomininkui;</w:t>
      </w:r>
    </w:p>
    <w:p w14:paraId="556C114D" w14:textId="28BD90A5" w:rsidR="000E1C51" w:rsidRPr="00470509" w:rsidRDefault="000E1C51" w:rsidP="00F811AD">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 xml:space="preserve"> Objektas tampa netinkamas naudotis dėl aplinkybių, už kurias Nuomininkas neatsako;</w:t>
      </w:r>
    </w:p>
    <w:p w14:paraId="2DE08F17" w14:textId="77777777" w:rsidR="00A06C5D" w:rsidRPr="00470509" w:rsidRDefault="00A06C5D" w:rsidP="00F811AD">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kitais Lietuvos Respublikos civilinio kodekso nustatytais atvejais.</w:t>
      </w:r>
    </w:p>
    <w:p w14:paraId="1ADE3036" w14:textId="77777777" w:rsidR="00DA6129" w:rsidRPr="00470509" w:rsidRDefault="00392824" w:rsidP="00A33066">
      <w:pPr>
        <w:pStyle w:val="ListParagraph"/>
        <w:numPr>
          <w:ilvl w:val="0"/>
          <w:numId w:val="2"/>
        </w:numPr>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Papildomos sąlygos:</w:t>
      </w:r>
    </w:p>
    <w:p w14:paraId="7985F709" w14:textId="5E0F0EDD" w:rsidR="00ED0708" w:rsidRPr="00470509" w:rsidRDefault="00ED0708" w:rsidP="00ED0708">
      <w:pPr>
        <w:pStyle w:val="ListParagraph"/>
        <w:numPr>
          <w:ilvl w:val="1"/>
          <w:numId w:val="2"/>
        </w:numPr>
        <w:tabs>
          <w:tab w:val="left" w:pos="1418"/>
        </w:tabs>
        <w:ind w:left="0" w:firstLine="851"/>
        <w:rPr>
          <w:rFonts w:ascii="Arial" w:hAnsi="Arial" w:cs="Arial"/>
          <w:sz w:val="22"/>
          <w:szCs w:val="22"/>
          <w:lang w:eastAsia="lt-LT"/>
        </w:rPr>
      </w:pPr>
      <w:bookmarkStart w:id="5" w:name="_Hlk26793505"/>
      <w:r w:rsidRPr="00470509">
        <w:rPr>
          <w:rFonts w:ascii="Arial" w:hAnsi="Arial" w:cs="Arial"/>
          <w:sz w:val="22"/>
          <w:szCs w:val="22"/>
          <w:lang w:eastAsia="lt-LT"/>
        </w:rPr>
        <w:t>Specialiosios Objekto naudojimo sąlygos:</w:t>
      </w:r>
      <w:r w:rsidR="00AC5976" w:rsidRPr="00470509">
        <w:rPr>
          <w:rFonts w:ascii="Arial" w:hAnsi="Arial" w:cs="Arial"/>
          <w:sz w:val="22"/>
          <w:szCs w:val="22"/>
          <w:lang w:eastAsia="lt-LT"/>
        </w:rPr>
        <w:t xml:space="preserve"> </w:t>
      </w:r>
      <w:sdt>
        <w:sdtPr>
          <w:rPr>
            <w:rFonts w:ascii="Arial" w:hAnsi="Arial" w:cs="Arial"/>
            <w:sz w:val="22"/>
            <w:szCs w:val="22"/>
            <w:lang w:eastAsia="lt-LT"/>
          </w:rPr>
          <w:id w:val="-87542798"/>
          <w:placeholder>
            <w:docPart w:val="DefaultPlaceholder_-1854013440"/>
          </w:placeholder>
        </w:sdtPr>
        <w:sdtContent>
          <w:r w:rsidR="006550F7" w:rsidRPr="00470509">
            <w:rPr>
              <w:rFonts w:ascii="Arial" w:hAnsi="Arial" w:cs="Arial"/>
              <w:sz w:val="22"/>
              <w:szCs w:val="22"/>
              <w:lang w:eastAsia="lt-LT"/>
            </w:rPr>
            <w:t>nėr</w:t>
          </w:r>
          <w:r w:rsidR="006550F7" w:rsidRPr="002E71E0">
            <w:rPr>
              <w:rFonts w:ascii="Arial" w:hAnsi="Arial" w:cs="Arial"/>
              <w:color w:val="FF0000"/>
              <w:sz w:val="22"/>
              <w:szCs w:val="22"/>
              <w:lang w:eastAsia="lt-LT"/>
            </w:rPr>
            <w:t>a</w:t>
          </w:r>
          <w:r w:rsidR="006550F7" w:rsidRPr="00470509">
            <w:rPr>
              <w:rFonts w:ascii="Arial" w:hAnsi="Arial" w:cs="Arial"/>
              <w:sz w:val="22"/>
              <w:szCs w:val="22"/>
              <w:lang w:eastAsia="lt-LT"/>
            </w:rPr>
            <w:t>.</w:t>
          </w:r>
        </w:sdtContent>
      </w:sdt>
    </w:p>
    <w:bookmarkEnd w:id="5"/>
    <w:p w14:paraId="58EC4CB3" w14:textId="1922CC66" w:rsidR="00DA6129" w:rsidRPr="00470509" w:rsidRDefault="00392824" w:rsidP="00F811AD">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470509">
        <w:rPr>
          <w:rFonts w:ascii="Arial" w:hAnsi="Arial" w:cs="Arial"/>
          <w:sz w:val="22"/>
          <w:szCs w:val="22"/>
        </w:rPr>
        <w:t>Nuomininkas pa</w:t>
      </w:r>
      <w:r w:rsidR="00DA6129" w:rsidRPr="00470509">
        <w:rPr>
          <w:rFonts w:ascii="Arial" w:hAnsi="Arial" w:cs="Arial"/>
          <w:sz w:val="22"/>
          <w:szCs w:val="22"/>
        </w:rPr>
        <w:t>tvirtina, kad:</w:t>
      </w:r>
    </w:p>
    <w:p w14:paraId="7C475AFF" w14:textId="510E2A9B" w:rsidR="00DA6129" w:rsidRPr="00470509" w:rsidRDefault="00392824" w:rsidP="00F811AD">
      <w:pPr>
        <w:pStyle w:val="ListParagraph"/>
        <w:numPr>
          <w:ilvl w:val="2"/>
          <w:numId w:val="2"/>
        </w:numPr>
        <w:tabs>
          <w:tab w:val="left" w:pos="1560"/>
        </w:tabs>
        <w:ind w:left="0" w:firstLine="851"/>
        <w:contextualSpacing w:val="0"/>
        <w:rPr>
          <w:rFonts w:ascii="Arial" w:hAnsi="Arial" w:cs="Arial"/>
          <w:sz w:val="22"/>
          <w:szCs w:val="22"/>
        </w:rPr>
      </w:pPr>
      <w:r w:rsidRPr="00470509">
        <w:rPr>
          <w:rFonts w:ascii="Arial" w:hAnsi="Arial" w:cs="Arial"/>
          <w:sz w:val="22"/>
          <w:szCs w:val="22"/>
        </w:rPr>
        <w:t xml:space="preserve">jis </w:t>
      </w:r>
      <w:sdt>
        <w:sdtPr>
          <w:rPr>
            <w:rFonts w:ascii="Arial" w:hAnsi="Arial" w:cs="Arial"/>
            <w:sz w:val="22"/>
            <w:szCs w:val="22"/>
          </w:rPr>
          <w:id w:val="1326089948"/>
          <w:placeholder>
            <w:docPart w:val="DefaultPlaceholder_-1854013440"/>
          </w:placeholder>
        </w:sdtPr>
        <w:sdtContent>
          <w:r w:rsidRPr="00470509">
            <w:rPr>
              <w:rFonts w:ascii="Arial" w:hAnsi="Arial" w:cs="Arial"/>
              <w:sz w:val="22"/>
              <w:szCs w:val="22"/>
            </w:rPr>
            <w:t>yra</w:t>
          </w:r>
          <w:r w:rsidR="003502B0" w:rsidRPr="00470509">
            <w:rPr>
              <w:rFonts w:ascii="Arial" w:hAnsi="Arial" w:cs="Arial"/>
              <w:sz w:val="22"/>
              <w:szCs w:val="22"/>
            </w:rPr>
            <w:t>/</w:t>
          </w:r>
          <w:r w:rsidR="003502B0" w:rsidRPr="002E71E0">
            <w:rPr>
              <w:rFonts w:ascii="Arial" w:hAnsi="Arial" w:cs="Arial"/>
              <w:color w:val="FF0000"/>
              <w:sz w:val="22"/>
              <w:szCs w:val="22"/>
            </w:rPr>
            <w:t>nėra</w:t>
          </w:r>
        </w:sdtContent>
      </w:sdt>
      <w:r w:rsidRPr="00470509">
        <w:rPr>
          <w:rFonts w:ascii="Arial" w:hAnsi="Arial" w:cs="Arial"/>
          <w:sz w:val="22"/>
          <w:szCs w:val="22"/>
        </w:rPr>
        <w:t xml:space="preserve"> registruotas PVM mokėtoju</w:t>
      </w:r>
      <w:r w:rsidR="00DA6129" w:rsidRPr="00470509">
        <w:rPr>
          <w:rFonts w:ascii="Arial" w:hAnsi="Arial" w:cs="Arial"/>
          <w:sz w:val="22"/>
          <w:szCs w:val="22"/>
        </w:rPr>
        <w:t xml:space="preserve"> Lietuvoje;</w:t>
      </w:r>
    </w:p>
    <w:p w14:paraId="587ADF06" w14:textId="09A3C147" w:rsidR="00DA6129" w:rsidRPr="00470509"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470509">
        <w:rPr>
          <w:rFonts w:ascii="Arial" w:hAnsi="Arial" w:cs="Arial"/>
          <w:sz w:val="22"/>
          <w:szCs w:val="22"/>
        </w:rPr>
        <w:t xml:space="preserve">jis </w:t>
      </w:r>
      <w:sdt>
        <w:sdtPr>
          <w:rPr>
            <w:rFonts w:ascii="Arial" w:hAnsi="Arial" w:cs="Arial"/>
            <w:sz w:val="22"/>
            <w:szCs w:val="22"/>
          </w:rPr>
          <w:id w:val="-730546388"/>
          <w:placeholder>
            <w:docPart w:val="DefaultPlaceholder_-1854013440"/>
          </w:placeholder>
        </w:sdtPr>
        <w:sdtContent>
          <w:r w:rsidR="00181E15" w:rsidRPr="00470509">
            <w:rPr>
              <w:rFonts w:ascii="Arial" w:hAnsi="Arial" w:cs="Arial"/>
              <w:sz w:val="22"/>
              <w:szCs w:val="22"/>
            </w:rPr>
            <w:t>yra/</w:t>
          </w:r>
          <w:r w:rsidR="00181E15" w:rsidRPr="002E71E0">
            <w:rPr>
              <w:rFonts w:ascii="Arial" w:hAnsi="Arial" w:cs="Arial"/>
              <w:color w:val="FF0000"/>
              <w:sz w:val="22"/>
              <w:szCs w:val="22"/>
            </w:rPr>
            <w:t>nėra</w:t>
          </w:r>
        </w:sdtContent>
      </w:sdt>
      <w:r w:rsidRPr="00470509">
        <w:rPr>
          <w:rFonts w:ascii="Arial" w:hAnsi="Arial" w:cs="Arial"/>
          <w:sz w:val="22"/>
          <w:szCs w:val="22"/>
        </w:rPr>
        <w:t xml:space="preserve"> asocijuotas (susijęs) pagal galiojančių Lietuvos Respublikos teis</w:t>
      </w:r>
      <w:r w:rsidR="00B34B57" w:rsidRPr="00470509">
        <w:rPr>
          <w:rFonts w:ascii="Arial" w:hAnsi="Arial" w:cs="Arial"/>
          <w:sz w:val="22"/>
          <w:szCs w:val="22"/>
        </w:rPr>
        <w:t>ės aktų nuostatas su Nuomotoju;</w:t>
      </w:r>
    </w:p>
    <w:p w14:paraId="7CCAC2B7" w14:textId="630B973C" w:rsidR="00392824" w:rsidRPr="00470509"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470509">
        <w:rPr>
          <w:rFonts w:ascii="Arial" w:hAnsi="Arial" w:cs="Arial"/>
          <w:sz w:val="22"/>
          <w:szCs w:val="22"/>
        </w:rPr>
        <w:t>prieš sudarydamas šią Sutartį Objektą apžiūrėjo ir susipažino su Objekto dokumentais, Objekto planu, Objektą charakterizuojančiais duomenimis, nurodytais Nekilnojamojo turto reg</w:t>
      </w:r>
      <w:r w:rsidR="001460E5" w:rsidRPr="00470509">
        <w:rPr>
          <w:rFonts w:ascii="Arial" w:hAnsi="Arial" w:cs="Arial"/>
          <w:sz w:val="22"/>
          <w:szCs w:val="22"/>
        </w:rPr>
        <w:t>istro centriniame duomenų banke</w:t>
      </w:r>
      <w:r w:rsidRPr="00470509">
        <w:rPr>
          <w:rFonts w:ascii="Arial" w:hAnsi="Arial" w:cs="Arial"/>
          <w:sz w:val="22"/>
          <w:szCs w:val="22"/>
        </w:rPr>
        <w:t xml:space="preserve">. Nuomininkas įvertino Objekto teisinį statusą, o taip pat faktinę būklę, ir patvirtina, kad Objektas visiškai atitinka jo, kaip Nuomininko, keliamus reikalavimus ir </w:t>
      </w:r>
      <w:r w:rsidR="00F326EF" w:rsidRPr="00470509">
        <w:rPr>
          <w:rFonts w:ascii="Arial" w:hAnsi="Arial" w:cs="Arial"/>
          <w:sz w:val="22"/>
          <w:szCs w:val="22"/>
        </w:rPr>
        <w:t>nei dėl Objekto teisinio statuso, nei dėl jo faktinės būklės jokių pretenzijų Nuomotojui jis neturi</w:t>
      </w:r>
      <w:r w:rsidR="003B4335" w:rsidRPr="00470509">
        <w:rPr>
          <w:rFonts w:ascii="Arial" w:hAnsi="Arial" w:cs="Arial"/>
          <w:sz w:val="22"/>
          <w:szCs w:val="22"/>
        </w:rPr>
        <w:t>;</w:t>
      </w:r>
    </w:p>
    <w:p w14:paraId="099CE902" w14:textId="35CD3B34" w:rsidR="004651A8" w:rsidRDefault="00B969C7" w:rsidP="004651A8">
      <w:pPr>
        <w:pStyle w:val="ListParagraph"/>
        <w:numPr>
          <w:ilvl w:val="1"/>
          <w:numId w:val="2"/>
        </w:numPr>
        <w:tabs>
          <w:tab w:val="left" w:pos="1418"/>
        </w:tabs>
        <w:ind w:left="0" w:firstLine="851"/>
        <w:jc w:val="both"/>
        <w:rPr>
          <w:rFonts w:ascii="Arial" w:hAnsi="Arial" w:cs="Arial"/>
          <w:sz w:val="22"/>
          <w:szCs w:val="22"/>
        </w:rPr>
      </w:pPr>
      <w:r w:rsidRPr="00470509">
        <w:rPr>
          <w:rFonts w:ascii="Arial" w:hAnsi="Arial" w:cs="Arial"/>
          <w:sz w:val="22"/>
          <w:szCs w:val="22"/>
        </w:rPr>
        <w:t xml:space="preserve">Nuomotojas turi teisę įskaityti aukciono dalyvio pradinį įnašą į sumą, skirtą Sutarties įvykdymui užtikrinti. </w:t>
      </w:r>
      <w:r w:rsidR="004651A8" w:rsidRPr="00470509">
        <w:rPr>
          <w:rFonts w:ascii="Arial" w:hAnsi="Arial" w:cs="Arial"/>
          <w:sz w:val="22"/>
          <w:szCs w:val="22"/>
        </w:rPr>
        <w:t xml:space="preserve">Sutarties įvykdymo užtikrinimas skirtas užtikrinti visų Sutartimi Nuomininkui nustatytų prievolių, tarp jų ir netesybų sumokėjimo, </w:t>
      </w:r>
      <w:r w:rsidR="0011345C" w:rsidRPr="00470509">
        <w:rPr>
          <w:rFonts w:ascii="Arial" w:hAnsi="Arial" w:cs="Arial"/>
          <w:sz w:val="22"/>
          <w:szCs w:val="22"/>
        </w:rPr>
        <w:t xml:space="preserve">tinkamą </w:t>
      </w:r>
      <w:r w:rsidR="004651A8" w:rsidRPr="00470509">
        <w:rPr>
          <w:rFonts w:ascii="Arial" w:hAnsi="Arial" w:cs="Arial"/>
          <w:sz w:val="22"/>
          <w:szCs w:val="22"/>
        </w:rPr>
        <w:t>vykdymą</w:t>
      </w:r>
      <w:r w:rsidR="0011345C" w:rsidRPr="00470509">
        <w:rPr>
          <w:rFonts w:ascii="Arial" w:hAnsi="Arial" w:cs="Arial"/>
          <w:sz w:val="22"/>
          <w:szCs w:val="22"/>
        </w:rPr>
        <w:t>, taip gali būti panaudota</w:t>
      </w:r>
      <w:r w:rsidR="00181E15" w:rsidRPr="00470509">
        <w:rPr>
          <w:rFonts w:ascii="Arial" w:hAnsi="Arial" w:cs="Arial"/>
          <w:sz w:val="22"/>
          <w:szCs w:val="22"/>
        </w:rPr>
        <w:t>s</w:t>
      </w:r>
      <w:r w:rsidR="0011345C" w:rsidRPr="00470509">
        <w:rPr>
          <w:rFonts w:ascii="Arial" w:hAnsi="Arial" w:cs="Arial"/>
          <w:sz w:val="22"/>
          <w:szCs w:val="22"/>
        </w:rPr>
        <w:t xml:space="preserve"> </w:t>
      </w:r>
      <w:r w:rsidR="00773FD2" w:rsidRPr="00470509">
        <w:rPr>
          <w:rFonts w:ascii="Arial" w:hAnsi="Arial" w:cs="Arial"/>
          <w:sz w:val="22"/>
          <w:szCs w:val="22"/>
        </w:rPr>
        <w:t xml:space="preserve">atlyginti </w:t>
      </w:r>
      <w:r w:rsidR="0011345C" w:rsidRPr="00470509">
        <w:rPr>
          <w:rFonts w:ascii="Arial" w:hAnsi="Arial" w:cs="Arial"/>
          <w:sz w:val="22"/>
          <w:szCs w:val="22"/>
        </w:rPr>
        <w:t>Nuomotojo ar trečiųjų asmenų nuostoliams, atsiradusiems dėl netinkam</w:t>
      </w:r>
      <w:r w:rsidR="00B4782F" w:rsidRPr="00470509">
        <w:rPr>
          <w:rFonts w:ascii="Arial" w:hAnsi="Arial" w:cs="Arial"/>
          <w:sz w:val="22"/>
          <w:szCs w:val="22"/>
        </w:rPr>
        <w:t>o</w:t>
      </w:r>
      <w:r w:rsidR="0011345C" w:rsidRPr="00470509">
        <w:rPr>
          <w:rFonts w:ascii="Arial" w:hAnsi="Arial" w:cs="Arial"/>
          <w:sz w:val="22"/>
          <w:szCs w:val="22"/>
        </w:rPr>
        <w:t xml:space="preserve"> naudojimosi Objektu</w:t>
      </w:r>
      <w:r w:rsidR="009F3277" w:rsidRPr="00470509">
        <w:rPr>
          <w:rFonts w:ascii="Arial" w:hAnsi="Arial" w:cs="Arial"/>
          <w:sz w:val="22"/>
          <w:szCs w:val="22"/>
        </w:rPr>
        <w:t>,</w:t>
      </w:r>
      <w:r w:rsidR="00B4782F" w:rsidRPr="00470509">
        <w:rPr>
          <w:rFonts w:ascii="Arial" w:hAnsi="Arial" w:cs="Arial"/>
          <w:sz w:val="22"/>
          <w:szCs w:val="22"/>
        </w:rPr>
        <w:t xml:space="preserve"> netinkamos jo priežiūros </w:t>
      </w:r>
      <w:r w:rsidR="009F3277" w:rsidRPr="00470509">
        <w:rPr>
          <w:rFonts w:ascii="Arial" w:hAnsi="Arial" w:cs="Arial"/>
          <w:sz w:val="22"/>
          <w:szCs w:val="22"/>
        </w:rPr>
        <w:t>ar</w:t>
      </w:r>
      <w:r w:rsidR="00B4782F" w:rsidRPr="00470509">
        <w:rPr>
          <w:rFonts w:ascii="Arial" w:hAnsi="Arial" w:cs="Arial"/>
          <w:sz w:val="22"/>
          <w:szCs w:val="22"/>
        </w:rPr>
        <w:t xml:space="preserve"> kitų</w:t>
      </w:r>
      <w:r w:rsidR="0011345C" w:rsidRPr="00470509">
        <w:rPr>
          <w:rFonts w:ascii="Arial" w:hAnsi="Arial" w:cs="Arial"/>
          <w:sz w:val="22"/>
          <w:szCs w:val="22"/>
        </w:rPr>
        <w:t xml:space="preserve"> Sutarties nuostatų pažeidimo</w:t>
      </w:r>
      <w:r w:rsidR="004651A8" w:rsidRPr="00470509">
        <w:rPr>
          <w:rFonts w:ascii="Arial" w:hAnsi="Arial" w:cs="Arial"/>
          <w:sz w:val="22"/>
          <w:szCs w:val="22"/>
        </w:rPr>
        <w:t xml:space="preserve">. </w:t>
      </w:r>
      <w:r w:rsidRPr="00470509">
        <w:rPr>
          <w:rFonts w:ascii="Arial" w:hAnsi="Arial" w:cs="Arial"/>
          <w:sz w:val="22"/>
          <w:szCs w:val="22"/>
        </w:rPr>
        <w:t xml:space="preserve">Sutarties įvykdymo užtikrinimui sumokėta suma ar jos dalis, likusi pilnai padengus Nuomininko įsiskolinimą, Nuomininkui grąžinama per 5 </w:t>
      </w:r>
      <w:r w:rsidR="00EE2EC1">
        <w:rPr>
          <w:rFonts w:ascii="Arial" w:hAnsi="Arial" w:cs="Arial"/>
          <w:sz w:val="22"/>
          <w:szCs w:val="22"/>
        </w:rPr>
        <w:t xml:space="preserve">darbo </w:t>
      </w:r>
      <w:r w:rsidRPr="00470509">
        <w:rPr>
          <w:rFonts w:ascii="Arial" w:hAnsi="Arial" w:cs="Arial"/>
          <w:sz w:val="22"/>
          <w:szCs w:val="22"/>
        </w:rPr>
        <w:t xml:space="preserve">dienas po Sutarties pasibaigimo arba jos nutraukimo, Nuomininkui pilnai įvykdžius įsipareigojimus pagal Sutartį ar panaudojus </w:t>
      </w:r>
      <w:r w:rsidR="000C1986" w:rsidRPr="00470509">
        <w:rPr>
          <w:rFonts w:ascii="Arial" w:hAnsi="Arial" w:cs="Arial"/>
          <w:sz w:val="22"/>
          <w:szCs w:val="22"/>
        </w:rPr>
        <w:t>S</w:t>
      </w:r>
      <w:r w:rsidRPr="00470509">
        <w:rPr>
          <w:rFonts w:ascii="Arial" w:hAnsi="Arial" w:cs="Arial"/>
          <w:sz w:val="22"/>
          <w:szCs w:val="22"/>
        </w:rPr>
        <w:t>utarties įvykd</w:t>
      </w:r>
      <w:r w:rsidR="00BC7BE0" w:rsidRPr="00470509">
        <w:rPr>
          <w:rFonts w:ascii="Arial" w:hAnsi="Arial" w:cs="Arial"/>
          <w:sz w:val="22"/>
          <w:szCs w:val="22"/>
        </w:rPr>
        <w:t>ymo užtikrinimą skolai padengti;</w:t>
      </w:r>
      <w:r w:rsidRPr="00470509">
        <w:rPr>
          <w:rFonts w:ascii="Arial" w:hAnsi="Arial" w:cs="Arial"/>
          <w:sz w:val="22"/>
          <w:szCs w:val="22"/>
        </w:rPr>
        <w:t xml:space="preserve"> </w:t>
      </w:r>
    </w:p>
    <w:p w14:paraId="49231C13" w14:textId="77777777" w:rsidR="008A5A46" w:rsidRPr="00FB391E" w:rsidRDefault="008A5A46" w:rsidP="008A5A46">
      <w:pPr>
        <w:pStyle w:val="ListParagraph"/>
        <w:numPr>
          <w:ilvl w:val="1"/>
          <w:numId w:val="2"/>
        </w:numPr>
        <w:tabs>
          <w:tab w:val="left" w:pos="1418"/>
        </w:tabs>
        <w:ind w:left="0" w:firstLine="851"/>
        <w:jc w:val="both"/>
        <w:rPr>
          <w:rFonts w:ascii="Arial" w:hAnsi="Arial" w:cs="Arial"/>
          <w:sz w:val="22"/>
          <w:szCs w:val="22"/>
        </w:rPr>
      </w:pPr>
      <w:r w:rsidRPr="00470509">
        <w:rPr>
          <w:rFonts w:ascii="Arial" w:hAnsi="Arial" w:cs="Arial"/>
          <w:sz w:val="22"/>
          <w:szCs w:val="22"/>
        </w:rPr>
        <w:t xml:space="preserve">Objekto priėmimą ir perdavimą, sutarties ir atsiskaitymų vykdymo kontrolę Nuomotojo vardu atlieka Nuomotojo paskirtas darbuotojas, kurio kontaktai nurodomi Sutarties </w:t>
      </w:r>
      <w:r w:rsidRPr="00FB391E">
        <w:rPr>
          <w:rFonts w:ascii="Arial" w:hAnsi="Arial" w:cs="Arial"/>
          <w:sz w:val="22"/>
          <w:szCs w:val="22"/>
        </w:rPr>
        <w:t>pabaigoje;</w:t>
      </w:r>
    </w:p>
    <w:p w14:paraId="26B8086E" w14:textId="0BD1E389" w:rsidR="006B72C6" w:rsidRPr="00470509" w:rsidRDefault="006B72C6" w:rsidP="006B72C6">
      <w:pPr>
        <w:pStyle w:val="ListParagraph"/>
        <w:numPr>
          <w:ilvl w:val="1"/>
          <w:numId w:val="2"/>
        </w:numPr>
        <w:tabs>
          <w:tab w:val="left" w:pos="1418"/>
        </w:tabs>
        <w:ind w:left="0" w:firstLine="851"/>
        <w:contextualSpacing w:val="0"/>
        <w:jc w:val="both"/>
        <w:rPr>
          <w:rFonts w:ascii="Arial" w:hAnsi="Arial" w:cs="Arial"/>
          <w:sz w:val="22"/>
          <w:szCs w:val="22"/>
        </w:rPr>
      </w:pPr>
      <w:r>
        <w:rPr>
          <w:rFonts w:ascii="Arial" w:hAnsi="Arial" w:cs="Arial"/>
          <w:sz w:val="22"/>
          <w:szCs w:val="22"/>
        </w:rPr>
        <w:t xml:space="preserve">Sutartis negali būti atnaujinama. </w:t>
      </w:r>
      <w:r w:rsidRPr="00470509">
        <w:rPr>
          <w:rFonts w:ascii="Arial" w:hAnsi="Arial" w:cs="Arial"/>
          <w:sz w:val="22"/>
          <w:szCs w:val="22"/>
        </w:rPr>
        <w:t xml:space="preserve">Baigiantis Sutarties terminui, nuomos Sutartis su Nuomininku, tinkamai vykdžiusiu pagal Sutartį prisiimtus įsipareigojimus, gali būti pratęsta, </w:t>
      </w:r>
      <w:r w:rsidRPr="00470509">
        <w:rPr>
          <w:rFonts w:ascii="Arial" w:hAnsi="Arial" w:cs="Arial"/>
          <w:sz w:val="22"/>
          <w:szCs w:val="22"/>
        </w:rPr>
        <w:lastRenderedPageBreak/>
        <w:t xml:space="preserve">bet bendra nuomos trukmė negali būti ilgesnė kaip 20 metų. Nuomininkas, pageidaujantis, kad Sutartis būtų pratęsta, turi ne vėliau kaip prieš du mėnesius iki Sutarties galiojimo pabaigos pateikti prašymą dėl Sutarties pratęsimo. Nuomininkui prieš du mėnesius iki Sutarties galiojimo pabaigos nepranešus apie savo pageidavimą pratęsti Sutartį, laikoma, kad Nuomininkas atsisakė sudaryti Objekto nuomos Sutartį papildomam laikotarpiui ir Nuomotojas turi teisę išnuomoti Objektą ar jo dalį bet kuriems tretiesiems asmenims. Sutartis nebus pratęsiama, jeigu Nuomotojas iki nuomos termino pabaigos bus pareiškęs Nuomininkui bent vieną įspėjimą </w:t>
      </w:r>
      <w:r w:rsidR="006E3348">
        <w:rPr>
          <w:rFonts w:ascii="Arial" w:hAnsi="Arial" w:cs="Arial"/>
          <w:sz w:val="22"/>
          <w:szCs w:val="22"/>
        </w:rPr>
        <w:t xml:space="preserve">raštu </w:t>
      </w:r>
      <w:r w:rsidRPr="00470509">
        <w:rPr>
          <w:rFonts w:ascii="Arial" w:hAnsi="Arial" w:cs="Arial"/>
          <w:sz w:val="22"/>
          <w:szCs w:val="22"/>
        </w:rPr>
        <w:t>dėl Sutarties nuostatų pažeidimo;</w:t>
      </w:r>
    </w:p>
    <w:p w14:paraId="63A3B563" w14:textId="77777777" w:rsidR="00392824" w:rsidRPr="00470509" w:rsidRDefault="00392824" w:rsidP="00F811AD">
      <w:pPr>
        <w:pStyle w:val="ListParagraph"/>
        <w:numPr>
          <w:ilvl w:val="1"/>
          <w:numId w:val="2"/>
        </w:numPr>
        <w:tabs>
          <w:tab w:val="left" w:pos="1418"/>
        </w:tabs>
        <w:ind w:left="0" w:firstLine="851"/>
        <w:contextualSpacing w:val="0"/>
        <w:rPr>
          <w:rFonts w:ascii="Arial" w:hAnsi="Arial" w:cs="Arial"/>
          <w:sz w:val="22"/>
          <w:szCs w:val="22"/>
        </w:rPr>
      </w:pPr>
      <w:r w:rsidRPr="00470509">
        <w:rPr>
          <w:rFonts w:ascii="Arial" w:hAnsi="Arial" w:cs="Arial"/>
          <w:sz w:val="22"/>
          <w:szCs w:val="22"/>
        </w:rPr>
        <w:t>Nenugalimos jėgos aplinkybės (</w:t>
      </w:r>
      <w:r w:rsidRPr="00470509">
        <w:rPr>
          <w:rFonts w:ascii="Arial" w:hAnsi="Arial" w:cs="Arial"/>
          <w:i/>
          <w:sz w:val="22"/>
          <w:szCs w:val="22"/>
        </w:rPr>
        <w:t>force majeure</w:t>
      </w:r>
      <w:r w:rsidRPr="00470509">
        <w:rPr>
          <w:rFonts w:ascii="Arial" w:hAnsi="Arial" w:cs="Arial"/>
          <w:sz w:val="22"/>
          <w:szCs w:val="22"/>
        </w:rPr>
        <w:t>):</w:t>
      </w:r>
    </w:p>
    <w:p w14:paraId="3093E993" w14:textId="77777777" w:rsidR="00332926" w:rsidRPr="009F1807" w:rsidRDefault="00332926" w:rsidP="00332926">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Sutarties š</w:t>
      </w:r>
      <w:r w:rsidRPr="009F1807">
        <w:rPr>
          <w:rFonts w:ascii="Arial" w:hAnsi="Arial" w:cs="Arial"/>
          <w:sz w:val="22"/>
          <w:szCs w:val="22"/>
        </w:rPr>
        <w:t>alys atleidžiamos nuo atsakomybės už Sutarties sąlygų nevykdymą, jeigu Su</w:t>
      </w:r>
      <w:r>
        <w:rPr>
          <w:rFonts w:ascii="Arial" w:hAnsi="Arial" w:cs="Arial"/>
          <w:sz w:val="22"/>
          <w:szCs w:val="22"/>
        </w:rPr>
        <w:t>tarties</w:t>
      </w:r>
      <w:r w:rsidRPr="009F1807">
        <w:rPr>
          <w:rFonts w:ascii="Arial" w:hAnsi="Arial" w:cs="Arial"/>
          <w:sz w:val="22"/>
          <w:szCs w:val="22"/>
        </w:rPr>
        <w:t xml:space="preserve"> sąlygos nevykdomos dėl nenugalimos jėgos (</w:t>
      </w:r>
      <w:r w:rsidRPr="00BA0F31">
        <w:rPr>
          <w:rFonts w:ascii="Arial" w:hAnsi="Arial" w:cs="Arial"/>
          <w:i/>
          <w:iCs/>
          <w:sz w:val="22"/>
          <w:szCs w:val="22"/>
        </w:rPr>
        <w:t>force majeure</w:t>
      </w:r>
      <w:r w:rsidRPr="009F1807">
        <w:rPr>
          <w:rFonts w:ascii="Arial" w:hAnsi="Arial" w:cs="Arial"/>
          <w:sz w:val="22"/>
          <w:szCs w:val="22"/>
        </w:rPr>
        <w:t xml:space="preserve">) aplinkybių ir nenugalimos jėgos aplinkybės atsirado iki tų sąlygų įvykdymo termino suėjimo. </w:t>
      </w:r>
    </w:p>
    <w:p w14:paraId="3574783B" w14:textId="77777777" w:rsidR="00332926" w:rsidRPr="009F1807" w:rsidRDefault="00332926" w:rsidP="00332926">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Pr="009F1807">
        <w:rPr>
          <w:rFonts w:ascii="Arial" w:hAnsi="Arial" w:cs="Arial"/>
          <w:sz w:val="22"/>
          <w:szCs w:val="22"/>
        </w:rPr>
        <w:t>Šalis, patyrusi nenugalimos jėgos aplinkybes ir dėl to ne</w:t>
      </w:r>
      <w:r>
        <w:rPr>
          <w:rFonts w:ascii="Arial" w:hAnsi="Arial" w:cs="Arial"/>
          <w:sz w:val="22"/>
          <w:szCs w:val="22"/>
        </w:rPr>
        <w:t>galinti įvykdyti</w:t>
      </w:r>
      <w:r w:rsidRPr="009F1807">
        <w:rPr>
          <w:rFonts w:ascii="Arial" w:hAnsi="Arial" w:cs="Arial"/>
          <w:sz w:val="22"/>
          <w:szCs w:val="22"/>
        </w:rPr>
        <w:t xml:space="preserve"> prievolės, nustatytos pagal </w:t>
      </w:r>
      <w:r>
        <w:rPr>
          <w:rFonts w:ascii="Arial" w:hAnsi="Arial" w:cs="Arial"/>
          <w:sz w:val="22"/>
          <w:szCs w:val="22"/>
        </w:rPr>
        <w:t>Sutartį</w:t>
      </w:r>
      <w:r w:rsidRPr="009F1807">
        <w:rPr>
          <w:rFonts w:ascii="Arial" w:hAnsi="Arial" w:cs="Arial"/>
          <w:sz w:val="22"/>
          <w:szCs w:val="22"/>
        </w:rPr>
        <w:t>, turi pateikti kitai Šaliai pranešimą apie nenugalimos jėgos aplinkybes, dėl kurių konkreti Su</w:t>
      </w:r>
      <w:r>
        <w:rPr>
          <w:rFonts w:ascii="Arial" w:hAnsi="Arial" w:cs="Arial"/>
          <w:sz w:val="22"/>
          <w:szCs w:val="22"/>
        </w:rPr>
        <w:t>tarties</w:t>
      </w:r>
      <w:r w:rsidRPr="009F1807">
        <w:rPr>
          <w:rFonts w:ascii="Arial" w:hAnsi="Arial" w:cs="Arial"/>
          <w:sz w:val="22"/>
          <w:szCs w:val="22"/>
        </w:rPr>
        <w:t xml:space="preserve"> sąlyga ne</w:t>
      </w:r>
      <w:r>
        <w:rPr>
          <w:rFonts w:ascii="Arial" w:hAnsi="Arial" w:cs="Arial"/>
          <w:sz w:val="22"/>
          <w:szCs w:val="22"/>
        </w:rPr>
        <w:t xml:space="preserve">gali būti </w:t>
      </w:r>
      <w:r w:rsidRPr="009F1807">
        <w:rPr>
          <w:rFonts w:ascii="Arial" w:hAnsi="Arial" w:cs="Arial"/>
          <w:sz w:val="22"/>
          <w:szCs w:val="22"/>
        </w:rPr>
        <w:t>įvykdyta</w:t>
      </w:r>
      <w:r>
        <w:rPr>
          <w:rFonts w:ascii="Arial" w:hAnsi="Arial" w:cs="Arial"/>
          <w:sz w:val="22"/>
          <w:szCs w:val="22"/>
        </w:rPr>
        <w:t>,</w:t>
      </w:r>
      <w:r w:rsidRPr="009F1807">
        <w:rPr>
          <w:rFonts w:ascii="Arial" w:hAnsi="Arial" w:cs="Arial"/>
          <w:sz w:val="22"/>
          <w:szCs w:val="22"/>
        </w:rPr>
        <w:t xml:space="preserve"> atsiradimą, kuriame turi būti nurodyta: </w:t>
      </w:r>
    </w:p>
    <w:p w14:paraId="50354261" w14:textId="77777777" w:rsidR="00332926" w:rsidRPr="009F1807" w:rsidRDefault="00332926" w:rsidP="00332926">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 xml:space="preserve">nenugalimos jėgos aplinkybės, dėl kurių konkreti prievolė </w:t>
      </w:r>
      <w:r>
        <w:rPr>
          <w:rFonts w:ascii="Arial" w:hAnsi="Arial" w:cs="Arial"/>
          <w:sz w:val="22"/>
          <w:szCs w:val="22"/>
        </w:rPr>
        <w:t>negali būti</w:t>
      </w:r>
      <w:r w:rsidRPr="009F1807">
        <w:rPr>
          <w:rFonts w:ascii="Arial" w:hAnsi="Arial" w:cs="Arial"/>
          <w:sz w:val="22"/>
          <w:szCs w:val="22"/>
        </w:rPr>
        <w:t xml:space="preserve"> neįvykdyta;</w:t>
      </w:r>
    </w:p>
    <w:p w14:paraId="26406000" w14:textId="77777777" w:rsidR="00332926" w:rsidRPr="009F1807" w:rsidRDefault="00332926" w:rsidP="00332926">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visi galimi nenugalimos jėgos aplinkybes patvirtinantys įrodymai, kuriuos turi Šalis, patyrusi nenugalimos jėgos aplinkybes;</w:t>
      </w:r>
    </w:p>
    <w:p w14:paraId="0EAFB4E6" w14:textId="77777777" w:rsidR="00332926" w:rsidRPr="009F1807" w:rsidRDefault="00332926" w:rsidP="00332926">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aplinkybių pradžia ir planuojama (tikėtina) pabaiga;</w:t>
      </w:r>
    </w:p>
    <w:p w14:paraId="05BB8751" w14:textId="77777777" w:rsidR="00332926" w:rsidRPr="009F1807" w:rsidRDefault="00332926" w:rsidP="00332926">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įtaka tos Su</w:t>
      </w:r>
      <w:r>
        <w:rPr>
          <w:rFonts w:ascii="Arial" w:hAnsi="Arial" w:cs="Arial"/>
          <w:sz w:val="22"/>
          <w:szCs w:val="22"/>
        </w:rPr>
        <w:t>tarties</w:t>
      </w:r>
      <w:r w:rsidRPr="009F1807">
        <w:rPr>
          <w:rFonts w:ascii="Arial" w:hAnsi="Arial" w:cs="Arial"/>
          <w:sz w:val="22"/>
          <w:szCs w:val="22"/>
        </w:rPr>
        <w:t xml:space="preserve"> sąlygos įvykdymui, taip pat kitų Su</w:t>
      </w:r>
      <w:r>
        <w:rPr>
          <w:rFonts w:ascii="Arial" w:hAnsi="Arial" w:cs="Arial"/>
          <w:sz w:val="22"/>
          <w:szCs w:val="22"/>
        </w:rPr>
        <w:t>tarties</w:t>
      </w:r>
      <w:r w:rsidRPr="009F1807">
        <w:rPr>
          <w:rFonts w:ascii="Arial" w:hAnsi="Arial" w:cs="Arial"/>
          <w:sz w:val="22"/>
          <w:szCs w:val="22"/>
        </w:rPr>
        <w:t xml:space="preserve"> sąlygų įvykdymui;</w:t>
      </w:r>
    </w:p>
    <w:p w14:paraId="0642E4E7" w14:textId="77777777" w:rsidR="00332926" w:rsidRPr="009F1807" w:rsidRDefault="00332926" w:rsidP="00332926">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p</w:t>
      </w:r>
      <w:r w:rsidRPr="009F1807">
        <w:rPr>
          <w:rFonts w:ascii="Arial" w:hAnsi="Arial" w:cs="Arial"/>
          <w:sz w:val="22"/>
          <w:szCs w:val="22"/>
        </w:rPr>
        <w:t xml:space="preserve">rotingu terminu (laiku), per kurį Šalis, patyrusi nenugalimos jėgos aplinkybes, turi pateikti kitoms Šalims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14:paraId="4F54276B" w14:textId="77777777" w:rsidR="00332926" w:rsidRPr="009F1807" w:rsidRDefault="00332926" w:rsidP="00332926">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k</w:t>
      </w:r>
      <w:r w:rsidRPr="009F1807">
        <w:rPr>
          <w:rFonts w:ascii="Arial" w:hAnsi="Arial" w:cs="Arial"/>
          <w:sz w:val="22"/>
          <w:szCs w:val="22"/>
        </w:rPr>
        <w:t>artu su Su</w:t>
      </w:r>
      <w:r>
        <w:rPr>
          <w:rFonts w:ascii="Arial" w:hAnsi="Arial" w:cs="Arial"/>
          <w:sz w:val="22"/>
          <w:szCs w:val="22"/>
        </w:rPr>
        <w:t>tarties</w:t>
      </w:r>
      <w:r w:rsidRPr="009F1807">
        <w:rPr>
          <w:rFonts w:ascii="Arial" w:hAnsi="Arial" w:cs="Arial"/>
          <w:sz w:val="22"/>
          <w:szCs w:val="22"/>
        </w:rPr>
        <w:t xml:space="preserve"> </w:t>
      </w:r>
      <w:r>
        <w:rPr>
          <w:rFonts w:ascii="Arial" w:hAnsi="Arial" w:cs="Arial"/>
          <w:sz w:val="22"/>
          <w:szCs w:val="22"/>
        </w:rPr>
        <w:t>18.6.2</w:t>
      </w:r>
      <w:r w:rsidRPr="009F1807">
        <w:rPr>
          <w:rFonts w:ascii="Arial" w:hAnsi="Arial" w:cs="Arial"/>
          <w:sz w:val="22"/>
          <w:szCs w:val="22"/>
        </w:rPr>
        <w:t xml:space="preserve"> </w:t>
      </w:r>
      <w:r>
        <w:rPr>
          <w:rFonts w:ascii="Arial" w:hAnsi="Arial" w:cs="Arial"/>
          <w:sz w:val="22"/>
          <w:szCs w:val="22"/>
        </w:rPr>
        <w:t>pa</w:t>
      </w:r>
      <w:r w:rsidRPr="009F1807">
        <w:rPr>
          <w:rFonts w:ascii="Arial" w:hAnsi="Arial" w:cs="Arial"/>
          <w:sz w:val="22"/>
          <w:szCs w:val="22"/>
        </w:rPr>
        <w:t>punkt</w:t>
      </w:r>
      <w:r>
        <w:rPr>
          <w:rFonts w:ascii="Arial" w:hAnsi="Arial" w:cs="Arial"/>
          <w:sz w:val="22"/>
          <w:szCs w:val="22"/>
        </w:rPr>
        <w:t>yj</w:t>
      </w:r>
      <w:r w:rsidRPr="009F1807">
        <w:rPr>
          <w:rFonts w:ascii="Arial" w:hAnsi="Arial" w:cs="Arial"/>
          <w:sz w:val="22"/>
          <w:szCs w:val="22"/>
        </w:rPr>
        <w:t>e numatytu pranešimu Šalis, patyrusi nenugalimos jėgos  aplinkybes, turi pridėti Su</w:t>
      </w:r>
      <w:r>
        <w:rPr>
          <w:rFonts w:ascii="Arial" w:hAnsi="Arial" w:cs="Arial"/>
          <w:sz w:val="22"/>
          <w:szCs w:val="22"/>
        </w:rPr>
        <w:t>tarties</w:t>
      </w:r>
      <w:r w:rsidRPr="009F1807">
        <w:rPr>
          <w:rFonts w:ascii="Arial" w:hAnsi="Arial" w:cs="Arial"/>
          <w:sz w:val="22"/>
          <w:szCs w:val="22"/>
        </w:rPr>
        <w:t xml:space="preserve"> </w:t>
      </w:r>
      <w:r>
        <w:rPr>
          <w:rFonts w:ascii="Arial" w:hAnsi="Arial" w:cs="Arial"/>
          <w:sz w:val="22"/>
          <w:szCs w:val="22"/>
        </w:rPr>
        <w:t>18.6.2.2</w:t>
      </w:r>
      <w:r w:rsidRPr="009F1807">
        <w:rPr>
          <w:rFonts w:ascii="Arial" w:hAnsi="Arial" w:cs="Arial"/>
          <w:sz w:val="22"/>
          <w:szCs w:val="22"/>
        </w:rPr>
        <w:t xml:space="preserve"> papunktyje numatytus įrodymus (dokumentus). Tuo atveju, jeigu Šalis, patyrusi nenugalimos jėgos aplinkybes, po Su</w:t>
      </w:r>
      <w:r>
        <w:rPr>
          <w:rFonts w:ascii="Arial" w:hAnsi="Arial" w:cs="Arial"/>
          <w:sz w:val="22"/>
          <w:szCs w:val="22"/>
        </w:rPr>
        <w:t>tarties</w:t>
      </w:r>
      <w:r w:rsidRPr="009F1807">
        <w:rPr>
          <w:rFonts w:ascii="Arial" w:hAnsi="Arial" w:cs="Arial"/>
          <w:sz w:val="22"/>
          <w:szCs w:val="22"/>
        </w:rPr>
        <w:t xml:space="preserve"> </w:t>
      </w:r>
      <w:r>
        <w:rPr>
          <w:rFonts w:ascii="Arial" w:hAnsi="Arial" w:cs="Arial"/>
          <w:sz w:val="22"/>
          <w:szCs w:val="22"/>
        </w:rPr>
        <w:t>18.6</w:t>
      </w:r>
      <w:r w:rsidRPr="009F1807">
        <w:rPr>
          <w:rFonts w:ascii="Arial" w:hAnsi="Arial" w:cs="Arial"/>
          <w:sz w:val="22"/>
          <w:szCs w:val="22"/>
        </w:rPr>
        <w:t>.</w:t>
      </w:r>
      <w:r>
        <w:rPr>
          <w:rFonts w:ascii="Arial" w:hAnsi="Arial" w:cs="Arial"/>
          <w:sz w:val="22"/>
          <w:szCs w:val="22"/>
        </w:rPr>
        <w:t>2</w:t>
      </w:r>
      <w:r w:rsidRPr="009F1807">
        <w:rPr>
          <w:rFonts w:ascii="Arial" w:hAnsi="Arial" w:cs="Arial"/>
          <w:sz w:val="22"/>
          <w:szCs w:val="22"/>
        </w:rPr>
        <w:t xml:space="preserve"> </w:t>
      </w:r>
      <w:r>
        <w:rPr>
          <w:rFonts w:ascii="Arial" w:hAnsi="Arial" w:cs="Arial"/>
          <w:sz w:val="22"/>
          <w:szCs w:val="22"/>
        </w:rPr>
        <w:t>pa</w:t>
      </w:r>
      <w:r w:rsidRPr="009F1807">
        <w:rPr>
          <w:rFonts w:ascii="Arial" w:hAnsi="Arial" w:cs="Arial"/>
          <w:sz w:val="22"/>
          <w:szCs w:val="22"/>
        </w:rPr>
        <w:t>punkt</w:t>
      </w:r>
      <w:r>
        <w:rPr>
          <w:rFonts w:ascii="Arial" w:hAnsi="Arial" w:cs="Arial"/>
          <w:sz w:val="22"/>
          <w:szCs w:val="22"/>
        </w:rPr>
        <w:t>yj</w:t>
      </w:r>
      <w:r w:rsidRPr="009F1807">
        <w:rPr>
          <w:rFonts w:ascii="Arial" w:hAnsi="Arial" w:cs="Arial"/>
          <w:sz w:val="22"/>
          <w:szCs w:val="22"/>
        </w:rPr>
        <w:t xml:space="preserve">e aptarto pranešimo pateikimo kitai Šaliai dienos gauna papildomų nenugalimos jėgos  aplinkybes patvirtinančių įrodymų, visi tokie įrodymai kitai Šaliai turi būti pateikti per kiek įmanoma trumpesnį terminą. </w:t>
      </w:r>
    </w:p>
    <w:p w14:paraId="6A7901DF" w14:textId="77777777" w:rsidR="00332926" w:rsidRPr="009F1807" w:rsidRDefault="00332926" w:rsidP="00332926">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n</w:t>
      </w:r>
      <w:r w:rsidRPr="009F1807">
        <w:rPr>
          <w:rFonts w:ascii="Arial" w:hAnsi="Arial" w:cs="Arial"/>
          <w:sz w:val="22"/>
          <w:szCs w:val="22"/>
        </w:rPr>
        <w:t>enugalimos jėgos aplinkybės turi būti patvirtintos Lietuvos Respublikos civiliniame kodekse, Lietuvos Respublikos Vyriausybės 1996-07-15 nutarime Nr. 840 „Dėl atleidimo nuo atsakomybės esant nenugalimos jėgos (force majeure) aplinkybėms taisyklių patvirtinimo“, Lietuvos Respublikos Vyriausybės 1997-03-13 nutarime Nr. 222 „Dėl nenugalimos jėgos (force majeure) aplinkybes liudijančių pažymų išdavimo tvarkos patvirtinimo“ ar juos pakeičiančių teisės aktų nustatyta tvarka.</w:t>
      </w:r>
    </w:p>
    <w:p w14:paraId="3F49A539" w14:textId="77777777" w:rsidR="00332926" w:rsidRPr="00995356" w:rsidRDefault="00332926" w:rsidP="00332926">
      <w:pPr>
        <w:pStyle w:val="ListParagraph"/>
        <w:numPr>
          <w:ilvl w:val="2"/>
          <w:numId w:val="2"/>
        </w:numPr>
        <w:tabs>
          <w:tab w:val="left" w:pos="1560"/>
        </w:tabs>
        <w:ind w:left="0" w:firstLine="840"/>
        <w:contextualSpacing w:val="0"/>
        <w:jc w:val="both"/>
        <w:rPr>
          <w:rFonts w:ascii="Arial" w:hAnsi="Arial" w:cs="Arial"/>
          <w:sz w:val="22"/>
          <w:szCs w:val="22"/>
        </w:rPr>
      </w:pPr>
      <w:r>
        <w:rPr>
          <w:rFonts w:ascii="Arial" w:hAnsi="Arial" w:cs="Arial"/>
          <w:sz w:val="22"/>
          <w:szCs w:val="22"/>
        </w:rPr>
        <w:t>j</w:t>
      </w:r>
      <w:r w:rsidRPr="00995356">
        <w:rPr>
          <w:rFonts w:ascii="Arial" w:hAnsi="Arial" w:cs="Arial"/>
          <w:sz w:val="22"/>
          <w:szCs w:val="22"/>
        </w:rPr>
        <w:t>eigu nenugalimos jėgos aplinkybės tęsiasi ilgiau kaip</w:t>
      </w:r>
      <w:r>
        <w:rPr>
          <w:rFonts w:ascii="Arial" w:hAnsi="Arial" w:cs="Arial"/>
          <w:sz w:val="22"/>
          <w:szCs w:val="22"/>
        </w:rPr>
        <w:t xml:space="preserve"> 90 dienų</w:t>
      </w:r>
      <w:r w:rsidRPr="00995356">
        <w:rPr>
          <w:rFonts w:ascii="Arial" w:hAnsi="Arial" w:cs="Arial"/>
          <w:sz w:val="22"/>
          <w:szCs w:val="22"/>
        </w:rPr>
        <w:t>, bet kuri Šalis pagal Sutarties sąlygas gali nutraukti Sutartį;</w:t>
      </w:r>
    </w:p>
    <w:p w14:paraId="7A8E8BAF" w14:textId="1541C000" w:rsidR="001A4940" w:rsidRPr="00FB391E" w:rsidRDefault="00033EF1" w:rsidP="006961B2">
      <w:pPr>
        <w:pStyle w:val="ListParagraph"/>
        <w:numPr>
          <w:ilvl w:val="1"/>
          <w:numId w:val="2"/>
        </w:numPr>
        <w:tabs>
          <w:tab w:val="left" w:pos="1418"/>
        </w:tabs>
        <w:ind w:left="0" w:firstLine="851"/>
        <w:contextualSpacing w:val="0"/>
        <w:mirrorIndents/>
        <w:jc w:val="both"/>
        <w:rPr>
          <w:rFonts w:ascii="Arial" w:hAnsi="Arial" w:cs="Arial"/>
          <w:sz w:val="22"/>
          <w:szCs w:val="22"/>
        </w:rPr>
      </w:pPr>
      <w:r w:rsidRPr="00FB391E">
        <w:rPr>
          <w:rFonts w:ascii="Arial" w:hAnsi="Arial" w:cs="Arial"/>
          <w:sz w:val="22"/>
          <w:szCs w:val="22"/>
        </w:rPr>
        <w:t>A</w:t>
      </w:r>
      <w:r w:rsidR="00422E38" w:rsidRPr="00FB391E">
        <w:rPr>
          <w:rFonts w:ascii="Arial" w:hAnsi="Arial" w:cs="Arial"/>
          <w:sz w:val="22"/>
          <w:szCs w:val="22"/>
        </w:rPr>
        <w:t>smens duom</w:t>
      </w:r>
      <w:r w:rsidRPr="00FB391E">
        <w:rPr>
          <w:rFonts w:ascii="Arial" w:hAnsi="Arial" w:cs="Arial"/>
          <w:sz w:val="22"/>
          <w:szCs w:val="22"/>
        </w:rPr>
        <w:t>enų tvarkymo sąlygos</w:t>
      </w:r>
      <w:r w:rsidR="001A4940" w:rsidRPr="00FB391E">
        <w:rPr>
          <w:rFonts w:ascii="Arial" w:hAnsi="Arial" w:cs="Arial"/>
          <w:sz w:val="22"/>
          <w:szCs w:val="22"/>
        </w:rPr>
        <w:t>:</w:t>
      </w:r>
    </w:p>
    <w:p w14:paraId="3196F15E" w14:textId="54EBD19A" w:rsidR="00A04F4E" w:rsidRPr="00FB391E" w:rsidRDefault="00E5444D" w:rsidP="00033EF1">
      <w:pPr>
        <w:pStyle w:val="ListParagraph"/>
        <w:numPr>
          <w:ilvl w:val="2"/>
          <w:numId w:val="2"/>
        </w:numPr>
        <w:spacing w:after="120"/>
        <w:ind w:left="0" w:firstLine="851"/>
        <w:jc w:val="both"/>
        <w:rPr>
          <w:rFonts w:ascii="Arial" w:hAnsi="Arial" w:cs="Arial"/>
          <w:sz w:val="22"/>
          <w:szCs w:val="22"/>
        </w:rPr>
      </w:pPr>
      <w:r w:rsidRPr="00FB391E">
        <w:rPr>
          <w:rFonts w:ascii="Arial" w:hAnsi="Arial" w:cs="Arial"/>
          <w:sz w:val="22"/>
          <w:szCs w:val="22"/>
        </w:rPr>
        <w:t xml:space="preserve"> </w:t>
      </w:r>
      <w:r w:rsidR="00F26D3D">
        <w:rPr>
          <w:rFonts w:ascii="Arial" w:hAnsi="Arial" w:cs="Arial"/>
          <w:sz w:val="22"/>
          <w:szCs w:val="22"/>
        </w:rPr>
        <w:t>Sutarties š</w:t>
      </w:r>
      <w:r w:rsidR="00A04F4E" w:rsidRPr="00FB391E">
        <w:rPr>
          <w:rFonts w:ascii="Arial" w:hAnsi="Arial" w:cs="Arial"/>
          <w:sz w:val="22"/>
          <w:szCs w:val="22"/>
        </w:rPr>
        <w:t xml:space="preserve">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w:t>
      </w:r>
      <w:r w:rsidR="00A04F4E" w:rsidRPr="00FB391E">
        <w:rPr>
          <w:rFonts w:ascii="Arial" w:hAnsi="Arial" w:cs="Arial"/>
          <w:b/>
          <w:bCs/>
          <w:sz w:val="22"/>
          <w:szCs w:val="22"/>
        </w:rPr>
        <w:t>BDAR</w:t>
      </w:r>
      <w:r w:rsidR="00A04F4E" w:rsidRPr="00FB391E">
        <w:rPr>
          <w:rFonts w:ascii="Arial" w:hAnsi="Arial" w:cs="Arial"/>
          <w:sz w:val="22"/>
          <w:szCs w:val="22"/>
        </w:rPr>
        <w:t>) ir kitais asmens duomenų tvarkymą ir jų apsaugą reglamentuojančiais teisės aktais</w:t>
      </w:r>
      <w:r w:rsidR="00946B4A" w:rsidRPr="00FB391E">
        <w:rPr>
          <w:rFonts w:ascii="Arial" w:hAnsi="Arial" w:cs="Arial"/>
          <w:sz w:val="22"/>
          <w:szCs w:val="22"/>
        </w:rPr>
        <w:t>;</w:t>
      </w:r>
    </w:p>
    <w:p w14:paraId="06B66098" w14:textId="60897A6E" w:rsidR="00A04F4E" w:rsidRPr="00FB391E" w:rsidRDefault="00E5444D" w:rsidP="00033EF1">
      <w:pPr>
        <w:pStyle w:val="ListParagraph"/>
        <w:numPr>
          <w:ilvl w:val="2"/>
          <w:numId w:val="2"/>
        </w:numPr>
        <w:spacing w:after="120"/>
        <w:ind w:left="0" w:firstLine="851"/>
        <w:jc w:val="both"/>
        <w:rPr>
          <w:rFonts w:ascii="Arial" w:hAnsi="Arial" w:cs="Arial"/>
          <w:sz w:val="22"/>
          <w:szCs w:val="22"/>
        </w:rPr>
      </w:pPr>
      <w:r w:rsidRPr="00FB391E">
        <w:rPr>
          <w:rFonts w:ascii="Arial" w:hAnsi="Arial" w:cs="Arial"/>
          <w:sz w:val="22"/>
          <w:szCs w:val="22"/>
        </w:rPr>
        <w:t xml:space="preserve"> </w:t>
      </w:r>
      <w:r w:rsidR="0011396E">
        <w:rPr>
          <w:rFonts w:ascii="Arial" w:hAnsi="Arial" w:cs="Arial"/>
          <w:sz w:val="22"/>
          <w:szCs w:val="22"/>
        </w:rPr>
        <w:t>k</w:t>
      </w:r>
      <w:r w:rsidR="00A04F4E" w:rsidRPr="00FB391E">
        <w:rPr>
          <w:rFonts w:ascii="Arial" w:hAnsi="Arial" w:cs="Arial"/>
          <w:sz w:val="22"/>
          <w:szCs w:val="22"/>
        </w:rPr>
        <w:t>iekviena Šalis privalo informuoti savo darbuotojus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r w:rsidR="00946B4A" w:rsidRPr="00FB391E">
        <w:rPr>
          <w:rFonts w:ascii="Arial" w:hAnsi="Arial" w:cs="Arial"/>
          <w:sz w:val="22"/>
          <w:szCs w:val="22"/>
        </w:rPr>
        <w:t>;</w:t>
      </w:r>
    </w:p>
    <w:p w14:paraId="1DA45899" w14:textId="27202B7D" w:rsidR="00A04F4E" w:rsidRPr="00FB391E" w:rsidRDefault="00E5444D" w:rsidP="00033EF1">
      <w:pPr>
        <w:pStyle w:val="ListParagraph"/>
        <w:numPr>
          <w:ilvl w:val="2"/>
          <w:numId w:val="2"/>
        </w:numPr>
        <w:spacing w:after="120"/>
        <w:ind w:left="0" w:firstLine="851"/>
        <w:contextualSpacing w:val="0"/>
        <w:jc w:val="both"/>
        <w:rPr>
          <w:rFonts w:ascii="Arial" w:hAnsi="Arial" w:cs="Arial"/>
          <w:sz w:val="22"/>
          <w:szCs w:val="22"/>
        </w:rPr>
      </w:pPr>
      <w:r w:rsidRPr="00FB391E">
        <w:rPr>
          <w:rFonts w:ascii="Arial" w:hAnsi="Arial" w:cs="Arial"/>
          <w:sz w:val="22"/>
          <w:szCs w:val="22"/>
        </w:rPr>
        <w:lastRenderedPageBreak/>
        <w:t xml:space="preserve"> Nuomotojas</w:t>
      </w:r>
      <w:r w:rsidR="00A04F4E" w:rsidRPr="00FB391E">
        <w:rPr>
          <w:rFonts w:ascii="Arial" w:hAnsi="Arial" w:cs="Arial"/>
          <w:sz w:val="22"/>
          <w:szCs w:val="22"/>
        </w:rPr>
        <w:t>, sudarydama</w:t>
      </w:r>
      <w:r w:rsidRPr="00FB391E">
        <w:rPr>
          <w:rFonts w:ascii="Arial" w:hAnsi="Arial" w:cs="Arial"/>
          <w:sz w:val="22"/>
          <w:szCs w:val="22"/>
        </w:rPr>
        <w:t>s</w:t>
      </w:r>
      <w:r w:rsidR="00A04F4E" w:rsidRPr="00FB391E">
        <w:rPr>
          <w:rFonts w:ascii="Arial" w:hAnsi="Arial" w:cs="Arial"/>
          <w:sz w:val="22"/>
          <w:szCs w:val="22"/>
        </w:rPr>
        <w:t xml:space="preserve"> ir vykdydama</w:t>
      </w:r>
      <w:r w:rsidRPr="00FB391E">
        <w:rPr>
          <w:rFonts w:ascii="Arial" w:hAnsi="Arial" w:cs="Arial"/>
          <w:sz w:val="22"/>
          <w:szCs w:val="22"/>
        </w:rPr>
        <w:t>s</w:t>
      </w:r>
      <w:r w:rsidR="00A04F4E" w:rsidRPr="00FB391E">
        <w:rPr>
          <w:rFonts w:ascii="Arial" w:hAnsi="Arial" w:cs="Arial"/>
          <w:sz w:val="22"/>
          <w:szCs w:val="22"/>
        </w:rPr>
        <w:t xml:space="preserve"> šią Sutartį, tvarko </w:t>
      </w:r>
      <w:r w:rsidR="0011396E">
        <w:rPr>
          <w:rFonts w:ascii="Arial" w:hAnsi="Arial" w:cs="Arial"/>
          <w:sz w:val="22"/>
          <w:szCs w:val="22"/>
        </w:rPr>
        <w:t>kitos Šalies</w:t>
      </w:r>
      <w:r w:rsidR="00A04F4E" w:rsidRPr="00FB391E">
        <w:rPr>
          <w:rFonts w:ascii="Arial" w:hAnsi="Arial" w:cs="Arial"/>
          <w:sz w:val="22"/>
          <w:szCs w:val="22"/>
        </w:rPr>
        <w:t xml:space="preserve"> darbuotojų asmens duomenis Sutarties sudarymo ir vykdymo, galiojančiuose teisės aktuose numatytų </w:t>
      </w:r>
      <w:r w:rsidR="0011396E">
        <w:rPr>
          <w:rFonts w:ascii="Arial" w:hAnsi="Arial" w:cs="Arial"/>
          <w:sz w:val="22"/>
          <w:szCs w:val="22"/>
        </w:rPr>
        <w:t>Nuomotojo</w:t>
      </w:r>
      <w:r w:rsidR="00A04F4E" w:rsidRPr="00FB391E">
        <w:rPr>
          <w:rFonts w:ascii="Arial" w:hAnsi="Arial" w:cs="Arial"/>
          <w:sz w:val="22"/>
          <w:szCs w:val="22"/>
        </w:rPr>
        <w:t xml:space="preserve"> pareigų vykdymo ir kitais tikslais, atitinkančiais teisės aktų reikalavimus.</w:t>
      </w:r>
    </w:p>
    <w:p w14:paraId="632AFE2B" w14:textId="10606531" w:rsidR="00E02F83" w:rsidRPr="00470509" w:rsidRDefault="00E02F83" w:rsidP="004B2E8D">
      <w:pPr>
        <w:pStyle w:val="ListParagraph"/>
        <w:numPr>
          <w:ilvl w:val="0"/>
          <w:numId w:val="2"/>
        </w:numPr>
        <w:spacing w:after="120"/>
        <w:ind w:left="0" w:firstLine="851"/>
        <w:contextualSpacing w:val="0"/>
        <w:jc w:val="both"/>
        <w:rPr>
          <w:rFonts w:ascii="Arial" w:hAnsi="Arial" w:cs="Arial"/>
          <w:sz w:val="22"/>
          <w:szCs w:val="22"/>
        </w:rPr>
      </w:pPr>
      <w:r w:rsidRPr="00470509">
        <w:rPr>
          <w:rFonts w:ascii="Arial" w:hAnsi="Arial" w:cs="Arial"/>
          <w:sz w:val="22"/>
          <w:szCs w:val="22"/>
        </w:rPr>
        <w:t>Sutartis įsigalioja jos pasirašymo dieną ir galioja iki visiško įsipareigojimų pagal Sutartį įvykdymo.</w:t>
      </w:r>
    </w:p>
    <w:p w14:paraId="03659B81" w14:textId="098789BB" w:rsidR="00E02F83" w:rsidRPr="00470509" w:rsidRDefault="004B2E8D" w:rsidP="004B2E8D">
      <w:pPr>
        <w:pStyle w:val="ListParagraph"/>
        <w:numPr>
          <w:ilvl w:val="0"/>
          <w:numId w:val="2"/>
        </w:numPr>
        <w:spacing w:after="120"/>
        <w:ind w:left="0" w:firstLine="851"/>
        <w:contextualSpacing w:val="0"/>
        <w:jc w:val="both"/>
        <w:rPr>
          <w:rFonts w:ascii="Arial" w:hAnsi="Arial" w:cs="Arial"/>
          <w:sz w:val="22"/>
          <w:szCs w:val="22"/>
        </w:rPr>
      </w:pPr>
      <w:r>
        <w:rPr>
          <w:rFonts w:ascii="Arial" w:hAnsi="Arial" w:cs="Arial"/>
          <w:sz w:val="22"/>
          <w:szCs w:val="22"/>
        </w:rPr>
        <w:t xml:space="preserve"> </w:t>
      </w:r>
      <w:r w:rsidR="00E02F83" w:rsidRPr="00470509">
        <w:rPr>
          <w:rFonts w:ascii="Arial" w:hAnsi="Arial" w:cs="Arial"/>
          <w:sz w:val="22"/>
          <w:szCs w:val="22"/>
        </w:rPr>
        <w:t>Sutarties pakeitimai ir papildymai galioja, jeigu jie sudaryti raštu ir nustatyta tvarka pasirašyti abiejų Sutarties šalių.</w:t>
      </w:r>
    </w:p>
    <w:p w14:paraId="6C0B5C35" w14:textId="2FBB6ED3" w:rsidR="00E02F83" w:rsidRPr="00470509" w:rsidRDefault="004B2E8D" w:rsidP="004B2E8D">
      <w:pPr>
        <w:pStyle w:val="ListParagraph"/>
        <w:numPr>
          <w:ilvl w:val="0"/>
          <w:numId w:val="2"/>
        </w:numPr>
        <w:spacing w:after="120"/>
        <w:ind w:left="0" w:firstLine="851"/>
        <w:contextualSpacing w:val="0"/>
        <w:jc w:val="both"/>
        <w:rPr>
          <w:rFonts w:ascii="Arial" w:hAnsi="Arial" w:cs="Arial"/>
          <w:sz w:val="22"/>
          <w:szCs w:val="22"/>
        </w:rPr>
      </w:pPr>
      <w:r>
        <w:rPr>
          <w:rFonts w:ascii="Arial" w:hAnsi="Arial" w:cs="Arial"/>
          <w:sz w:val="22"/>
          <w:szCs w:val="22"/>
        </w:rPr>
        <w:t xml:space="preserve"> </w:t>
      </w:r>
      <w:r w:rsidR="00E02F83" w:rsidRPr="00470509">
        <w:rPr>
          <w:rFonts w:ascii="Arial" w:hAnsi="Arial" w:cs="Arial"/>
          <w:sz w:val="22"/>
          <w:szCs w:val="22"/>
        </w:rPr>
        <w:t>Ginčai dėl Sutarties sprendžiami Lietuvos Respublikos civilinio proceso kodekso nustatyta tvarka.</w:t>
      </w:r>
    </w:p>
    <w:p w14:paraId="0ADD4DE0" w14:textId="44976EB7" w:rsidR="00E02F83" w:rsidRPr="0011396E" w:rsidRDefault="004B2E8D" w:rsidP="004B2E8D">
      <w:pPr>
        <w:pStyle w:val="ListParagraph"/>
        <w:numPr>
          <w:ilvl w:val="0"/>
          <w:numId w:val="2"/>
        </w:numPr>
        <w:spacing w:after="120"/>
        <w:ind w:left="0" w:firstLine="851"/>
        <w:contextualSpacing w:val="0"/>
        <w:jc w:val="both"/>
        <w:rPr>
          <w:rFonts w:ascii="Arial" w:hAnsi="Arial" w:cs="Arial"/>
          <w:sz w:val="22"/>
          <w:szCs w:val="22"/>
        </w:rPr>
      </w:pPr>
      <w:r>
        <w:rPr>
          <w:rFonts w:ascii="Arial" w:hAnsi="Arial" w:cs="Arial"/>
          <w:sz w:val="22"/>
          <w:szCs w:val="22"/>
        </w:rPr>
        <w:t xml:space="preserve"> </w:t>
      </w:r>
      <w:r w:rsidR="00E02F83" w:rsidRPr="0011396E">
        <w:rPr>
          <w:rFonts w:ascii="Arial" w:hAnsi="Arial" w:cs="Arial"/>
          <w:sz w:val="22"/>
          <w:szCs w:val="22"/>
        </w:rPr>
        <w:t>Sutartį Nuomotojas registruoja Nekilnojamojo turto registre.</w:t>
      </w:r>
    </w:p>
    <w:p w14:paraId="1F4E916A" w14:textId="77777777" w:rsidR="005358AD" w:rsidRPr="0011396E" w:rsidRDefault="004B2E8D" w:rsidP="005358AD">
      <w:pPr>
        <w:pStyle w:val="ListParagraph"/>
        <w:numPr>
          <w:ilvl w:val="0"/>
          <w:numId w:val="2"/>
        </w:numPr>
        <w:spacing w:after="120"/>
        <w:ind w:left="0" w:firstLine="851"/>
        <w:contextualSpacing w:val="0"/>
        <w:jc w:val="both"/>
        <w:rPr>
          <w:rFonts w:ascii="Arial" w:hAnsi="Arial" w:cs="Arial"/>
          <w:sz w:val="22"/>
          <w:szCs w:val="22"/>
        </w:rPr>
      </w:pPr>
      <w:r w:rsidRPr="0011396E">
        <w:rPr>
          <w:rFonts w:ascii="Arial" w:hAnsi="Arial" w:cs="Arial"/>
          <w:sz w:val="22"/>
          <w:szCs w:val="22"/>
        </w:rPr>
        <w:t xml:space="preserve"> </w:t>
      </w:r>
      <w:sdt>
        <w:sdtPr>
          <w:rPr>
            <w:rFonts w:ascii="Arial" w:hAnsi="Arial" w:cs="Arial"/>
            <w:sz w:val="22"/>
            <w:szCs w:val="22"/>
          </w:rPr>
          <w:id w:val="-1674792561"/>
          <w:placeholder>
            <w:docPart w:val="508F7680AA9A447A8B232E00AB4201D4"/>
          </w:placeholder>
        </w:sdtPr>
        <w:sdtEndPr>
          <w:rPr>
            <w:rFonts w:ascii="Times New Roman" w:hAnsi="Times New Roman" w:cs="Times New Roman"/>
            <w:sz w:val="24"/>
            <w:szCs w:val="20"/>
          </w:rPr>
        </w:sdtEndPr>
        <w:sdtContent>
          <w:r w:rsidR="005358AD" w:rsidRPr="0011396E">
            <w:rPr>
              <w:rFonts w:ascii="Arial" w:hAnsi="Arial" w:cs="Arial"/>
              <w:sz w:val="22"/>
              <w:szCs w:val="22"/>
            </w:rPr>
            <w:t xml:space="preserve">Sutartis sudaryta 2 egzemplioriais, kurių vienas paliekamas Nuomotojui, kitas  egzempliorius įteikiamas Nuomininkui. </w:t>
          </w:r>
          <w:r w:rsidR="005358AD" w:rsidRPr="0011396E">
            <w:rPr>
              <w:rFonts w:ascii="Arial" w:hAnsi="Arial" w:cs="Arial"/>
              <w:color w:val="FF0000"/>
              <w:sz w:val="22"/>
              <w:szCs w:val="22"/>
            </w:rPr>
            <w:t>arba</w:t>
          </w:r>
          <w:r w:rsidR="005358AD" w:rsidRPr="0011396E">
            <w:rPr>
              <w:rFonts w:eastAsia="Courier New"/>
              <w:color w:val="FF0000"/>
              <w:szCs w:val="24"/>
              <w:lang w:eastAsia="ar-SA"/>
            </w:rPr>
            <w:t xml:space="preserve"> </w:t>
          </w:r>
          <w:r w:rsidR="005358AD" w:rsidRPr="0011396E">
            <w:rPr>
              <w:rFonts w:ascii="Arial" w:hAnsi="Arial" w:cs="Arial"/>
              <w:color w:val="FF0000"/>
              <w:sz w:val="22"/>
              <w:szCs w:val="22"/>
            </w:rPr>
            <w:t>Sutartis sudaroma elektroniniu būdu ir pasirašoma vienu egzemplioriumi elektroniniais parašais. Sutarties pasirašymo, registracijos datos ir numeris užfiksuojami šio dokumento metaduomenyse</w:t>
          </w:r>
          <w:r w:rsidR="005358AD" w:rsidRPr="0011396E">
            <w:rPr>
              <w:rFonts w:ascii="Arial" w:hAnsi="Arial" w:cs="Arial"/>
              <w:sz w:val="22"/>
              <w:szCs w:val="22"/>
            </w:rPr>
            <w:t>.</w:t>
          </w:r>
        </w:sdtContent>
      </w:sdt>
    </w:p>
    <w:p w14:paraId="35BA255A" w14:textId="242D5D93" w:rsidR="00A07DBA" w:rsidRPr="005358AD" w:rsidRDefault="004B2E8D" w:rsidP="00144BB9">
      <w:pPr>
        <w:pStyle w:val="ListParagraph"/>
        <w:numPr>
          <w:ilvl w:val="0"/>
          <w:numId w:val="2"/>
        </w:numPr>
        <w:spacing w:after="120"/>
        <w:ind w:left="0" w:firstLine="851"/>
        <w:contextualSpacing w:val="0"/>
        <w:jc w:val="both"/>
        <w:rPr>
          <w:rFonts w:ascii="Arial" w:hAnsi="Arial" w:cs="Arial"/>
          <w:sz w:val="22"/>
          <w:szCs w:val="22"/>
        </w:rPr>
      </w:pPr>
      <w:r w:rsidRPr="005358AD">
        <w:rPr>
          <w:rFonts w:ascii="Arial" w:hAnsi="Arial" w:cs="Arial"/>
          <w:sz w:val="22"/>
          <w:szCs w:val="22"/>
        </w:rPr>
        <w:t xml:space="preserve"> </w:t>
      </w:r>
      <w:r w:rsidR="00926218" w:rsidRPr="005358AD">
        <w:rPr>
          <w:rFonts w:ascii="Arial" w:hAnsi="Arial" w:cs="Arial"/>
          <w:sz w:val="22"/>
          <w:szCs w:val="22"/>
        </w:rPr>
        <w:t>Sutarties š</w:t>
      </w:r>
      <w:r w:rsidR="00A07DBA" w:rsidRPr="005358AD">
        <w:rPr>
          <w:rFonts w:ascii="Arial" w:hAnsi="Arial" w:cs="Arial"/>
          <w:sz w:val="22"/>
          <w:szCs w:val="22"/>
        </w:rPr>
        <w:t xml:space="preserve">alys įsipareigoja nedelsiant, bet ne vėliau nei per 5 (penkias) darbo dienas raštu informuoti kitą </w:t>
      </w:r>
      <w:r w:rsidR="00926218" w:rsidRPr="005358AD">
        <w:rPr>
          <w:rFonts w:ascii="Arial" w:hAnsi="Arial" w:cs="Arial"/>
          <w:sz w:val="22"/>
          <w:szCs w:val="22"/>
        </w:rPr>
        <w:t>Š</w:t>
      </w:r>
      <w:r w:rsidR="00A07DBA" w:rsidRPr="005358AD">
        <w:rPr>
          <w:rFonts w:ascii="Arial" w:hAnsi="Arial" w:cs="Arial"/>
          <w:sz w:val="22"/>
          <w:szCs w:val="22"/>
        </w:rPr>
        <w:t>alį apie rekvizitų pasikeitimą, ekonominės veiklos, PVM mokesčio mokėtojo registracijos pasikeitimus.</w:t>
      </w:r>
    </w:p>
    <w:p w14:paraId="4137B69A" w14:textId="7F33C4AB" w:rsidR="00E02F83" w:rsidRPr="00470509" w:rsidRDefault="004B2E8D" w:rsidP="007B5376">
      <w:pPr>
        <w:pStyle w:val="ListParagraph"/>
        <w:numPr>
          <w:ilvl w:val="0"/>
          <w:numId w:val="2"/>
        </w:numPr>
        <w:ind w:left="0" w:firstLine="851"/>
        <w:contextualSpacing w:val="0"/>
        <w:jc w:val="both"/>
        <w:rPr>
          <w:rFonts w:ascii="Arial" w:hAnsi="Arial" w:cs="Arial"/>
          <w:sz w:val="22"/>
          <w:szCs w:val="22"/>
        </w:rPr>
      </w:pPr>
      <w:r>
        <w:rPr>
          <w:rFonts w:ascii="Arial" w:hAnsi="Arial" w:cs="Arial"/>
          <w:sz w:val="22"/>
          <w:szCs w:val="22"/>
        </w:rPr>
        <w:t xml:space="preserve"> </w:t>
      </w:r>
      <w:r w:rsidR="00E02F83" w:rsidRPr="00470509">
        <w:rPr>
          <w:rFonts w:ascii="Arial" w:hAnsi="Arial" w:cs="Arial"/>
          <w:sz w:val="22"/>
          <w:szCs w:val="22"/>
        </w:rPr>
        <w:t>Sutarties priedai:</w:t>
      </w:r>
    </w:p>
    <w:p w14:paraId="1A238FF8" w14:textId="75AC528F" w:rsidR="00E23594" w:rsidRPr="00470509" w:rsidRDefault="00000000" w:rsidP="007B5376">
      <w:pPr>
        <w:pStyle w:val="ListParagraph"/>
        <w:numPr>
          <w:ilvl w:val="1"/>
          <w:numId w:val="2"/>
        </w:numPr>
        <w:tabs>
          <w:tab w:val="left" w:pos="1418"/>
        </w:tabs>
        <w:ind w:left="0" w:firstLine="851"/>
        <w:contextualSpacing w:val="0"/>
        <w:jc w:val="both"/>
        <w:rPr>
          <w:rFonts w:ascii="Arial" w:hAnsi="Arial" w:cs="Arial"/>
          <w:sz w:val="22"/>
          <w:szCs w:val="22"/>
        </w:rPr>
      </w:pPr>
      <w:sdt>
        <w:sdtPr>
          <w:rPr>
            <w:rFonts w:ascii="Arial" w:hAnsi="Arial" w:cs="Arial"/>
            <w:sz w:val="22"/>
            <w:szCs w:val="22"/>
          </w:rPr>
          <w:id w:val="648718553"/>
          <w:placeholder>
            <w:docPart w:val="DefaultPlaceholder_-1854013440"/>
          </w:placeholder>
        </w:sdtPr>
        <w:sdtContent>
          <w:r w:rsidR="00136D8C" w:rsidRPr="00136D8C">
            <w:rPr>
              <w:rFonts w:ascii="Arial" w:hAnsi="Arial" w:cs="Arial"/>
              <w:sz w:val="22"/>
              <w:szCs w:val="22"/>
            </w:rPr>
            <w:t xml:space="preserve">Objektą sudarančių turto vienetų sąrašas ir </w:t>
          </w:r>
          <w:r w:rsidR="00136D8C" w:rsidRPr="00FA678D">
            <w:rPr>
              <w:rFonts w:ascii="Arial" w:hAnsi="Arial" w:cs="Arial"/>
              <w:color w:val="FF0000"/>
              <w:sz w:val="22"/>
              <w:szCs w:val="22"/>
            </w:rPr>
            <w:t>nuompinigių dydžiai</w:t>
          </w:r>
        </w:sdtContent>
      </w:sdt>
      <w:r w:rsidR="00E23594" w:rsidRPr="00470509">
        <w:rPr>
          <w:rFonts w:ascii="Arial" w:hAnsi="Arial" w:cs="Arial"/>
          <w:sz w:val="22"/>
          <w:szCs w:val="22"/>
        </w:rPr>
        <w:t xml:space="preserve"> (Priedas Nr. 1), </w:t>
      </w:r>
      <w:sdt>
        <w:sdtPr>
          <w:rPr>
            <w:rFonts w:ascii="Arial" w:hAnsi="Arial" w:cs="Arial"/>
            <w:sz w:val="22"/>
            <w:szCs w:val="22"/>
          </w:rPr>
          <w:id w:val="-968738420"/>
          <w:placeholder>
            <w:docPart w:val="DefaultPlaceholder_-1854013440"/>
          </w:placeholder>
        </w:sdtPr>
        <w:sdtContent>
          <w:r w:rsidR="00F24DC4" w:rsidRPr="00470509">
            <w:rPr>
              <w:rFonts w:ascii="Arial" w:hAnsi="Arial" w:cs="Arial"/>
              <w:sz w:val="22"/>
              <w:szCs w:val="22"/>
            </w:rPr>
            <w:t>1</w:t>
          </w:r>
          <w:r w:rsidR="00E23594" w:rsidRPr="00470509">
            <w:rPr>
              <w:rFonts w:ascii="Arial" w:hAnsi="Arial" w:cs="Arial"/>
              <w:sz w:val="22"/>
              <w:szCs w:val="22"/>
            </w:rPr>
            <w:t xml:space="preserve"> lap</w:t>
          </w:r>
          <w:r w:rsidR="00705815" w:rsidRPr="00FA678D">
            <w:rPr>
              <w:rFonts w:ascii="Arial" w:hAnsi="Arial" w:cs="Arial"/>
              <w:color w:val="FF0000"/>
              <w:sz w:val="22"/>
              <w:szCs w:val="22"/>
            </w:rPr>
            <w:t>a</w:t>
          </w:r>
          <w:r w:rsidR="00F24DC4" w:rsidRPr="00FA678D">
            <w:rPr>
              <w:rFonts w:ascii="Arial" w:hAnsi="Arial" w:cs="Arial"/>
              <w:color w:val="FF0000"/>
              <w:sz w:val="22"/>
              <w:szCs w:val="22"/>
            </w:rPr>
            <w:t>s</w:t>
          </w:r>
        </w:sdtContent>
      </w:sdt>
      <w:r w:rsidR="00E23594" w:rsidRPr="00470509">
        <w:rPr>
          <w:rFonts w:ascii="Arial" w:hAnsi="Arial" w:cs="Arial"/>
          <w:sz w:val="22"/>
          <w:szCs w:val="22"/>
        </w:rPr>
        <w:t xml:space="preserve">; </w:t>
      </w:r>
    </w:p>
    <w:p w14:paraId="116501AC" w14:textId="264D4ABF" w:rsidR="00E02F83" w:rsidRPr="00470509"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470509">
        <w:rPr>
          <w:rFonts w:ascii="Arial" w:hAnsi="Arial" w:cs="Arial"/>
          <w:sz w:val="22"/>
          <w:szCs w:val="22"/>
        </w:rPr>
        <w:t xml:space="preserve">Objekto </w:t>
      </w:r>
      <w:sdt>
        <w:sdtPr>
          <w:rPr>
            <w:rFonts w:ascii="Arial" w:hAnsi="Arial" w:cs="Arial"/>
            <w:sz w:val="22"/>
            <w:szCs w:val="22"/>
          </w:rPr>
          <w:id w:val="-1579197399"/>
          <w:placeholder>
            <w:docPart w:val="DefaultPlaceholder_-1854013440"/>
          </w:placeholder>
        </w:sdtPr>
        <w:sdtEndPr>
          <w:rPr>
            <w:color w:val="FF0000"/>
          </w:rPr>
        </w:sdtEndPr>
        <w:sdtContent>
          <w:r w:rsidRPr="00470509">
            <w:rPr>
              <w:rFonts w:ascii="Arial" w:hAnsi="Arial" w:cs="Arial"/>
              <w:sz w:val="22"/>
              <w:szCs w:val="22"/>
            </w:rPr>
            <w:t>plan</w:t>
          </w:r>
          <w:r w:rsidRPr="00FA678D">
            <w:rPr>
              <w:rFonts w:ascii="Arial" w:hAnsi="Arial" w:cs="Arial"/>
              <w:color w:val="FF0000"/>
              <w:sz w:val="22"/>
              <w:szCs w:val="22"/>
            </w:rPr>
            <w:t>as</w:t>
          </w:r>
        </w:sdtContent>
      </w:sdt>
      <w:r w:rsidRPr="00470509">
        <w:rPr>
          <w:rFonts w:ascii="Arial" w:hAnsi="Arial" w:cs="Arial"/>
          <w:sz w:val="22"/>
          <w:szCs w:val="22"/>
        </w:rPr>
        <w:t xml:space="preserve"> (Priedas Nr.</w:t>
      </w:r>
      <w:r w:rsidR="004E67AE" w:rsidRPr="00470509">
        <w:rPr>
          <w:rFonts w:ascii="Arial" w:hAnsi="Arial" w:cs="Arial"/>
          <w:sz w:val="22"/>
          <w:szCs w:val="22"/>
        </w:rPr>
        <w:t xml:space="preserve"> </w:t>
      </w:r>
      <w:r w:rsidR="00E23594" w:rsidRPr="00470509">
        <w:rPr>
          <w:rFonts w:ascii="Arial" w:hAnsi="Arial" w:cs="Arial"/>
          <w:sz w:val="22"/>
          <w:szCs w:val="22"/>
        </w:rPr>
        <w:t>2</w:t>
      </w:r>
      <w:r w:rsidRPr="00470509">
        <w:rPr>
          <w:rFonts w:ascii="Arial" w:hAnsi="Arial" w:cs="Arial"/>
          <w:sz w:val="22"/>
          <w:szCs w:val="22"/>
        </w:rPr>
        <w:t>)</w:t>
      </w:r>
      <w:r w:rsidR="00E23594" w:rsidRPr="00470509">
        <w:rPr>
          <w:rFonts w:ascii="Arial" w:hAnsi="Arial" w:cs="Arial"/>
          <w:sz w:val="22"/>
          <w:szCs w:val="22"/>
        </w:rPr>
        <w:t xml:space="preserve">, </w:t>
      </w:r>
      <w:sdt>
        <w:sdtPr>
          <w:rPr>
            <w:rFonts w:ascii="Arial" w:hAnsi="Arial" w:cs="Arial"/>
            <w:sz w:val="22"/>
            <w:szCs w:val="22"/>
          </w:rPr>
          <w:id w:val="1269899863"/>
          <w:placeholder>
            <w:docPart w:val="DefaultPlaceholder_-1854013440"/>
          </w:placeholder>
        </w:sdtPr>
        <w:sdtContent>
          <w:r w:rsidR="00F24DC4" w:rsidRPr="00470509">
            <w:rPr>
              <w:rFonts w:ascii="Arial" w:hAnsi="Arial" w:cs="Arial"/>
              <w:sz w:val="22"/>
              <w:szCs w:val="22"/>
            </w:rPr>
            <w:t>1</w:t>
          </w:r>
          <w:r w:rsidR="00E23594" w:rsidRPr="00470509">
            <w:rPr>
              <w:rFonts w:ascii="Arial" w:hAnsi="Arial" w:cs="Arial"/>
              <w:sz w:val="22"/>
              <w:szCs w:val="22"/>
            </w:rPr>
            <w:t xml:space="preserve"> la</w:t>
          </w:r>
          <w:r w:rsidR="008106CB">
            <w:rPr>
              <w:rFonts w:ascii="Arial" w:hAnsi="Arial" w:cs="Arial"/>
              <w:sz w:val="22"/>
              <w:szCs w:val="22"/>
            </w:rPr>
            <w:t>pa</w:t>
          </w:r>
          <w:r w:rsidR="00836825">
            <w:rPr>
              <w:rFonts w:ascii="Arial" w:hAnsi="Arial" w:cs="Arial"/>
              <w:sz w:val="22"/>
              <w:szCs w:val="22"/>
            </w:rPr>
            <w:t>i</w:t>
          </w:r>
        </w:sdtContent>
      </w:sdt>
      <w:r w:rsidR="007B5376" w:rsidRPr="00470509">
        <w:rPr>
          <w:rFonts w:ascii="Arial" w:hAnsi="Arial" w:cs="Arial"/>
          <w:sz w:val="22"/>
          <w:szCs w:val="22"/>
        </w:rPr>
        <w:t>;</w:t>
      </w:r>
    </w:p>
    <w:p w14:paraId="41DBE963" w14:textId="22F9B88C" w:rsidR="00665497" w:rsidRPr="00470509" w:rsidRDefault="00594C5B" w:rsidP="007B5376">
      <w:pPr>
        <w:pStyle w:val="ListParagraph"/>
        <w:numPr>
          <w:ilvl w:val="1"/>
          <w:numId w:val="2"/>
        </w:numPr>
        <w:tabs>
          <w:tab w:val="left" w:pos="1418"/>
        </w:tabs>
        <w:ind w:left="0" w:firstLine="851"/>
        <w:contextualSpacing w:val="0"/>
        <w:jc w:val="both"/>
        <w:rPr>
          <w:rFonts w:ascii="Arial" w:hAnsi="Arial" w:cs="Arial"/>
          <w:sz w:val="22"/>
          <w:szCs w:val="22"/>
        </w:rPr>
      </w:pPr>
      <w:r w:rsidRPr="00470509">
        <w:rPr>
          <w:rFonts w:ascii="Arial" w:hAnsi="Arial" w:cs="Arial"/>
          <w:sz w:val="22"/>
          <w:szCs w:val="22"/>
        </w:rPr>
        <w:t xml:space="preserve">Komunalinių, eksploatacinių ir kitų paslaugų apskaičiavimo ir mokėjimo taisyklės, </w:t>
      </w:r>
      <w:r w:rsidR="00DA601A" w:rsidRPr="00470509">
        <w:rPr>
          <w:rFonts w:ascii="Arial" w:hAnsi="Arial" w:cs="Arial"/>
          <w:sz w:val="22"/>
          <w:szCs w:val="22"/>
        </w:rPr>
        <w:t xml:space="preserve">(Priedas Nr. 3), </w:t>
      </w:r>
      <w:sdt>
        <w:sdtPr>
          <w:rPr>
            <w:rFonts w:ascii="Arial" w:hAnsi="Arial" w:cs="Arial"/>
            <w:sz w:val="22"/>
            <w:szCs w:val="22"/>
          </w:rPr>
          <w:id w:val="990442475"/>
          <w:placeholder>
            <w:docPart w:val="B5A8A47048B44BE990EBC32A1F5043DF"/>
          </w:placeholder>
        </w:sdtPr>
        <w:sdtEndPr>
          <w:rPr>
            <w:color w:val="FF0000"/>
          </w:rPr>
        </w:sdtEndPr>
        <w:sdtContent>
          <w:r w:rsidR="00642839" w:rsidRPr="00470509">
            <w:rPr>
              <w:rFonts w:ascii="Arial" w:hAnsi="Arial" w:cs="Arial"/>
              <w:sz w:val="22"/>
              <w:szCs w:val="22"/>
            </w:rPr>
            <w:t>3</w:t>
          </w:r>
          <w:r w:rsidR="00DA601A" w:rsidRPr="00470509">
            <w:rPr>
              <w:rFonts w:ascii="Arial" w:hAnsi="Arial" w:cs="Arial"/>
              <w:sz w:val="22"/>
              <w:szCs w:val="22"/>
            </w:rPr>
            <w:t xml:space="preserve"> lap</w:t>
          </w:r>
          <w:r w:rsidR="00DA601A" w:rsidRPr="00FA678D">
            <w:rPr>
              <w:rFonts w:ascii="Arial" w:hAnsi="Arial" w:cs="Arial"/>
              <w:color w:val="FF0000"/>
              <w:sz w:val="22"/>
              <w:szCs w:val="22"/>
            </w:rPr>
            <w:t>a</w:t>
          </w:r>
          <w:r w:rsidR="00642839" w:rsidRPr="00FA678D">
            <w:rPr>
              <w:rFonts w:ascii="Arial" w:hAnsi="Arial" w:cs="Arial"/>
              <w:color w:val="FF0000"/>
              <w:sz w:val="22"/>
              <w:szCs w:val="22"/>
            </w:rPr>
            <w:t>i</w:t>
          </w:r>
        </w:sdtContent>
      </w:sdt>
      <w:r w:rsidR="00DA601A" w:rsidRPr="00470509">
        <w:rPr>
          <w:rFonts w:ascii="Arial" w:hAnsi="Arial" w:cs="Arial"/>
          <w:sz w:val="22"/>
          <w:szCs w:val="22"/>
        </w:rPr>
        <w:t>;</w:t>
      </w:r>
    </w:p>
    <w:p w14:paraId="41B2F4FB" w14:textId="0E3C5C1C" w:rsidR="00F70707" w:rsidRPr="00470509"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470509">
        <w:rPr>
          <w:rFonts w:ascii="Arial" w:hAnsi="Arial" w:cs="Arial"/>
          <w:sz w:val="22"/>
          <w:szCs w:val="22"/>
        </w:rPr>
        <w:t>Objekto perdavimo ir priėmimo aktas (Priedas Nr.</w:t>
      </w:r>
      <w:r w:rsidR="004E67AE" w:rsidRPr="00470509">
        <w:rPr>
          <w:rFonts w:ascii="Arial" w:hAnsi="Arial" w:cs="Arial"/>
          <w:sz w:val="22"/>
          <w:szCs w:val="22"/>
        </w:rPr>
        <w:t xml:space="preserve"> </w:t>
      </w:r>
      <w:r w:rsidR="002673B7" w:rsidRPr="00470509">
        <w:rPr>
          <w:rFonts w:ascii="Arial" w:hAnsi="Arial" w:cs="Arial"/>
          <w:sz w:val="22"/>
          <w:szCs w:val="22"/>
        </w:rPr>
        <w:t>4</w:t>
      </w:r>
      <w:r w:rsidRPr="00470509">
        <w:rPr>
          <w:rFonts w:ascii="Arial" w:hAnsi="Arial" w:cs="Arial"/>
          <w:sz w:val="22"/>
          <w:szCs w:val="22"/>
        </w:rPr>
        <w:t>)</w:t>
      </w:r>
      <w:r w:rsidR="00E23594" w:rsidRPr="00470509">
        <w:rPr>
          <w:rFonts w:ascii="Arial" w:hAnsi="Arial" w:cs="Arial"/>
          <w:sz w:val="22"/>
          <w:szCs w:val="22"/>
        </w:rPr>
        <w:t xml:space="preserve">, </w:t>
      </w:r>
      <w:sdt>
        <w:sdtPr>
          <w:rPr>
            <w:rFonts w:ascii="Arial" w:hAnsi="Arial" w:cs="Arial"/>
            <w:sz w:val="22"/>
            <w:szCs w:val="22"/>
          </w:rPr>
          <w:id w:val="-2040497472"/>
          <w:placeholder>
            <w:docPart w:val="DefaultPlaceholder_-1854013440"/>
          </w:placeholder>
        </w:sdtPr>
        <w:sdtContent>
          <w:r w:rsidR="00F24DC4" w:rsidRPr="00470509">
            <w:rPr>
              <w:rFonts w:ascii="Arial" w:hAnsi="Arial" w:cs="Arial"/>
              <w:sz w:val="22"/>
              <w:szCs w:val="22"/>
            </w:rPr>
            <w:t>1</w:t>
          </w:r>
          <w:r w:rsidR="00E23594" w:rsidRPr="00470509">
            <w:rPr>
              <w:rFonts w:ascii="Arial" w:hAnsi="Arial" w:cs="Arial"/>
              <w:sz w:val="22"/>
              <w:szCs w:val="22"/>
            </w:rPr>
            <w:t xml:space="preserve"> lap</w:t>
          </w:r>
          <w:r w:rsidR="00705815" w:rsidRPr="00470509">
            <w:rPr>
              <w:rFonts w:ascii="Arial" w:hAnsi="Arial" w:cs="Arial"/>
              <w:sz w:val="22"/>
              <w:szCs w:val="22"/>
            </w:rPr>
            <w:t>a</w:t>
          </w:r>
          <w:r w:rsidR="00F24DC4" w:rsidRPr="00FA678D">
            <w:rPr>
              <w:rFonts w:ascii="Arial" w:hAnsi="Arial" w:cs="Arial"/>
              <w:color w:val="FF0000"/>
              <w:sz w:val="22"/>
              <w:szCs w:val="22"/>
            </w:rPr>
            <w:t>s</w:t>
          </w:r>
        </w:sdtContent>
      </w:sdt>
      <w:r w:rsidR="00F70707" w:rsidRPr="00470509">
        <w:rPr>
          <w:rFonts w:ascii="Arial" w:hAnsi="Arial" w:cs="Arial"/>
          <w:sz w:val="22"/>
          <w:szCs w:val="22"/>
        </w:rPr>
        <w:t>;</w:t>
      </w:r>
    </w:p>
    <w:p w14:paraId="6AFDE126" w14:textId="5751F4B9" w:rsidR="00392824" w:rsidRPr="00470509" w:rsidRDefault="00961C2E" w:rsidP="007B5376">
      <w:pPr>
        <w:pStyle w:val="ListParagraph"/>
        <w:numPr>
          <w:ilvl w:val="1"/>
          <w:numId w:val="2"/>
        </w:numPr>
        <w:tabs>
          <w:tab w:val="left" w:pos="1418"/>
        </w:tabs>
        <w:ind w:left="0" w:firstLine="851"/>
        <w:contextualSpacing w:val="0"/>
        <w:jc w:val="both"/>
        <w:rPr>
          <w:rFonts w:ascii="Arial" w:hAnsi="Arial" w:cs="Arial"/>
          <w:sz w:val="22"/>
          <w:szCs w:val="22"/>
        </w:rPr>
      </w:pPr>
      <w:r w:rsidRPr="00470509">
        <w:rPr>
          <w:rFonts w:ascii="Arial" w:hAnsi="Arial" w:cs="Arial"/>
          <w:sz w:val="22"/>
          <w:szCs w:val="22"/>
        </w:rPr>
        <w:t>Saugos atmintinė</w:t>
      </w:r>
      <w:r w:rsidR="00FD339A" w:rsidRPr="00470509">
        <w:rPr>
          <w:rFonts w:ascii="Arial" w:hAnsi="Arial" w:cs="Arial"/>
          <w:sz w:val="22"/>
          <w:szCs w:val="22"/>
        </w:rPr>
        <w:t xml:space="preserve"> (Priedas Nr. </w:t>
      </w:r>
      <w:r w:rsidR="002673B7" w:rsidRPr="00470509">
        <w:rPr>
          <w:rFonts w:ascii="Arial" w:hAnsi="Arial" w:cs="Arial"/>
          <w:sz w:val="22"/>
          <w:szCs w:val="22"/>
        </w:rPr>
        <w:t>5</w:t>
      </w:r>
      <w:r w:rsidR="00FD339A" w:rsidRPr="00470509">
        <w:rPr>
          <w:rFonts w:ascii="Arial" w:hAnsi="Arial" w:cs="Arial"/>
          <w:sz w:val="22"/>
          <w:szCs w:val="22"/>
        </w:rPr>
        <w:t>)</w:t>
      </w:r>
      <w:r w:rsidRPr="00470509">
        <w:rPr>
          <w:rFonts w:ascii="Arial" w:hAnsi="Arial" w:cs="Arial"/>
          <w:sz w:val="22"/>
          <w:szCs w:val="22"/>
        </w:rPr>
        <w:t xml:space="preserve">, </w:t>
      </w:r>
      <w:sdt>
        <w:sdtPr>
          <w:rPr>
            <w:rFonts w:ascii="Arial" w:hAnsi="Arial" w:cs="Arial"/>
            <w:sz w:val="22"/>
            <w:szCs w:val="22"/>
          </w:rPr>
          <w:id w:val="-1511142098"/>
          <w:placeholder>
            <w:docPart w:val="DefaultPlaceholder_-1854013440"/>
          </w:placeholder>
        </w:sdtPr>
        <w:sdtContent>
          <w:r w:rsidR="0081298D">
            <w:rPr>
              <w:rFonts w:ascii="Arial" w:hAnsi="Arial" w:cs="Arial"/>
              <w:sz w:val="22"/>
              <w:szCs w:val="22"/>
              <w:lang w:val="en-GB"/>
            </w:rPr>
            <w:t>13</w:t>
          </w:r>
          <w:r w:rsidRPr="00470509">
            <w:rPr>
              <w:rFonts w:ascii="Arial" w:hAnsi="Arial" w:cs="Arial"/>
              <w:sz w:val="22"/>
              <w:szCs w:val="22"/>
            </w:rPr>
            <w:t xml:space="preserve"> la</w:t>
          </w:r>
          <w:r w:rsidR="00C842C5">
            <w:rPr>
              <w:rFonts w:ascii="Arial" w:hAnsi="Arial" w:cs="Arial"/>
              <w:sz w:val="22"/>
              <w:szCs w:val="22"/>
            </w:rPr>
            <w:t>pų</w:t>
          </w:r>
        </w:sdtContent>
      </w:sdt>
      <w:r w:rsidRPr="00470509">
        <w:rPr>
          <w:rFonts w:ascii="Arial" w:hAnsi="Arial" w:cs="Arial"/>
          <w:sz w:val="22"/>
          <w:szCs w:val="22"/>
        </w:rPr>
        <w:t>.</w:t>
      </w:r>
      <w:r w:rsidR="00392824" w:rsidRPr="00470509">
        <w:rPr>
          <w:rFonts w:ascii="Arial" w:hAnsi="Arial" w:cs="Arial"/>
          <w:sz w:val="22"/>
          <w:szCs w:val="22"/>
        </w:rPr>
        <w:t xml:space="preserve">    </w:t>
      </w:r>
    </w:p>
    <w:tbl>
      <w:tblPr>
        <w:tblW w:w="9220" w:type="dxa"/>
        <w:tblLayout w:type="fixed"/>
        <w:tblLook w:val="0000" w:firstRow="0" w:lastRow="0" w:firstColumn="0" w:lastColumn="0" w:noHBand="0" w:noVBand="0"/>
      </w:tblPr>
      <w:tblGrid>
        <w:gridCol w:w="4805"/>
        <w:gridCol w:w="4415"/>
      </w:tblGrid>
      <w:tr w:rsidR="00170705" w:rsidRPr="00470509" w14:paraId="6BB2E6B5" w14:textId="77777777" w:rsidTr="00C87AA1">
        <w:trPr>
          <w:trHeight w:val="3283"/>
        </w:trPr>
        <w:tc>
          <w:tcPr>
            <w:tcW w:w="4805" w:type="dxa"/>
          </w:tcPr>
          <w:p w14:paraId="0D4F3A26" w14:textId="77777777" w:rsidR="001C5FCA" w:rsidRPr="00470509" w:rsidRDefault="00392824" w:rsidP="00F811AD">
            <w:pPr>
              <w:widowControl w:val="0"/>
              <w:adjustRightInd w:val="0"/>
              <w:jc w:val="both"/>
              <w:textAlignment w:val="baseline"/>
              <w:rPr>
                <w:rFonts w:ascii="Arial" w:hAnsi="Arial" w:cs="Arial"/>
                <w:sz w:val="22"/>
                <w:szCs w:val="22"/>
              </w:rPr>
            </w:pPr>
            <w:r w:rsidRPr="00470509">
              <w:rPr>
                <w:rFonts w:ascii="Arial" w:hAnsi="Arial" w:cs="Arial"/>
                <w:sz w:val="22"/>
                <w:szCs w:val="22"/>
              </w:rPr>
              <w:t xml:space="preserve">          </w:t>
            </w:r>
          </w:p>
          <w:p w14:paraId="05381B47" w14:textId="77777777" w:rsidR="001C5FCA" w:rsidRPr="00470509" w:rsidRDefault="00392824" w:rsidP="00F811AD">
            <w:pPr>
              <w:widowControl w:val="0"/>
              <w:adjustRightInd w:val="0"/>
              <w:jc w:val="both"/>
              <w:textAlignment w:val="baseline"/>
              <w:rPr>
                <w:rFonts w:ascii="Arial" w:hAnsi="Arial" w:cs="Arial"/>
                <w:sz w:val="22"/>
                <w:szCs w:val="22"/>
              </w:rPr>
            </w:pPr>
            <w:r w:rsidRPr="00470509">
              <w:rPr>
                <w:rFonts w:ascii="Arial" w:hAnsi="Arial" w:cs="Arial"/>
                <w:sz w:val="22"/>
                <w:szCs w:val="22"/>
              </w:rPr>
              <w:t xml:space="preserve"> </w:t>
            </w:r>
          </w:p>
          <w:p w14:paraId="03C8334E" w14:textId="547B346E" w:rsidR="00170705" w:rsidRPr="00470509" w:rsidRDefault="00170705" w:rsidP="00F811AD">
            <w:pPr>
              <w:widowControl w:val="0"/>
              <w:adjustRightInd w:val="0"/>
              <w:jc w:val="both"/>
              <w:textAlignment w:val="baseline"/>
              <w:rPr>
                <w:rFonts w:ascii="Arial" w:hAnsi="Arial" w:cs="Arial"/>
                <w:b/>
                <w:sz w:val="22"/>
                <w:szCs w:val="22"/>
              </w:rPr>
            </w:pPr>
            <w:r w:rsidRPr="00470509">
              <w:rPr>
                <w:rFonts w:ascii="Arial" w:hAnsi="Arial" w:cs="Arial"/>
                <w:b/>
                <w:sz w:val="22"/>
                <w:szCs w:val="22"/>
              </w:rPr>
              <w:t>Nuomotojas:</w:t>
            </w:r>
          </w:p>
          <w:sdt>
            <w:sdtPr>
              <w:rPr>
                <w:rFonts w:ascii="Arial" w:hAnsi="Arial" w:cs="Arial"/>
                <w:sz w:val="22"/>
                <w:szCs w:val="22"/>
              </w:rPr>
              <w:id w:val="-1945215428"/>
              <w:placeholder>
                <w:docPart w:val="0897D6AD7D8649D79C6CF4D2D4927ADA"/>
              </w:placeholder>
            </w:sdtPr>
            <w:sdtContent>
              <w:p w14:paraId="406D61FD" w14:textId="77777777" w:rsidR="002857A8" w:rsidRPr="00470509" w:rsidRDefault="002857A8" w:rsidP="002857A8">
                <w:pPr>
                  <w:widowControl w:val="0"/>
                  <w:adjustRightInd w:val="0"/>
                  <w:jc w:val="both"/>
                  <w:textAlignment w:val="baseline"/>
                  <w:rPr>
                    <w:rFonts w:ascii="Arial" w:hAnsi="Arial" w:cs="Arial"/>
                    <w:sz w:val="22"/>
                    <w:szCs w:val="22"/>
                  </w:rPr>
                </w:pPr>
                <w:r w:rsidRPr="00470509">
                  <w:rPr>
                    <w:rFonts w:ascii="Arial" w:hAnsi="Arial" w:cs="Arial"/>
                    <w:sz w:val="22"/>
                    <w:szCs w:val="22"/>
                  </w:rPr>
                  <w:t>Pavadinimas, rekvizitai...</w:t>
                </w:r>
              </w:p>
              <w:p w14:paraId="3F551056" w14:textId="77777777" w:rsidR="002857A8" w:rsidRPr="00470509" w:rsidRDefault="002857A8" w:rsidP="002857A8">
                <w:pPr>
                  <w:widowControl w:val="0"/>
                  <w:adjustRightInd w:val="0"/>
                  <w:jc w:val="both"/>
                  <w:textAlignment w:val="baseline"/>
                  <w:rPr>
                    <w:rFonts w:ascii="Arial" w:hAnsi="Arial" w:cs="Arial"/>
                    <w:sz w:val="22"/>
                    <w:szCs w:val="22"/>
                  </w:rPr>
                </w:pPr>
              </w:p>
              <w:p w14:paraId="3D607C86" w14:textId="61CDBCAB" w:rsidR="002857A8" w:rsidRPr="00470509" w:rsidRDefault="00547201" w:rsidP="002857A8">
                <w:pPr>
                  <w:widowControl w:val="0"/>
                  <w:adjustRightInd w:val="0"/>
                  <w:jc w:val="both"/>
                  <w:textAlignment w:val="baseline"/>
                  <w:rPr>
                    <w:rFonts w:ascii="Arial" w:hAnsi="Arial" w:cs="Arial"/>
                    <w:sz w:val="22"/>
                    <w:szCs w:val="22"/>
                  </w:rPr>
                </w:pPr>
                <w:proofErr w:type="spellStart"/>
                <w:r>
                  <w:rPr>
                    <w:rFonts w:ascii="Arial" w:hAnsi="Arial" w:cs="Arial"/>
                    <w:sz w:val="22"/>
                    <w:szCs w:val="22"/>
                  </w:rPr>
                  <w:t>asdasda</w:t>
                </w:r>
                <w:proofErr w:type="spellEnd"/>
              </w:p>
              <w:p w14:paraId="3995ECE2" w14:textId="77777777" w:rsidR="002857A8" w:rsidRPr="00470509" w:rsidRDefault="002857A8" w:rsidP="002857A8">
                <w:pPr>
                  <w:widowControl w:val="0"/>
                  <w:adjustRightInd w:val="0"/>
                  <w:jc w:val="both"/>
                  <w:textAlignment w:val="baseline"/>
                  <w:rPr>
                    <w:rFonts w:ascii="Arial" w:hAnsi="Arial" w:cs="Arial"/>
                    <w:sz w:val="22"/>
                    <w:szCs w:val="22"/>
                  </w:rPr>
                </w:pPr>
              </w:p>
              <w:p w14:paraId="47AD6987" w14:textId="77777777" w:rsidR="002857A8" w:rsidRPr="00470509" w:rsidRDefault="002857A8" w:rsidP="002857A8">
                <w:pPr>
                  <w:widowControl w:val="0"/>
                  <w:adjustRightInd w:val="0"/>
                  <w:jc w:val="both"/>
                  <w:textAlignment w:val="baseline"/>
                  <w:rPr>
                    <w:rFonts w:ascii="Arial" w:hAnsi="Arial" w:cs="Arial"/>
                    <w:sz w:val="22"/>
                    <w:szCs w:val="22"/>
                  </w:rPr>
                </w:pPr>
              </w:p>
              <w:p w14:paraId="0131034C" w14:textId="77777777" w:rsidR="002857A8" w:rsidRPr="00470509" w:rsidRDefault="002857A8" w:rsidP="002857A8">
                <w:pPr>
                  <w:widowControl w:val="0"/>
                  <w:adjustRightInd w:val="0"/>
                  <w:jc w:val="both"/>
                  <w:textAlignment w:val="baseline"/>
                  <w:rPr>
                    <w:rFonts w:ascii="Arial" w:hAnsi="Arial" w:cs="Arial"/>
                    <w:sz w:val="22"/>
                    <w:szCs w:val="22"/>
                  </w:rPr>
                </w:pPr>
              </w:p>
              <w:p w14:paraId="50583B1F" w14:textId="77777777" w:rsidR="002857A8" w:rsidRPr="00470509" w:rsidRDefault="002857A8" w:rsidP="002857A8">
                <w:pPr>
                  <w:widowControl w:val="0"/>
                  <w:adjustRightInd w:val="0"/>
                  <w:jc w:val="both"/>
                  <w:textAlignment w:val="baseline"/>
                  <w:rPr>
                    <w:rFonts w:ascii="Arial" w:hAnsi="Arial" w:cs="Arial"/>
                    <w:sz w:val="22"/>
                    <w:szCs w:val="22"/>
                  </w:rPr>
                </w:pPr>
              </w:p>
              <w:p w14:paraId="63E0FD29" w14:textId="77777777" w:rsidR="002857A8" w:rsidRPr="00470509" w:rsidRDefault="002857A8" w:rsidP="002857A8">
                <w:pPr>
                  <w:widowControl w:val="0"/>
                  <w:adjustRightInd w:val="0"/>
                  <w:jc w:val="both"/>
                  <w:textAlignment w:val="baseline"/>
                  <w:rPr>
                    <w:rFonts w:ascii="Arial" w:hAnsi="Arial" w:cs="Arial"/>
                    <w:sz w:val="22"/>
                    <w:szCs w:val="22"/>
                  </w:rPr>
                </w:pPr>
                <w:r w:rsidRPr="00470509">
                  <w:rPr>
                    <w:rFonts w:ascii="Arial" w:hAnsi="Arial" w:cs="Arial"/>
                    <w:sz w:val="22"/>
                    <w:szCs w:val="22"/>
                  </w:rPr>
                  <w:t xml:space="preserve">         </w:t>
                </w:r>
              </w:p>
              <w:p w14:paraId="495CFE96" w14:textId="77777777" w:rsidR="002857A8" w:rsidRPr="00470509" w:rsidRDefault="002857A8" w:rsidP="002857A8">
                <w:pPr>
                  <w:widowControl w:val="0"/>
                  <w:adjustRightInd w:val="0"/>
                  <w:jc w:val="both"/>
                  <w:textAlignment w:val="baseline"/>
                  <w:rPr>
                    <w:rFonts w:ascii="Arial" w:hAnsi="Arial" w:cs="Arial"/>
                    <w:sz w:val="22"/>
                    <w:szCs w:val="22"/>
                  </w:rPr>
                </w:pPr>
              </w:p>
              <w:p w14:paraId="0F9FA187" w14:textId="77777777" w:rsidR="002857A8" w:rsidRPr="00470509" w:rsidRDefault="002857A8" w:rsidP="002857A8">
                <w:pPr>
                  <w:widowControl w:val="0"/>
                  <w:adjustRightInd w:val="0"/>
                  <w:jc w:val="both"/>
                  <w:textAlignment w:val="baseline"/>
                  <w:rPr>
                    <w:rFonts w:ascii="Arial" w:hAnsi="Arial" w:cs="Arial"/>
                    <w:sz w:val="22"/>
                    <w:szCs w:val="22"/>
                  </w:rPr>
                </w:pPr>
              </w:p>
              <w:p w14:paraId="7A047422" w14:textId="77777777" w:rsidR="002857A8" w:rsidRPr="00470509" w:rsidRDefault="002857A8" w:rsidP="002857A8">
                <w:pPr>
                  <w:widowControl w:val="0"/>
                  <w:adjustRightInd w:val="0"/>
                  <w:jc w:val="both"/>
                  <w:textAlignment w:val="baseline"/>
                  <w:rPr>
                    <w:rFonts w:ascii="Arial" w:hAnsi="Arial" w:cs="Arial"/>
                  </w:rPr>
                </w:pPr>
                <w:r w:rsidRPr="00470509">
                  <w:rPr>
                    <w:rFonts w:ascii="Arial" w:hAnsi="Arial" w:cs="Arial"/>
                    <w:sz w:val="22"/>
                    <w:szCs w:val="22"/>
                  </w:rPr>
                  <w:t>Data_______________</w:t>
                </w:r>
              </w:p>
            </w:sdtContent>
          </w:sdt>
          <w:p w14:paraId="5535126C" w14:textId="77777777" w:rsidR="00170705" w:rsidRPr="00470509" w:rsidRDefault="00170705" w:rsidP="00310FE7">
            <w:pPr>
              <w:widowControl w:val="0"/>
              <w:adjustRightInd w:val="0"/>
              <w:jc w:val="both"/>
              <w:textAlignment w:val="baseline"/>
              <w:rPr>
                <w:rFonts w:ascii="Arial" w:hAnsi="Arial" w:cs="Arial"/>
                <w:sz w:val="22"/>
                <w:szCs w:val="22"/>
              </w:rPr>
            </w:pPr>
          </w:p>
        </w:tc>
        <w:tc>
          <w:tcPr>
            <w:tcW w:w="4415" w:type="dxa"/>
            <w:shd w:val="clear" w:color="auto" w:fill="auto"/>
          </w:tcPr>
          <w:p w14:paraId="6143E86A" w14:textId="77777777" w:rsidR="001C5FCA" w:rsidRPr="00470509" w:rsidRDefault="001C5FCA" w:rsidP="00F811AD">
            <w:pPr>
              <w:keepNext/>
              <w:widowControl w:val="0"/>
              <w:adjustRightInd w:val="0"/>
              <w:jc w:val="both"/>
              <w:textAlignment w:val="baseline"/>
              <w:outlineLvl w:val="1"/>
              <w:rPr>
                <w:rFonts w:ascii="Arial" w:hAnsi="Arial" w:cs="Arial"/>
                <w:b/>
                <w:bCs/>
                <w:sz w:val="22"/>
                <w:szCs w:val="22"/>
              </w:rPr>
            </w:pPr>
          </w:p>
          <w:p w14:paraId="15973E4C" w14:textId="77777777" w:rsidR="001C5FCA" w:rsidRPr="00470509" w:rsidRDefault="001C5FCA" w:rsidP="00F811AD">
            <w:pPr>
              <w:keepNext/>
              <w:widowControl w:val="0"/>
              <w:adjustRightInd w:val="0"/>
              <w:jc w:val="both"/>
              <w:textAlignment w:val="baseline"/>
              <w:outlineLvl w:val="1"/>
              <w:rPr>
                <w:rFonts w:ascii="Arial" w:hAnsi="Arial" w:cs="Arial"/>
                <w:b/>
                <w:bCs/>
                <w:sz w:val="22"/>
                <w:szCs w:val="22"/>
              </w:rPr>
            </w:pPr>
          </w:p>
          <w:p w14:paraId="7010A727" w14:textId="77777777" w:rsidR="00170705" w:rsidRPr="00470509" w:rsidRDefault="00170705" w:rsidP="00F811AD">
            <w:pPr>
              <w:keepNext/>
              <w:widowControl w:val="0"/>
              <w:adjustRightInd w:val="0"/>
              <w:jc w:val="both"/>
              <w:textAlignment w:val="baseline"/>
              <w:outlineLvl w:val="1"/>
              <w:rPr>
                <w:rFonts w:ascii="Arial" w:hAnsi="Arial" w:cs="Arial"/>
                <w:b/>
                <w:bCs/>
                <w:sz w:val="22"/>
                <w:szCs w:val="22"/>
              </w:rPr>
            </w:pPr>
            <w:r w:rsidRPr="00470509">
              <w:rPr>
                <w:rFonts w:ascii="Arial" w:hAnsi="Arial" w:cs="Arial"/>
                <w:b/>
                <w:bCs/>
                <w:sz w:val="22"/>
                <w:szCs w:val="22"/>
              </w:rPr>
              <w:t>Nuomininkas:</w:t>
            </w:r>
          </w:p>
          <w:sdt>
            <w:sdtPr>
              <w:rPr>
                <w:rFonts w:ascii="Arial" w:hAnsi="Arial" w:cs="Arial"/>
                <w:sz w:val="22"/>
                <w:szCs w:val="22"/>
              </w:rPr>
              <w:id w:val="-1463880616"/>
              <w:placeholder>
                <w:docPart w:val="DefaultPlaceholder_-1854013440"/>
              </w:placeholder>
            </w:sdtPr>
            <w:sdtContent>
              <w:sdt>
                <w:sdtPr>
                  <w:rPr>
                    <w:rFonts w:ascii="Arial" w:hAnsi="Arial" w:cs="Arial"/>
                    <w:sz w:val="22"/>
                    <w:szCs w:val="22"/>
                  </w:rPr>
                  <w:id w:val="-1632394285"/>
                  <w:placeholder>
                    <w:docPart w:val="C52D7D1ABCCA40E0996003723F553647"/>
                  </w:placeholder>
                </w:sdtPr>
                <w:sdtContent>
                  <w:p w14:paraId="14CD9A5C" w14:textId="77777777" w:rsidR="002857A8" w:rsidRPr="00470509" w:rsidRDefault="002857A8" w:rsidP="002857A8">
                    <w:pPr>
                      <w:widowControl w:val="0"/>
                      <w:adjustRightInd w:val="0"/>
                      <w:jc w:val="both"/>
                      <w:textAlignment w:val="baseline"/>
                      <w:rPr>
                        <w:rFonts w:ascii="Arial" w:hAnsi="Arial" w:cs="Arial"/>
                        <w:sz w:val="22"/>
                        <w:szCs w:val="22"/>
                      </w:rPr>
                    </w:pPr>
                    <w:r w:rsidRPr="00470509">
                      <w:rPr>
                        <w:rFonts w:ascii="Arial" w:hAnsi="Arial" w:cs="Arial"/>
                        <w:sz w:val="22"/>
                        <w:szCs w:val="22"/>
                      </w:rPr>
                      <w:t>Pavadinimas, rekvizitai...</w:t>
                    </w:r>
                  </w:p>
                  <w:p w14:paraId="2EA7883A" w14:textId="77777777" w:rsidR="002857A8" w:rsidRPr="00470509" w:rsidRDefault="002857A8" w:rsidP="002857A8">
                    <w:pPr>
                      <w:widowControl w:val="0"/>
                      <w:adjustRightInd w:val="0"/>
                      <w:jc w:val="both"/>
                      <w:textAlignment w:val="baseline"/>
                      <w:rPr>
                        <w:rFonts w:ascii="Arial" w:hAnsi="Arial" w:cs="Arial"/>
                        <w:sz w:val="22"/>
                        <w:szCs w:val="22"/>
                      </w:rPr>
                    </w:pPr>
                  </w:p>
                  <w:p w14:paraId="6C21D383" w14:textId="77777777" w:rsidR="002857A8" w:rsidRPr="00470509" w:rsidRDefault="002857A8" w:rsidP="002857A8">
                    <w:pPr>
                      <w:widowControl w:val="0"/>
                      <w:adjustRightInd w:val="0"/>
                      <w:jc w:val="both"/>
                      <w:textAlignment w:val="baseline"/>
                      <w:rPr>
                        <w:rFonts w:ascii="Arial" w:hAnsi="Arial" w:cs="Arial"/>
                        <w:sz w:val="22"/>
                        <w:szCs w:val="22"/>
                      </w:rPr>
                    </w:pPr>
                  </w:p>
                  <w:p w14:paraId="68BC3C80" w14:textId="77777777" w:rsidR="002857A8" w:rsidRPr="00470509" w:rsidRDefault="002857A8" w:rsidP="002857A8">
                    <w:pPr>
                      <w:widowControl w:val="0"/>
                      <w:adjustRightInd w:val="0"/>
                      <w:jc w:val="both"/>
                      <w:textAlignment w:val="baseline"/>
                      <w:rPr>
                        <w:rFonts w:ascii="Arial" w:hAnsi="Arial" w:cs="Arial"/>
                        <w:sz w:val="22"/>
                        <w:szCs w:val="22"/>
                      </w:rPr>
                    </w:pPr>
                  </w:p>
                  <w:p w14:paraId="0AC37252" w14:textId="77777777" w:rsidR="002857A8" w:rsidRPr="00470509" w:rsidRDefault="002857A8" w:rsidP="002857A8">
                    <w:pPr>
                      <w:widowControl w:val="0"/>
                      <w:adjustRightInd w:val="0"/>
                      <w:jc w:val="both"/>
                      <w:textAlignment w:val="baseline"/>
                      <w:rPr>
                        <w:rFonts w:ascii="Arial" w:hAnsi="Arial" w:cs="Arial"/>
                        <w:sz w:val="22"/>
                        <w:szCs w:val="22"/>
                      </w:rPr>
                    </w:pPr>
                  </w:p>
                  <w:p w14:paraId="4F6D4834" w14:textId="77777777" w:rsidR="002857A8" w:rsidRPr="00470509" w:rsidRDefault="002857A8" w:rsidP="002857A8">
                    <w:pPr>
                      <w:widowControl w:val="0"/>
                      <w:adjustRightInd w:val="0"/>
                      <w:jc w:val="both"/>
                      <w:textAlignment w:val="baseline"/>
                      <w:rPr>
                        <w:rFonts w:ascii="Arial" w:hAnsi="Arial" w:cs="Arial"/>
                        <w:sz w:val="22"/>
                        <w:szCs w:val="22"/>
                      </w:rPr>
                    </w:pPr>
                  </w:p>
                  <w:p w14:paraId="2E77C11E" w14:textId="77777777" w:rsidR="002857A8" w:rsidRPr="00470509" w:rsidRDefault="002857A8" w:rsidP="002857A8">
                    <w:pPr>
                      <w:widowControl w:val="0"/>
                      <w:adjustRightInd w:val="0"/>
                      <w:jc w:val="both"/>
                      <w:textAlignment w:val="baseline"/>
                      <w:rPr>
                        <w:rFonts w:ascii="Arial" w:hAnsi="Arial" w:cs="Arial"/>
                        <w:sz w:val="22"/>
                        <w:szCs w:val="22"/>
                      </w:rPr>
                    </w:pPr>
                  </w:p>
                  <w:p w14:paraId="433867A7" w14:textId="77777777" w:rsidR="002857A8" w:rsidRPr="00470509" w:rsidRDefault="002857A8" w:rsidP="002857A8">
                    <w:pPr>
                      <w:widowControl w:val="0"/>
                      <w:adjustRightInd w:val="0"/>
                      <w:jc w:val="both"/>
                      <w:textAlignment w:val="baseline"/>
                      <w:rPr>
                        <w:rFonts w:ascii="Arial" w:hAnsi="Arial" w:cs="Arial"/>
                        <w:sz w:val="22"/>
                        <w:szCs w:val="22"/>
                      </w:rPr>
                    </w:pPr>
                    <w:r w:rsidRPr="00470509">
                      <w:rPr>
                        <w:rFonts w:ascii="Arial" w:hAnsi="Arial" w:cs="Arial"/>
                        <w:sz w:val="22"/>
                        <w:szCs w:val="22"/>
                      </w:rPr>
                      <w:t xml:space="preserve">         </w:t>
                    </w:r>
                  </w:p>
                  <w:p w14:paraId="65ED3DA5" w14:textId="77777777" w:rsidR="002857A8" w:rsidRPr="00470509" w:rsidRDefault="002857A8" w:rsidP="002857A8">
                    <w:pPr>
                      <w:widowControl w:val="0"/>
                      <w:adjustRightInd w:val="0"/>
                      <w:jc w:val="both"/>
                      <w:textAlignment w:val="baseline"/>
                      <w:rPr>
                        <w:rFonts w:ascii="Arial" w:hAnsi="Arial" w:cs="Arial"/>
                        <w:sz w:val="22"/>
                        <w:szCs w:val="22"/>
                      </w:rPr>
                    </w:pPr>
                  </w:p>
                  <w:p w14:paraId="5962C3D3" w14:textId="77777777" w:rsidR="002857A8" w:rsidRPr="00470509" w:rsidRDefault="002857A8" w:rsidP="002857A8">
                    <w:pPr>
                      <w:widowControl w:val="0"/>
                      <w:adjustRightInd w:val="0"/>
                      <w:jc w:val="both"/>
                      <w:textAlignment w:val="baseline"/>
                      <w:rPr>
                        <w:rFonts w:ascii="Arial" w:hAnsi="Arial" w:cs="Arial"/>
                        <w:sz w:val="22"/>
                        <w:szCs w:val="22"/>
                      </w:rPr>
                    </w:pPr>
                  </w:p>
                  <w:p w14:paraId="62F1A77A" w14:textId="32C4AD16" w:rsidR="00170705" w:rsidRPr="00470509" w:rsidRDefault="002857A8" w:rsidP="00F811AD">
                    <w:pPr>
                      <w:widowControl w:val="0"/>
                      <w:adjustRightInd w:val="0"/>
                      <w:jc w:val="both"/>
                      <w:textAlignment w:val="baseline"/>
                      <w:rPr>
                        <w:rFonts w:ascii="Arial" w:hAnsi="Arial" w:cs="Arial"/>
                      </w:rPr>
                    </w:pPr>
                    <w:r w:rsidRPr="00470509">
                      <w:rPr>
                        <w:rFonts w:ascii="Arial" w:hAnsi="Arial" w:cs="Arial"/>
                        <w:sz w:val="22"/>
                        <w:szCs w:val="22"/>
                      </w:rPr>
                      <w:t>Data______________</w:t>
                    </w:r>
                  </w:p>
                </w:sdtContent>
              </w:sdt>
            </w:sdtContent>
          </w:sdt>
        </w:tc>
      </w:tr>
    </w:tbl>
    <w:bookmarkStart w:id="6" w:name="_Hlk26793581" w:displacedByCustomXml="next"/>
    <w:sdt>
      <w:sdtPr>
        <w:rPr>
          <w:rFonts w:ascii="Arial" w:hAnsi="Arial" w:cs="Arial"/>
          <w:sz w:val="22"/>
          <w:szCs w:val="22"/>
        </w:rPr>
        <w:id w:val="-1668396976"/>
        <w:placeholder>
          <w:docPart w:val="DefaultPlaceholder_-1854013440"/>
        </w:placeholder>
      </w:sdtPr>
      <w:sdtContent>
        <w:p w14:paraId="749C586F" w14:textId="5E91A0F8" w:rsidR="001460E5" w:rsidRPr="00470509" w:rsidRDefault="00AC5976" w:rsidP="00926218">
          <w:pPr>
            <w:spacing w:after="160" w:line="259" w:lineRule="auto"/>
            <w:rPr>
              <w:rFonts w:ascii="Arial" w:hAnsi="Arial" w:cs="Arial"/>
              <w:sz w:val="22"/>
              <w:szCs w:val="22"/>
            </w:rPr>
          </w:pPr>
          <w:r w:rsidRPr="00470509">
            <w:rPr>
              <w:rFonts w:ascii="Arial" w:hAnsi="Arial" w:cs="Arial"/>
              <w:sz w:val="22"/>
              <w:szCs w:val="22"/>
            </w:rPr>
            <w:t>Rengėjo nuorodos ir kt.</w:t>
          </w:r>
        </w:p>
      </w:sdtContent>
    </w:sdt>
    <w:bookmarkEnd w:id="6" w:displacedByCustomXml="prev"/>
    <w:sectPr w:rsidR="001460E5" w:rsidRPr="00470509" w:rsidSect="00F811AD">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E619" w14:textId="77777777" w:rsidR="008517D2" w:rsidRDefault="008517D2" w:rsidP="00505899">
      <w:r>
        <w:separator/>
      </w:r>
    </w:p>
  </w:endnote>
  <w:endnote w:type="continuationSeparator" w:id="0">
    <w:p w14:paraId="0039AE9C" w14:textId="77777777" w:rsidR="008517D2" w:rsidRDefault="008517D2" w:rsidP="0050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FF8C" w14:textId="77777777" w:rsidR="00C87AA1" w:rsidRDefault="00C87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09234"/>
      <w:docPartObj>
        <w:docPartGallery w:val="Page Numbers (Bottom of Page)"/>
        <w:docPartUnique/>
      </w:docPartObj>
    </w:sdtPr>
    <w:sdtEndPr>
      <w:rPr>
        <w:noProof/>
      </w:rPr>
    </w:sdtEndPr>
    <w:sdtContent>
      <w:p w14:paraId="22A90219" w14:textId="77777777" w:rsidR="00505899" w:rsidRDefault="00505899">
        <w:pPr>
          <w:pStyle w:val="Footer"/>
          <w:jc w:val="right"/>
        </w:pPr>
        <w:r>
          <w:fldChar w:fldCharType="begin"/>
        </w:r>
        <w:r>
          <w:instrText xml:space="preserve"> PAGE   \* MERGEFORMAT </w:instrText>
        </w:r>
        <w:r>
          <w:fldChar w:fldCharType="separate"/>
        </w:r>
        <w:r w:rsidR="00463B16">
          <w:rPr>
            <w:noProof/>
          </w:rPr>
          <w:t>4</w:t>
        </w:r>
        <w:r>
          <w:rPr>
            <w:noProof/>
          </w:rPr>
          <w:fldChar w:fldCharType="end"/>
        </w:r>
      </w:p>
    </w:sdtContent>
  </w:sdt>
  <w:p w14:paraId="48C2407D" w14:textId="77777777" w:rsidR="00505899" w:rsidRDefault="005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1DE6" w14:textId="77777777" w:rsidR="00C87AA1" w:rsidRDefault="00C8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A5D5" w14:textId="77777777" w:rsidR="008517D2" w:rsidRDefault="008517D2" w:rsidP="00505899">
      <w:r>
        <w:separator/>
      </w:r>
    </w:p>
  </w:footnote>
  <w:footnote w:type="continuationSeparator" w:id="0">
    <w:p w14:paraId="219CE01B" w14:textId="77777777" w:rsidR="008517D2" w:rsidRDefault="008517D2" w:rsidP="0050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CBCD" w14:textId="77777777" w:rsidR="00C87AA1" w:rsidRDefault="00C87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332" w14:textId="77777777" w:rsidR="00C87AA1" w:rsidRDefault="00C87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3BE5" w14:textId="77777777" w:rsidR="00C87AA1" w:rsidRDefault="00C87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578"/>
    <w:multiLevelType w:val="multilevel"/>
    <w:tmpl w:val="E570B6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B8400B"/>
    <w:multiLevelType w:val="hybridMultilevel"/>
    <w:tmpl w:val="5CAEF5B4"/>
    <w:lvl w:ilvl="0" w:tplc="08090001">
      <w:start w:val="1"/>
      <w:numFmt w:val="bullet"/>
      <w:lvlText w:val=""/>
      <w:lvlJc w:val="left"/>
      <w:pPr>
        <w:ind w:left="1830" w:hanging="360"/>
      </w:pPr>
      <w:rPr>
        <w:rFonts w:ascii="Symbol" w:hAnsi="Symbol" w:hint="default"/>
      </w:rPr>
    </w:lvl>
    <w:lvl w:ilvl="1" w:tplc="08090003">
      <w:start w:val="1"/>
      <w:numFmt w:val="bullet"/>
      <w:lvlText w:val="o"/>
      <w:lvlJc w:val="left"/>
      <w:pPr>
        <w:ind w:left="2550" w:hanging="360"/>
      </w:pPr>
      <w:rPr>
        <w:rFonts w:ascii="Courier New" w:hAnsi="Courier New" w:cs="Courier New" w:hint="default"/>
      </w:rPr>
    </w:lvl>
    <w:lvl w:ilvl="2" w:tplc="08090005">
      <w:start w:val="1"/>
      <w:numFmt w:val="bullet"/>
      <w:lvlText w:val=""/>
      <w:lvlJc w:val="left"/>
      <w:pPr>
        <w:ind w:left="3270" w:hanging="360"/>
      </w:pPr>
      <w:rPr>
        <w:rFonts w:ascii="Wingdings" w:hAnsi="Wingdings" w:hint="default"/>
      </w:rPr>
    </w:lvl>
    <w:lvl w:ilvl="3" w:tplc="08090001">
      <w:start w:val="1"/>
      <w:numFmt w:val="bullet"/>
      <w:lvlText w:val=""/>
      <w:lvlJc w:val="left"/>
      <w:pPr>
        <w:ind w:left="3990" w:hanging="360"/>
      </w:pPr>
      <w:rPr>
        <w:rFonts w:ascii="Symbol" w:hAnsi="Symbol" w:hint="default"/>
      </w:rPr>
    </w:lvl>
    <w:lvl w:ilvl="4" w:tplc="08090003">
      <w:start w:val="1"/>
      <w:numFmt w:val="bullet"/>
      <w:lvlText w:val="o"/>
      <w:lvlJc w:val="left"/>
      <w:pPr>
        <w:ind w:left="4710" w:hanging="360"/>
      </w:pPr>
      <w:rPr>
        <w:rFonts w:ascii="Courier New" w:hAnsi="Courier New" w:cs="Courier New" w:hint="default"/>
      </w:rPr>
    </w:lvl>
    <w:lvl w:ilvl="5" w:tplc="08090005">
      <w:start w:val="1"/>
      <w:numFmt w:val="bullet"/>
      <w:lvlText w:val=""/>
      <w:lvlJc w:val="left"/>
      <w:pPr>
        <w:ind w:left="5430" w:hanging="360"/>
      </w:pPr>
      <w:rPr>
        <w:rFonts w:ascii="Wingdings" w:hAnsi="Wingdings" w:hint="default"/>
      </w:rPr>
    </w:lvl>
    <w:lvl w:ilvl="6" w:tplc="08090001">
      <w:start w:val="1"/>
      <w:numFmt w:val="bullet"/>
      <w:lvlText w:val=""/>
      <w:lvlJc w:val="left"/>
      <w:pPr>
        <w:ind w:left="6150" w:hanging="360"/>
      </w:pPr>
      <w:rPr>
        <w:rFonts w:ascii="Symbol" w:hAnsi="Symbol" w:hint="default"/>
      </w:rPr>
    </w:lvl>
    <w:lvl w:ilvl="7" w:tplc="08090003">
      <w:start w:val="1"/>
      <w:numFmt w:val="bullet"/>
      <w:lvlText w:val="o"/>
      <w:lvlJc w:val="left"/>
      <w:pPr>
        <w:ind w:left="6870" w:hanging="360"/>
      </w:pPr>
      <w:rPr>
        <w:rFonts w:ascii="Courier New" w:hAnsi="Courier New" w:cs="Courier New" w:hint="default"/>
      </w:rPr>
    </w:lvl>
    <w:lvl w:ilvl="8" w:tplc="08090005">
      <w:start w:val="1"/>
      <w:numFmt w:val="bullet"/>
      <w:lvlText w:val=""/>
      <w:lvlJc w:val="left"/>
      <w:pPr>
        <w:ind w:left="7590" w:hanging="360"/>
      </w:pPr>
      <w:rPr>
        <w:rFonts w:ascii="Wingdings" w:hAnsi="Wingdings" w:hint="default"/>
      </w:rPr>
    </w:lvl>
  </w:abstractNum>
  <w:abstractNum w:abstractNumId="2" w15:restartNumberingAfterBreak="0">
    <w:nsid w:val="4B1E0712"/>
    <w:multiLevelType w:val="multilevel"/>
    <w:tmpl w:val="102E0218"/>
    <w:lvl w:ilvl="0">
      <w:start w:val="1"/>
      <w:numFmt w:val="decimal"/>
      <w:lvlText w:val="%1."/>
      <w:lvlJc w:val="left"/>
      <w:pPr>
        <w:ind w:left="1211" w:hanging="360"/>
      </w:pPr>
      <w:rPr>
        <w:rFonts w:hint="default"/>
      </w:rPr>
    </w:lvl>
    <w:lvl w:ilvl="1">
      <w:start w:val="1"/>
      <w:numFmt w:val="decimal"/>
      <w:isLgl/>
      <w:lvlText w:val="%1.%2."/>
      <w:lvlJc w:val="left"/>
      <w:pPr>
        <w:ind w:left="1913" w:hanging="495"/>
      </w:pPr>
      <w:rPr>
        <w:rFonts w:hint="default"/>
        <w:color w:val="auto"/>
      </w:rPr>
    </w:lvl>
    <w:lvl w:ilvl="2">
      <w:start w:val="1"/>
      <w:numFmt w:val="decimal"/>
      <w:isLgl/>
      <w:lvlText w:val="%1.%2.%3."/>
      <w:lvlJc w:val="left"/>
      <w:pPr>
        <w:ind w:left="2847" w:hanging="720"/>
      </w:pPr>
      <w:rPr>
        <w:rFonts w:hint="default"/>
      </w:rPr>
    </w:lvl>
    <w:lvl w:ilvl="3">
      <w:start w:val="1"/>
      <w:numFmt w:val="decimal"/>
      <w:isLgl/>
      <w:lvlText w:val="%1.%2.%3.%4."/>
      <w:lvlJc w:val="left"/>
      <w:pPr>
        <w:ind w:left="4124" w:hanging="720"/>
      </w:pPr>
      <w:rPr>
        <w:rFonts w:hint="default"/>
      </w:rPr>
    </w:lvl>
    <w:lvl w:ilvl="4">
      <w:start w:val="1"/>
      <w:numFmt w:val="decimal"/>
      <w:isLgl/>
      <w:lvlText w:val="%1.%2.%3.%4.%5."/>
      <w:lvlJc w:val="left"/>
      <w:pPr>
        <w:ind w:left="5335" w:hanging="1080"/>
      </w:pPr>
      <w:rPr>
        <w:rFonts w:hint="default"/>
      </w:rPr>
    </w:lvl>
    <w:lvl w:ilvl="5">
      <w:start w:val="1"/>
      <w:numFmt w:val="decimal"/>
      <w:isLgl/>
      <w:lvlText w:val="%1.%2.%3.%4.%5.%6."/>
      <w:lvlJc w:val="left"/>
      <w:pPr>
        <w:ind w:left="6186" w:hanging="1080"/>
      </w:pPr>
      <w:rPr>
        <w:rFonts w:hint="default"/>
      </w:rPr>
    </w:lvl>
    <w:lvl w:ilvl="6">
      <w:start w:val="1"/>
      <w:numFmt w:val="decimal"/>
      <w:isLgl/>
      <w:lvlText w:val="%1.%2.%3.%4.%5.%6.%7."/>
      <w:lvlJc w:val="left"/>
      <w:pPr>
        <w:ind w:left="7397" w:hanging="1440"/>
      </w:pPr>
      <w:rPr>
        <w:rFonts w:hint="default"/>
      </w:rPr>
    </w:lvl>
    <w:lvl w:ilvl="7">
      <w:start w:val="1"/>
      <w:numFmt w:val="decimal"/>
      <w:isLgl/>
      <w:lvlText w:val="%1.%2.%3.%4.%5.%6.%7.%8."/>
      <w:lvlJc w:val="left"/>
      <w:pPr>
        <w:ind w:left="8248" w:hanging="1440"/>
      </w:pPr>
      <w:rPr>
        <w:rFonts w:hint="default"/>
      </w:rPr>
    </w:lvl>
    <w:lvl w:ilvl="8">
      <w:start w:val="1"/>
      <w:numFmt w:val="decimal"/>
      <w:isLgl/>
      <w:lvlText w:val="%1.%2.%3.%4.%5.%6.%7.%8.%9."/>
      <w:lvlJc w:val="left"/>
      <w:pPr>
        <w:ind w:left="9459" w:hanging="1800"/>
      </w:pPr>
      <w:rPr>
        <w:rFonts w:hint="default"/>
      </w:rPr>
    </w:lvl>
  </w:abstractNum>
  <w:abstractNum w:abstractNumId="3" w15:restartNumberingAfterBreak="0">
    <w:nsid w:val="7F3D2604"/>
    <w:multiLevelType w:val="hybridMultilevel"/>
    <w:tmpl w:val="1DE2C1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774248575">
    <w:abstractNumId w:val="3"/>
  </w:num>
  <w:num w:numId="2" w16cid:durableId="1017384521">
    <w:abstractNumId w:val="2"/>
  </w:num>
  <w:num w:numId="3" w16cid:durableId="1295258935">
    <w:abstractNumId w:val="0"/>
  </w:num>
  <w:num w:numId="4" w16cid:durableId="158179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nR17gF7z3xG1Xyxc19+TdzAzlLy5UlkkOemG/ZuOxJ8NZeiKPk/1oKVoezW19hEhSjsIj7YJxcnNJbp4KnG9fw==" w:salt="QOhVhvI+l9FvZu4H1z1BoQ=="/>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5"/>
    <w:rsid w:val="00002A83"/>
    <w:rsid w:val="00010AA3"/>
    <w:rsid w:val="00021795"/>
    <w:rsid w:val="00031194"/>
    <w:rsid w:val="00033EF1"/>
    <w:rsid w:val="0004176B"/>
    <w:rsid w:val="00042F66"/>
    <w:rsid w:val="00044804"/>
    <w:rsid w:val="000511AC"/>
    <w:rsid w:val="00051AE5"/>
    <w:rsid w:val="00053890"/>
    <w:rsid w:val="000541F5"/>
    <w:rsid w:val="00056B58"/>
    <w:rsid w:val="000601C3"/>
    <w:rsid w:val="00061E65"/>
    <w:rsid w:val="0006333A"/>
    <w:rsid w:val="00064527"/>
    <w:rsid w:val="00075A53"/>
    <w:rsid w:val="00092639"/>
    <w:rsid w:val="00095455"/>
    <w:rsid w:val="000962B6"/>
    <w:rsid w:val="0009789E"/>
    <w:rsid w:val="000B03F3"/>
    <w:rsid w:val="000B3DD9"/>
    <w:rsid w:val="000C0391"/>
    <w:rsid w:val="000C0C0B"/>
    <w:rsid w:val="000C1986"/>
    <w:rsid w:val="000C256F"/>
    <w:rsid w:val="000C3EEC"/>
    <w:rsid w:val="000D5AFA"/>
    <w:rsid w:val="000E1C51"/>
    <w:rsid w:val="000E1EC5"/>
    <w:rsid w:val="000E4FC2"/>
    <w:rsid w:val="000E60B8"/>
    <w:rsid w:val="000E6AA7"/>
    <w:rsid w:val="000F0119"/>
    <w:rsid w:val="00101436"/>
    <w:rsid w:val="0010143E"/>
    <w:rsid w:val="00102EB0"/>
    <w:rsid w:val="0010614E"/>
    <w:rsid w:val="0011345C"/>
    <w:rsid w:val="0011396E"/>
    <w:rsid w:val="0011700C"/>
    <w:rsid w:val="00123331"/>
    <w:rsid w:val="00134768"/>
    <w:rsid w:val="00136D8C"/>
    <w:rsid w:val="00142696"/>
    <w:rsid w:val="00145A4F"/>
    <w:rsid w:val="001460E5"/>
    <w:rsid w:val="0015004A"/>
    <w:rsid w:val="00152CAE"/>
    <w:rsid w:val="00156A68"/>
    <w:rsid w:val="00170705"/>
    <w:rsid w:val="00171D47"/>
    <w:rsid w:val="001735EB"/>
    <w:rsid w:val="00180098"/>
    <w:rsid w:val="00181E15"/>
    <w:rsid w:val="001924E4"/>
    <w:rsid w:val="0019747C"/>
    <w:rsid w:val="001A13C0"/>
    <w:rsid w:val="001A4940"/>
    <w:rsid w:val="001A6680"/>
    <w:rsid w:val="001B042F"/>
    <w:rsid w:val="001C2C56"/>
    <w:rsid w:val="001C2D9A"/>
    <w:rsid w:val="001C3958"/>
    <w:rsid w:val="001C58EB"/>
    <w:rsid w:val="001C5FCA"/>
    <w:rsid w:val="001C7C18"/>
    <w:rsid w:val="001E4BF4"/>
    <w:rsid w:val="001E552A"/>
    <w:rsid w:val="00203AC9"/>
    <w:rsid w:val="002202EC"/>
    <w:rsid w:val="00226E21"/>
    <w:rsid w:val="00231E39"/>
    <w:rsid w:val="00232CC4"/>
    <w:rsid w:val="002356AF"/>
    <w:rsid w:val="00237696"/>
    <w:rsid w:val="00253B33"/>
    <w:rsid w:val="00256F42"/>
    <w:rsid w:val="0026076A"/>
    <w:rsid w:val="00262D8E"/>
    <w:rsid w:val="00265150"/>
    <w:rsid w:val="00265789"/>
    <w:rsid w:val="0026648D"/>
    <w:rsid w:val="002673B7"/>
    <w:rsid w:val="00270E33"/>
    <w:rsid w:val="002777A8"/>
    <w:rsid w:val="00280223"/>
    <w:rsid w:val="00280258"/>
    <w:rsid w:val="002857A8"/>
    <w:rsid w:val="00285D62"/>
    <w:rsid w:val="00294442"/>
    <w:rsid w:val="002A0717"/>
    <w:rsid w:val="002A1E4D"/>
    <w:rsid w:val="002A28A9"/>
    <w:rsid w:val="002A5F44"/>
    <w:rsid w:val="002B2C2D"/>
    <w:rsid w:val="002B7A3B"/>
    <w:rsid w:val="002C1D3B"/>
    <w:rsid w:val="002C3B9F"/>
    <w:rsid w:val="002C7996"/>
    <w:rsid w:val="002D4B8A"/>
    <w:rsid w:val="002D7275"/>
    <w:rsid w:val="002D7B91"/>
    <w:rsid w:val="002E1C06"/>
    <w:rsid w:val="002E71E0"/>
    <w:rsid w:val="002F653D"/>
    <w:rsid w:val="002F6A41"/>
    <w:rsid w:val="00300310"/>
    <w:rsid w:val="003100E0"/>
    <w:rsid w:val="00310FE7"/>
    <w:rsid w:val="00315C8D"/>
    <w:rsid w:val="00327D3E"/>
    <w:rsid w:val="00332926"/>
    <w:rsid w:val="00333B6E"/>
    <w:rsid w:val="00342B05"/>
    <w:rsid w:val="00345FC3"/>
    <w:rsid w:val="0034727E"/>
    <w:rsid w:val="003502B0"/>
    <w:rsid w:val="003534C6"/>
    <w:rsid w:val="00356498"/>
    <w:rsid w:val="003608D6"/>
    <w:rsid w:val="0037357C"/>
    <w:rsid w:val="00374038"/>
    <w:rsid w:val="00381387"/>
    <w:rsid w:val="00382C56"/>
    <w:rsid w:val="00390DFC"/>
    <w:rsid w:val="00391B66"/>
    <w:rsid w:val="00392824"/>
    <w:rsid w:val="003A1209"/>
    <w:rsid w:val="003A77B9"/>
    <w:rsid w:val="003B030A"/>
    <w:rsid w:val="003B109F"/>
    <w:rsid w:val="003B1AF2"/>
    <w:rsid w:val="003B2892"/>
    <w:rsid w:val="003B4180"/>
    <w:rsid w:val="003B4335"/>
    <w:rsid w:val="003C0E40"/>
    <w:rsid w:val="003C1B5D"/>
    <w:rsid w:val="003C2F05"/>
    <w:rsid w:val="003C56B7"/>
    <w:rsid w:val="003C6468"/>
    <w:rsid w:val="003C7392"/>
    <w:rsid w:val="003D5AC0"/>
    <w:rsid w:val="003F51DF"/>
    <w:rsid w:val="003F674C"/>
    <w:rsid w:val="00414DA4"/>
    <w:rsid w:val="004205F3"/>
    <w:rsid w:val="00422E38"/>
    <w:rsid w:val="00425C21"/>
    <w:rsid w:val="00425D92"/>
    <w:rsid w:val="00431BA1"/>
    <w:rsid w:val="004339A7"/>
    <w:rsid w:val="004345CF"/>
    <w:rsid w:val="004367D9"/>
    <w:rsid w:val="00450236"/>
    <w:rsid w:val="00463B16"/>
    <w:rsid w:val="004651A8"/>
    <w:rsid w:val="00470509"/>
    <w:rsid w:val="004744BC"/>
    <w:rsid w:val="0048691A"/>
    <w:rsid w:val="0049038E"/>
    <w:rsid w:val="00490DD8"/>
    <w:rsid w:val="00494856"/>
    <w:rsid w:val="00496869"/>
    <w:rsid w:val="004B231A"/>
    <w:rsid w:val="004B2E8D"/>
    <w:rsid w:val="004B637A"/>
    <w:rsid w:val="004C2BE0"/>
    <w:rsid w:val="004D2BED"/>
    <w:rsid w:val="004D5993"/>
    <w:rsid w:val="004E14B0"/>
    <w:rsid w:val="004E1A81"/>
    <w:rsid w:val="004E3D39"/>
    <w:rsid w:val="004E67AE"/>
    <w:rsid w:val="004F0BB4"/>
    <w:rsid w:val="004F3047"/>
    <w:rsid w:val="004F3BF0"/>
    <w:rsid w:val="004F414F"/>
    <w:rsid w:val="004F742E"/>
    <w:rsid w:val="004F7AC3"/>
    <w:rsid w:val="00505899"/>
    <w:rsid w:val="005124C1"/>
    <w:rsid w:val="00512DB6"/>
    <w:rsid w:val="00514515"/>
    <w:rsid w:val="0052035E"/>
    <w:rsid w:val="00523F8E"/>
    <w:rsid w:val="005249FD"/>
    <w:rsid w:val="00527CF6"/>
    <w:rsid w:val="0053008F"/>
    <w:rsid w:val="005358AD"/>
    <w:rsid w:val="00544EF3"/>
    <w:rsid w:val="00545FF3"/>
    <w:rsid w:val="00547153"/>
    <w:rsid w:val="00547201"/>
    <w:rsid w:val="005522D7"/>
    <w:rsid w:val="005626E1"/>
    <w:rsid w:val="0056370E"/>
    <w:rsid w:val="00564705"/>
    <w:rsid w:val="00567674"/>
    <w:rsid w:val="00571B0C"/>
    <w:rsid w:val="0057259D"/>
    <w:rsid w:val="0057570E"/>
    <w:rsid w:val="00581A63"/>
    <w:rsid w:val="0058396D"/>
    <w:rsid w:val="00584709"/>
    <w:rsid w:val="00586A85"/>
    <w:rsid w:val="00594C5B"/>
    <w:rsid w:val="005A4CD0"/>
    <w:rsid w:val="005B45A0"/>
    <w:rsid w:val="005B51D9"/>
    <w:rsid w:val="005B6B57"/>
    <w:rsid w:val="005C7FF9"/>
    <w:rsid w:val="005D3CE2"/>
    <w:rsid w:val="005D3D98"/>
    <w:rsid w:val="005D4110"/>
    <w:rsid w:val="005D6E17"/>
    <w:rsid w:val="005E2DD2"/>
    <w:rsid w:val="005E428B"/>
    <w:rsid w:val="005E6CD9"/>
    <w:rsid w:val="005F40C7"/>
    <w:rsid w:val="005F6101"/>
    <w:rsid w:val="0060008C"/>
    <w:rsid w:val="00604A4E"/>
    <w:rsid w:val="00605818"/>
    <w:rsid w:val="00605A3C"/>
    <w:rsid w:val="006143FF"/>
    <w:rsid w:val="00615BCF"/>
    <w:rsid w:val="00624FC6"/>
    <w:rsid w:val="00625270"/>
    <w:rsid w:val="0063729F"/>
    <w:rsid w:val="006420E7"/>
    <w:rsid w:val="00642839"/>
    <w:rsid w:val="0065493A"/>
    <w:rsid w:val="006550F7"/>
    <w:rsid w:val="0066361B"/>
    <w:rsid w:val="006639A9"/>
    <w:rsid w:val="00665497"/>
    <w:rsid w:val="00667875"/>
    <w:rsid w:val="00675916"/>
    <w:rsid w:val="00677D6F"/>
    <w:rsid w:val="00680880"/>
    <w:rsid w:val="0068164E"/>
    <w:rsid w:val="00695CF2"/>
    <w:rsid w:val="00695ED5"/>
    <w:rsid w:val="006961B2"/>
    <w:rsid w:val="006963C9"/>
    <w:rsid w:val="006968CD"/>
    <w:rsid w:val="006A019A"/>
    <w:rsid w:val="006A3331"/>
    <w:rsid w:val="006B2406"/>
    <w:rsid w:val="006B72C6"/>
    <w:rsid w:val="006C6269"/>
    <w:rsid w:val="006C74E8"/>
    <w:rsid w:val="006D7223"/>
    <w:rsid w:val="006E3348"/>
    <w:rsid w:val="006E4BD6"/>
    <w:rsid w:val="006F0146"/>
    <w:rsid w:val="006F01D0"/>
    <w:rsid w:val="006F2CF5"/>
    <w:rsid w:val="006F2D4F"/>
    <w:rsid w:val="006F48DB"/>
    <w:rsid w:val="00703051"/>
    <w:rsid w:val="00705344"/>
    <w:rsid w:val="00705815"/>
    <w:rsid w:val="00706F62"/>
    <w:rsid w:val="00712E43"/>
    <w:rsid w:val="00716B5E"/>
    <w:rsid w:val="00721C5C"/>
    <w:rsid w:val="00723A4B"/>
    <w:rsid w:val="0073049B"/>
    <w:rsid w:val="00732207"/>
    <w:rsid w:val="00735A61"/>
    <w:rsid w:val="007370D2"/>
    <w:rsid w:val="00737AC0"/>
    <w:rsid w:val="007400D2"/>
    <w:rsid w:val="0074158C"/>
    <w:rsid w:val="00744367"/>
    <w:rsid w:val="00753975"/>
    <w:rsid w:val="007630D0"/>
    <w:rsid w:val="0076388A"/>
    <w:rsid w:val="007657FE"/>
    <w:rsid w:val="00767A51"/>
    <w:rsid w:val="00773334"/>
    <w:rsid w:val="00773B72"/>
    <w:rsid w:val="00773FD2"/>
    <w:rsid w:val="00782D17"/>
    <w:rsid w:val="00785F72"/>
    <w:rsid w:val="0079046A"/>
    <w:rsid w:val="00790484"/>
    <w:rsid w:val="00797882"/>
    <w:rsid w:val="007A3E7A"/>
    <w:rsid w:val="007A4370"/>
    <w:rsid w:val="007A5104"/>
    <w:rsid w:val="007A525E"/>
    <w:rsid w:val="007A6199"/>
    <w:rsid w:val="007B1B00"/>
    <w:rsid w:val="007B511E"/>
    <w:rsid w:val="007B5376"/>
    <w:rsid w:val="007C287F"/>
    <w:rsid w:val="007C593B"/>
    <w:rsid w:val="007C5EA7"/>
    <w:rsid w:val="007C6272"/>
    <w:rsid w:val="007C74F5"/>
    <w:rsid w:val="007D14A0"/>
    <w:rsid w:val="007D3501"/>
    <w:rsid w:val="007D5FFA"/>
    <w:rsid w:val="007D71FC"/>
    <w:rsid w:val="007E39FE"/>
    <w:rsid w:val="007E3E2F"/>
    <w:rsid w:val="007F0EE0"/>
    <w:rsid w:val="007F34C7"/>
    <w:rsid w:val="007F3C3D"/>
    <w:rsid w:val="007F5BCD"/>
    <w:rsid w:val="007F5DD7"/>
    <w:rsid w:val="008106CB"/>
    <w:rsid w:val="00810A16"/>
    <w:rsid w:val="0081298D"/>
    <w:rsid w:val="00817B63"/>
    <w:rsid w:val="008273A3"/>
    <w:rsid w:val="0083133E"/>
    <w:rsid w:val="00831BD1"/>
    <w:rsid w:val="00836825"/>
    <w:rsid w:val="00843377"/>
    <w:rsid w:val="00843A29"/>
    <w:rsid w:val="008517D2"/>
    <w:rsid w:val="00852284"/>
    <w:rsid w:val="008528FD"/>
    <w:rsid w:val="00860925"/>
    <w:rsid w:val="008633B3"/>
    <w:rsid w:val="00873BD9"/>
    <w:rsid w:val="00880236"/>
    <w:rsid w:val="0088495E"/>
    <w:rsid w:val="008860C8"/>
    <w:rsid w:val="00891231"/>
    <w:rsid w:val="00893C0B"/>
    <w:rsid w:val="008A1F07"/>
    <w:rsid w:val="008A5A46"/>
    <w:rsid w:val="008A5DEB"/>
    <w:rsid w:val="008C5E17"/>
    <w:rsid w:val="008D76B6"/>
    <w:rsid w:val="008E03EC"/>
    <w:rsid w:val="008E2ACA"/>
    <w:rsid w:val="008E7F05"/>
    <w:rsid w:val="008F01EC"/>
    <w:rsid w:val="008F33AB"/>
    <w:rsid w:val="009009BC"/>
    <w:rsid w:val="009031DD"/>
    <w:rsid w:val="00905A2D"/>
    <w:rsid w:val="009105E8"/>
    <w:rsid w:val="009135E7"/>
    <w:rsid w:val="009163AB"/>
    <w:rsid w:val="00916A0A"/>
    <w:rsid w:val="009238DB"/>
    <w:rsid w:val="00926218"/>
    <w:rsid w:val="009263AA"/>
    <w:rsid w:val="0093153D"/>
    <w:rsid w:val="00937B97"/>
    <w:rsid w:val="0094265B"/>
    <w:rsid w:val="00945111"/>
    <w:rsid w:val="0094699F"/>
    <w:rsid w:val="00946B4A"/>
    <w:rsid w:val="009569FC"/>
    <w:rsid w:val="00957AFF"/>
    <w:rsid w:val="00960A36"/>
    <w:rsid w:val="00961C2E"/>
    <w:rsid w:val="00961FA8"/>
    <w:rsid w:val="009723BA"/>
    <w:rsid w:val="00973899"/>
    <w:rsid w:val="009746F9"/>
    <w:rsid w:val="00981DF8"/>
    <w:rsid w:val="009966B7"/>
    <w:rsid w:val="009A05E3"/>
    <w:rsid w:val="009A1F53"/>
    <w:rsid w:val="009A48AE"/>
    <w:rsid w:val="009A63D0"/>
    <w:rsid w:val="009B0A19"/>
    <w:rsid w:val="009B321F"/>
    <w:rsid w:val="009B6332"/>
    <w:rsid w:val="009C600F"/>
    <w:rsid w:val="009D0C18"/>
    <w:rsid w:val="009D2EC5"/>
    <w:rsid w:val="009D6BF4"/>
    <w:rsid w:val="009E1C60"/>
    <w:rsid w:val="009E2B42"/>
    <w:rsid w:val="009E628E"/>
    <w:rsid w:val="009E66EB"/>
    <w:rsid w:val="009F3277"/>
    <w:rsid w:val="009F39F6"/>
    <w:rsid w:val="009F529C"/>
    <w:rsid w:val="00A00628"/>
    <w:rsid w:val="00A0324F"/>
    <w:rsid w:val="00A04F4E"/>
    <w:rsid w:val="00A05709"/>
    <w:rsid w:val="00A06C5D"/>
    <w:rsid w:val="00A07DBA"/>
    <w:rsid w:val="00A139B6"/>
    <w:rsid w:val="00A14133"/>
    <w:rsid w:val="00A22D33"/>
    <w:rsid w:val="00A33066"/>
    <w:rsid w:val="00A47E2F"/>
    <w:rsid w:val="00A54710"/>
    <w:rsid w:val="00A5599E"/>
    <w:rsid w:val="00A563E5"/>
    <w:rsid w:val="00A56C2F"/>
    <w:rsid w:val="00A57C70"/>
    <w:rsid w:val="00A61896"/>
    <w:rsid w:val="00A65BC3"/>
    <w:rsid w:val="00A720A3"/>
    <w:rsid w:val="00A72522"/>
    <w:rsid w:val="00A74599"/>
    <w:rsid w:val="00A751DC"/>
    <w:rsid w:val="00A76962"/>
    <w:rsid w:val="00A76BAE"/>
    <w:rsid w:val="00A864CF"/>
    <w:rsid w:val="00A90336"/>
    <w:rsid w:val="00AA106F"/>
    <w:rsid w:val="00AA27BE"/>
    <w:rsid w:val="00AA5AE6"/>
    <w:rsid w:val="00AA7D26"/>
    <w:rsid w:val="00AB2E20"/>
    <w:rsid w:val="00AB4A5F"/>
    <w:rsid w:val="00AB4E30"/>
    <w:rsid w:val="00AC31F5"/>
    <w:rsid w:val="00AC3673"/>
    <w:rsid w:val="00AC43DA"/>
    <w:rsid w:val="00AC5976"/>
    <w:rsid w:val="00AC6CC6"/>
    <w:rsid w:val="00AC6ECA"/>
    <w:rsid w:val="00AC6FAF"/>
    <w:rsid w:val="00AC76D3"/>
    <w:rsid w:val="00AD040B"/>
    <w:rsid w:val="00AE09E3"/>
    <w:rsid w:val="00AE12E9"/>
    <w:rsid w:val="00AE3AEA"/>
    <w:rsid w:val="00AE574E"/>
    <w:rsid w:val="00AE58BF"/>
    <w:rsid w:val="00AF4022"/>
    <w:rsid w:val="00B00080"/>
    <w:rsid w:val="00B000DE"/>
    <w:rsid w:val="00B060CB"/>
    <w:rsid w:val="00B12736"/>
    <w:rsid w:val="00B12975"/>
    <w:rsid w:val="00B12B94"/>
    <w:rsid w:val="00B23E6A"/>
    <w:rsid w:val="00B25682"/>
    <w:rsid w:val="00B25BE3"/>
    <w:rsid w:val="00B27D0B"/>
    <w:rsid w:val="00B34B57"/>
    <w:rsid w:val="00B409FA"/>
    <w:rsid w:val="00B461BD"/>
    <w:rsid w:val="00B4782F"/>
    <w:rsid w:val="00B52E41"/>
    <w:rsid w:val="00B54539"/>
    <w:rsid w:val="00B5628C"/>
    <w:rsid w:val="00B56775"/>
    <w:rsid w:val="00B5785F"/>
    <w:rsid w:val="00B6073B"/>
    <w:rsid w:val="00B63D90"/>
    <w:rsid w:val="00B6522C"/>
    <w:rsid w:val="00B7006D"/>
    <w:rsid w:val="00B704FA"/>
    <w:rsid w:val="00B705D0"/>
    <w:rsid w:val="00B70B54"/>
    <w:rsid w:val="00B7485F"/>
    <w:rsid w:val="00B74D00"/>
    <w:rsid w:val="00B8017C"/>
    <w:rsid w:val="00B81817"/>
    <w:rsid w:val="00B840E4"/>
    <w:rsid w:val="00B93FE1"/>
    <w:rsid w:val="00B945A5"/>
    <w:rsid w:val="00B9506E"/>
    <w:rsid w:val="00B956A9"/>
    <w:rsid w:val="00B969C7"/>
    <w:rsid w:val="00BA1B5A"/>
    <w:rsid w:val="00BA1EC0"/>
    <w:rsid w:val="00BA3AB7"/>
    <w:rsid w:val="00BA7D22"/>
    <w:rsid w:val="00BB171A"/>
    <w:rsid w:val="00BB40F2"/>
    <w:rsid w:val="00BB4541"/>
    <w:rsid w:val="00BC506A"/>
    <w:rsid w:val="00BC7BE0"/>
    <w:rsid w:val="00BD09D7"/>
    <w:rsid w:val="00BE03FA"/>
    <w:rsid w:val="00BF138B"/>
    <w:rsid w:val="00BF5846"/>
    <w:rsid w:val="00C161D7"/>
    <w:rsid w:val="00C27692"/>
    <w:rsid w:val="00C27E39"/>
    <w:rsid w:val="00C33A24"/>
    <w:rsid w:val="00C4509D"/>
    <w:rsid w:val="00C51348"/>
    <w:rsid w:val="00C651E9"/>
    <w:rsid w:val="00C77ABC"/>
    <w:rsid w:val="00C842C5"/>
    <w:rsid w:val="00C87AA1"/>
    <w:rsid w:val="00C904A8"/>
    <w:rsid w:val="00CA10DA"/>
    <w:rsid w:val="00CA1178"/>
    <w:rsid w:val="00CA20E4"/>
    <w:rsid w:val="00CA2815"/>
    <w:rsid w:val="00CB09EC"/>
    <w:rsid w:val="00CC1E07"/>
    <w:rsid w:val="00CC4A18"/>
    <w:rsid w:val="00CD016E"/>
    <w:rsid w:val="00CD0A5D"/>
    <w:rsid w:val="00CD4B68"/>
    <w:rsid w:val="00CF314D"/>
    <w:rsid w:val="00D11028"/>
    <w:rsid w:val="00D119B3"/>
    <w:rsid w:val="00D128E7"/>
    <w:rsid w:val="00D1349A"/>
    <w:rsid w:val="00D13CDC"/>
    <w:rsid w:val="00D203E7"/>
    <w:rsid w:val="00D20FD1"/>
    <w:rsid w:val="00D229AD"/>
    <w:rsid w:val="00D319A9"/>
    <w:rsid w:val="00D35A73"/>
    <w:rsid w:val="00D36A66"/>
    <w:rsid w:val="00D4328C"/>
    <w:rsid w:val="00D436BD"/>
    <w:rsid w:val="00D4571D"/>
    <w:rsid w:val="00D51E1F"/>
    <w:rsid w:val="00D62B9A"/>
    <w:rsid w:val="00D64E73"/>
    <w:rsid w:val="00D73259"/>
    <w:rsid w:val="00D74C76"/>
    <w:rsid w:val="00D76AC5"/>
    <w:rsid w:val="00D84938"/>
    <w:rsid w:val="00D8798E"/>
    <w:rsid w:val="00D950A3"/>
    <w:rsid w:val="00DA45FF"/>
    <w:rsid w:val="00DA601A"/>
    <w:rsid w:val="00DA6129"/>
    <w:rsid w:val="00DB453D"/>
    <w:rsid w:val="00DB5688"/>
    <w:rsid w:val="00DC50EC"/>
    <w:rsid w:val="00DC7297"/>
    <w:rsid w:val="00DD1BCD"/>
    <w:rsid w:val="00DD20FE"/>
    <w:rsid w:val="00DD25AB"/>
    <w:rsid w:val="00DE3236"/>
    <w:rsid w:val="00DE4F1A"/>
    <w:rsid w:val="00DF2095"/>
    <w:rsid w:val="00DF375B"/>
    <w:rsid w:val="00DF614E"/>
    <w:rsid w:val="00E02F83"/>
    <w:rsid w:val="00E0727A"/>
    <w:rsid w:val="00E125B2"/>
    <w:rsid w:val="00E1274E"/>
    <w:rsid w:val="00E13F07"/>
    <w:rsid w:val="00E21F4F"/>
    <w:rsid w:val="00E22DEE"/>
    <w:rsid w:val="00E22ED5"/>
    <w:rsid w:val="00E23594"/>
    <w:rsid w:val="00E36CBF"/>
    <w:rsid w:val="00E42D1E"/>
    <w:rsid w:val="00E5042A"/>
    <w:rsid w:val="00E5444D"/>
    <w:rsid w:val="00E54EDB"/>
    <w:rsid w:val="00E60A4A"/>
    <w:rsid w:val="00E63B13"/>
    <w:rsid w:val="00E64B61"/>
    <w:rsid w:val="00E6795B"/>
    <w:rsid w:val="00E70FBE"/>
    <w:rsid w:val="00E74E77"/>
    <w:rsid w:val="00E818DB"/>
    <w:rsid w:val="00E86A66"/>
    <w:rsid w:val="00E90810"/>
    <w:rsid w:val="00E90ECD"/>
    <w:rsid w:val="00E92AB8"/>
    <w:rsid w:val="00E96575"/>
    <w:rsid w:val="00E9665F"/>
    <w:rsid w:val="00E97463"/>
    <w:rsid w:val="00EA2D78"/>
    <w:rsid w:val="00EB1BB2"/>
    <w:rsid w:val="00EC2045"/>
    <w:rsid w:val="00EC23DD"/>
    <w:rsid w:val="00EC411B"/>
    <w:rsid w:val="00ED0708"/>
    <w:rsid w:val="00ED5E15"/>
    <w:rsid w:val="00ED6454"/>
    <w:rsid w:val="00ED7F0D"/>
    <w:rsid w:val="00EE2EC1"/>
    <w:rsid w:val="00EE34D4"/>
    <w:rsid w:val="00EE48A7"/>
    <w:rsid w:val="00EE54B4"/>
    <w:rsid w:val="00EF41C5"/>
    <w:rsid w:val="00EF4544"/>
    <w:rsid w:val="00F04B64"/>
    <w:rsid w:val="00F06535"/>
    <w:rsid w:val="00F124FB"/>
    <w:rsid w:val="00F16710"/>
    <w:rsid w:val="00F24A92"/>
    <w:rsid w:val="00F24DC4"/>
    <w:rsid w:val="00F26D3D"/>
    <w:rsid w:val="00F326EF"/>
    <w:rsid w:val="00F367C1"/>
    <w:rsid w:val="00F36833"/>
    <w:rsid w:val="00F40329"/>
    <w:rsid w:val="00F4118B"/>
    <w:rsid w:val="00F439A1"/>
    <w:rsid w:val="00F465D0"/>
    <w:rsid w:val="00F468D6"/>
    <w:rsid w:val="00F52ABC"/>
    <w:rsid w:val="00F53F43"/>
    <w:rsid w:val="00F604ED"/>
    <w:rsid w:val="00F6146A"/>
    <w:rsid w:val="00F61FBB"/>
    <w:rsid w:val="00F64299"/>
    <w:rsid w:val="00F70707"/>
    <w:rsid w:val="00F80E72"/>
    <w:rsid w:val="00F811AD"/>
    <w:rsid w:val="00F97081"/>
    <w:rsid w:val="00FA2E65"/>
    <w:rsid w:val="00FA678D"/>
    <w:rsid w:val="00FB0B7C"/>
    <w:rsid w:val="00FB391E"/>
    <w:rsid w:val="00FB3B36"/>
    <w:rsid w:val="00FB522F"/>
    <w:rsid w:val="00FB6221"/>
    <w:rsid w:val="00FC238D"/>
    <w:rsid w:val="00FC6D61"/>
    <w:rsid w:val="00FD0DBD"/>
    <w:rsid w:val="00FD1EAE"/>
    <w:rsid w:val="00FD323B"/>
    <w:rsid w:val="00FD339A"/>
    <w:rsid w:val="00FD7B9D"/>
    <w:rsid w:val="00FE19D4"/>
    <w:rsid w:val="00FE6CFF"/>
    <w:rsid w:val="00FE6F0E"/>
    <w:rsid w:val="00FF007C"/>
    <w:rsid w:val="00FF0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0BF"/>
  <w15:chartTrackingRefBased/>
  <w15:docId w15:val="{0ECE07BC-A7EE-4E4C-B614-25D55CBE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3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145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31E39"/>
    <w:rPr>
      <w:sz w:val="16"/>
      <w:szCs w:val="16"/>
    </w:rPr>
  </w:style>
  <w:style w:type="paragraph" w:styleId="CommentText">
    <w:name w:val="annotation text"/>
    <w:basedOn w:val="Normal"/>
    <w:link w:val="CommentTextChar"/>
    <w:uiPriority w:val="99"/>
    <w:semiHidden/>
    <w:unhideWhenUsed/>
    <w:rsid w:val="00231E39"/>
    <w:rPr>
      <w:sz w:val="20"/>
    </w:rPr>
  </w:style>
  <w:style w:type="character" w:customStyle="1" w:styleId="CommentTextChar">
    <w:name w:val="Comment Text Char"/>
    <w:basedOn w:val="DefaultParagraphFont"/>
    <w:link w:val="CommentText"/>
    <w:uiPriority w:val="99"/>
    <w:semiHidden/>
    <w:rsid w:val="00231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39"/>
    <w:rPr>
      <w:rFonts w:ascii="Segoe UI" w:eastAsia="Times New Roman" w:hAnsi="Segoe UI" w:cs="Segoe UI"/>
      <w:sz w:val="18"/>
      <w:szCs w:val="18"/>
    </w:rPr>
  </w:style>
  <w:style w:type="paragraph" w:styleId="ListParagraph">
    <w:name w:val="List Paragraph"/>
    <w:basedOn w:val="Normal"/>
    <w:link w:val="ListParagraphChar"/>
    <w:uiPriority w:val="34"/>
    <w:qFormat/>
    <w:rsid w:val="0057259D"/>
    <w:pPr>
      <w:ind w:left="720"/>
      <w:contextualSpacing/>
    </w:pPr>
  </w:style>
  <w:style w:type="paragraph" w:styleId="Header">
    <w:name w:val="header"/>
    <w:basedOn w:val="Normal"/>
    <w:link w:val="HeaderChar"/>
    <w:uiPriority w:val="99"/>
    <w:unhideWhenUsed/>
    <w:rsid w:val="00505899"/>
    <w:pPr>
      <w:tabs>
        <w:tab w:val="center" w:pos="4819"/>
        <w:tab w:val="right" w:pos="9638"/>
      </w:tabs>
    </w:pPr>
  </w:style>
  <w:style w:type="character" w:customStyle="1" w:styleId="HeaderChar">
    <w:name w:val="Header Char"/>
    <w:basedOn w:val="DefaultParagraphFont"/>
    <w:link w:val="Header"/>
    <w:uiPriority w:val="99"/>
    <w:rsid w:val="005058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5899"/>
    <w:pPr>
      <w:tabs>
        <w:tab w:val="center" w:pos="4819"/>
        <w:tab w:val="right" w:pos="9638"/>
      </w:tabs>
    </w:pPr>
  </w:style>
  <w:style w:type="character" w:customStyle="1" w:styleId="FooterChar">
    <w:name w:val="Footer Char"/>
    <w:basedOn w:val="DefaultParagraphFont"/>
    <w:link w:val="Footer"/>
    <w:uiPriority w:val="99"/>
    <w:rsid w:val="00505899"/>
    <w:rPr>
      <w:rFonts w:ascii="Times New Roman" w:eastAsia="Times New Roman" w:hAnsi="Times New Roman" w:cs="Times New Roman"/>
      <w:sz w:val="24"/>
      <w:szCs w:val="20"/>
    </w:rPr>
  </w:style>
  <w:style w:type="character" w:styleId="Hyperlink">
    <w:name w:val="Hyperlink"/>
    <w:rsid w:val="00170705"/>
    <w:rPr>
      <w:color w:val="0563C1"/>
      <w:u w:val="single"/>
    </w:rPr>
  </w:style>
  <w:style w:type="paragraph" w:styleId="BodyTextIndent">
    <w:name w:val="Body Text Indent"/>
    <w:basedOn w:val="Normal"/>
    <w:link w:val="BodyTextIndentChar"/>
    <w:rsid w:val="00422E38"/>
    <w:pPr>
      <w:widowControl w:val="0"/>
      <w:adjustRightInd w:val="0"/>
      <w:spacing w:line="360" w:lineRule="atLeast"/>
      <w:ind w:firstLine="720"/>
      <w:jc w:val="both"/>
      <w:textAlignment w:val="baseline"/>
    </w:pPr>
    <w:rPr>
      <w:szCs w:val="24"/>
    </w:rPr>
  </w:style>
  <w:style w:type="character" w:customStyle="1" w:styleId="BodyTextIndentChar">
    <w:name w:val="Body Text Indent Char"/>
    <w:basedOn w:val="DefaultParagraphFont"/>
    <w:link w:val="BodyTextIndent"/>
    <w:rsid w:val="00422E38"/>
    <w:rPr>
      <w:rFonts w:ascii="Times New Roman" w:eastAsia="Times New Roman" w:hAnsi="Times New Roman" w:cs="Times New Roman"/>
      <w:sz w:val="24"/>
      <w:szCs w:val="24"/>
    </w:rPr>
  </w:style>
  <w:style w:type="paragraph" w:styleId="Title">
    <w:name w:val="Title"/>
    <w:basedOn w:val="Normal"/>
    <w:link w:val="TitleChar"/>
    <w:qFormat/>
    <w:rsid w:val="00422E38"/>
    <w:pPr>
      <w:widowControl w:val="0"/>
      <w:adjustRightInd w:val="0"/>
      <w:spacing w:line="360" w:lineRule="atLeast"/>
      <w:jc w:val="center"/>
      <w:textAlignment w:val="baseline"/>
    </w:pPr>
    <w:rPr>
      <w:b/>
      <w:bCs/>
      <w:sz w:val="22"/>
      <w:szCs w:val="22"/>
    </w:rPr>
  </w:style>
  <w:style w:type="character" w:customStyle="1" w:styleId="TitleChar">
    <w:name w:val="Title Char"/>
    <w:basedOn w:val="DefaultParagraphFont"/>
    <w:link w:val="Title"/>
    <w:rsid w:val="00422E38"/>
    <w:rPr>
      <w:rFonts w:ascii="Times New Roman" w:eastAsia="Times New Roman" w:hAnsi="Times New Roman" w:cs="Times New Roman"/>
      <w:b/>
      <w:bCs/>
    </w:rPr>
  </w:style>
  <w:style w:type="character" w:customStyle="1" w:styleId="ListParagraphChar">
    <w:name w:val="List Paragraph Char"/>
    <w:link w:val="ListParagraph"/>
    <w:uiPriority w:val="34"/>
    <w:qFormat/>
    <w:rsid w:val="00852284"/>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56775"/>
    <w:rPr>
      <w:b/>
      <w:bCs/>
    </w:rPr>
  </w:style>
  <w:style w:type="character" w:customStyle="1" w:styleId="CommentSubjectChar">
    <w:name w:val="Comment Subject Char"/>
    <w:basedOn w:val="CommentTextChar"/>
    <w:link w:val="CommentSubject"/>
    <w:uiPriority w:val="99"/>
    <w:semiHidden/>
    <w:rsid w:val="00B5677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451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semiHidden/>
    <w:unhideWhenUsed/>
    <w:qFormat/>
    <w:rsid w:val="00514515"/>
    <w:pPr>
      <w:spacing w:after="200"/>
    </w:pPr>
    <w:rPr>
      <w:i/>
      <w:iCs/>
      <w:color w:val="44546A" w:themeColor="text2"/>
      <w:sz w:val="18"/>
      <w:szCs w:val="18"/>
    </w:rPr>
  </w:style>
  <w:style w:type="character" w:styleId="PlaceholderText">
    <w:name w:val="Placeholder Text"/>
    <w:basedOn w:val="DefaultParagraphFont"/>
    <w:uiPriority w:val="99"/>
    <w:semiHidden/>
    <w:rsid w:val="005839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45212">
      <w:bodyDiv w:val="1"/>
      <w:marLeft w:val="0"/>
      <w:marRight w:val="0"/>
      <w:marTop w:val="0"/>
      <w:marBottom w:val="0"/>
      <w:divBdr>
        <w:top w:val="none" w:sz="0" w:space="0" w:color="auto"/>
        <w:left w:val="none" w:sz="0" w:space="0" w:color="auto"/>
        <w:bottom w:val="none" w:sz="0" w:space="0" w:color="auto"/>
        <w:right w:val="none" w:sz="0" w:space="0" w:color="auto"/>
      </w:divBdr>
    </w:div>
    <w:div w:id="786774455">
      <w:bodyDiv w:val="1"/>
      <w:marLeft w:val="0"/>
      <w:marRight w:val="0"/>
      <w:marTop w:val="0"/>
      <w:marBottom w:val="0"/>
      <w:divBdr>
        <w:top w:val="none" w:sz="0" w:space="0" w:color="auto"/>
        <w:left w:val="none" w:sz="0" w:space="0" w:color="auto"/>
        <w:bottom w:val="none" w:sz="0" w:space="0" w:color="auto"/>
        <w:right w:val="none" w:sz="0" w:space="0" w:color="auto"/>
      </w:divBdr>
    </w:div>
    <w:div w:id="965962330">
      <w:bodyDiv w:val="1"/>
      <w:marLeft w:val="0"/>
      <w:marRight w:val="0"/>
      <w:marTop w:val="0"/>
      <w:marBottom w:val="0"/>
      <w:divBdr>
        <w:top w:val="none" w:sz="0" w:space="0" w:color="auto"/>
        <w:left w:val="none" w:sz="0" w:space="0" w:color="auto"/>
        <w:bottom w:val="none" w:sz="0" w:space="0" w:color="auto"/>
        <w:right w:val="none" w:sz="0" w:space="0" w:color="auto"/>
      </w:divBdr>
    </w:div>
    <w:div w:id="1250388673">
      <w:bodyDiv w:val="1"/>
      <w:marLeft w:val="0"/>
      <w:marRight w:val="0"/>
      <w:marTop w:val="0"/>
      <w:marBottom w:val="0"/>
      <w:divBdr>
        <w:top w:val="none" w:sz="0" w:space="0" w:color="auto"/>
        <w:left w:val="none" w:sz="0" w:space="0" w:color="auto"/>
        <w:bottom w:val="none" w:sz="0" w:space="0" w:color="auto"/>
        <w:right w:val="none" w:sz="0" w:space="0" w:color="auto"/>
      </w:divBdr>
    </w:div>
    <w:div w:id="1364213353">
      <w:bodyDiv w:val="1"/>
      <w:marLeft w:val="0"/>
      <w:marRight w:val="0"/>
      <w:marTop w:val="0"/>
      <w:marBottom w:val="0"/>
      <w:divBdr>
        <w:top w:val="none" w:sz="0" w:space="0" w:color="auto"/>
        <w:left w:val="none" w:sz="0" w:space="0" w:color="auto"/>
        <w:bottom w:val="none" w:sz="0" w:space="0" w:color="auto"/>
        <w:right w:val="none" w:sz="0" w:space="0" w:color="auto"/>
      </w:divBdr>
    </w:div>
    <w:div w:id="1442606278">
      <w:bodyDiv w:val="1"/>
      <w:marLeft w:val="0"/>
      <w:marRight w:val="0"/>
      <w:marTop w:val="0"/>
      <w:marBottom w:val="0"/>
      <w:divBdr>
        <w:top w:val="none" w:sz="0" w:space="0" w:color="auto"/>
        <w:left w:val="none" w:sz="0" w:space="0" w:color="auto"/>
        <w:bottom w:val="none" w:sz="0" w:space="0" w:color="auto"/>
        <w:right w:val="none" w:sz="0" w:space="0" w:color="auto"/>
      </w:divBdr>
    </w:div>
    <w:div w:id="15235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7A83B9E-B530-4DCE-89BF-51870771E1D2}"/>
      </w:docPartPr>
      <w:docPartBody>
        <w:p w:rsidR="009A49F5" w:rsidRDefault="003C46FC">
          <w:r w:rsidRPr="0003219C">
            <w:rPr>
              <w:rStyle w:val="PlaceholderText"/>
            </w:rPr>
            <w:t>Click or tap here to enter text.</w:t>
          </w:r>
        </w:p>
      </w:docPartBody>
    </w:docPart>
    <w:docPart>
      <w:docPartPr>
        <w:name w:val="0897D6AD7D8649D79C6CF4D2D4927ADA"/>
        <w:category>
          <w:name w:val="General"/>
          <w:gallery w:val="placeholder"/>
        </w:category>
        <w:types>
          <w:type w:val="bbPlcHdr"/>
        </w:types>
        <w:behaviors>
          <w:behavior w:val="content"/>
        </w:behaviors>
        <w:guid w:val="{219E582D-195F-4814-8BC0-FD1F4BC079EB}"/>
      </w:docPartPr>
      <w:docPartBody>
        <w:p w:rsidR="005B29FB" w:rsidRDefault="00A94CDD" w:rsidP="00A94CDD">
          <w:pPr>
            <w:pStyle w:val="0897D6AD7D8649D79C6CF4D2D4927ADA"/>
          </w:pPr>
          <w:r>
            <w:rPr>
              <w:rStyle w:val="PlaceholderText"/>
            </w:rPr>
            <w:t>Click or tap here to enter text.</w:t>
          </w:r>
        </w:p>
      </w:docPartBody>
    </w:docPart>
    <w:docPart>
      <w:docPartPr>
        <w:name w:val="C52D7D1ABCCA40E0996003723F553647"/>
        <w:category>
          <w:name w:val="General"/>
          <w:gallery w:val="placeholder"/>
        </w:category>
        <w:types>
          <w:type w:val="bbPlcHdr"/>
        </w:types>
        <w:behaviors>
          <w:behavior w:val="content"/>
        </w:behaviors>
        <w:guid w:val="{6FFE6DC2-1CC2-4E24-A661-28BD89E51A87}"/>
      </w:docPartPr>
      <w:docPartBody>
        <w:p w:rsidR="005B29FB" w:rsidRDefault="00A94CDD" w:rsidP="00A94CDD">
          <w:pPr>
            <w:pStyle w:val="C52D7D1ABCCA40E0996003723F553647"/>
          </w:pPr>
          <w:r>
            <w:rPr>
              <w:rStyle w:val="PlaceholderText"/>
            </w:rPr>
            <w:t>Click or tap here to enter text.</w:t>
          </w:r>
        </w:p>
      </w:docPartBody>
    </w:docPart>
    <w:docPart>
      <w:docPartPr>
        <w:name w:val="B5A8A47048B44BE990EBC32A1F5043DF"/>
        <w:category>
          <w:name w:val="General"/>
          <w:gallery w:val="placeholder"/>
        </w:category>
        <w:types>
          <w:type w:val="bbPlcHdr"/>
        </w:types>
        <w:behaviors>
          <w:behavior w:val="content"/>
        </w:behaviors>
        <w:guid w:val="{12A4AFA7-EF22-4C9F-9C17-60C2E4D9AC60}"/>
      </w:docPartPr>
      <w:docPartBody>
        <w:p w:rsidR="00575580" w:rsidRDefault="005B29FB" w:rsidP="005B29FB">
          <w:pPr>
            <w:pStyle w:val="B5A8A47048B44BE990EBC32A1F5043DF"/>
          </w:pPr>
          <w:r w:rsidRPr="0003219C">
            <w:rPr>
              <w:rStyle w:val="PlaceholderText"/>
            </w:rPr>
            <w:t>Click or tap here to enter text.</w:t>
          </w:r>
        </w:p>
      </w:docPartBody>
    </w:docPart>
    <w:docPart>
      <w:docPartPr>
        <w:name w:val="508F7680AA9A447A8B232E00AB4201D4"/>
        <w:category>
          <w:name w:val="General"/>
          <w:gallery w:val="placeholder"/>
        </w:category>
        <w:types>
          <w:type w:val="bbPlcHdr"/>
        </w:types>
        <w:behaviors>
          <w:behavior w:val="content"/>
        </w:behaviors>
        <w:guid w:val="{94E99EB7-1D69-473D-9FC6-C56FA2D18D01}"/>
      </w:docPartPr>
      <w:docPartBody>
        <w:p w:rsidR="00B75385" w:rsidRDefault="00401D4D" w:rsidP="00401D4D">
          <w:pPr>
            <w:pStyle w:val="508F7680AA9A447A8B232E00AB4201D4"/>
          </w:pPr>
          <w:r w:rsidRPr="00C67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FC"/>
    <w:rsid w:val="000E325D"/>
    <w:rsid w:val="00365604"/>
    <w:rsid w:val="003C46FC"/>
    <w:rsid w:val="003F2B75"/>
    <w:rsid w:val="00401D4D"/>
    <w:rsid w:val="0046609F"/>
    <w:rsid w:val="00575580"/>
    <w:rsid w:val="005B29FB"/>
    <w:rsid w:val="009911F6"/>
    <w:rsid w:val="009A49F5"/>
    <w:rsid w:val="00A94CDD"/>
    <w:rsid w:val="00B05B20"/>
    <w:rsid w:val="00B23189"/>
    <w:rsid w:val="00B75385"/>
    <w:rsid w:val="00E00B6F"/>
    <w:rsid w:val="00EB687C"/>
    <w:rsid w:val="00FD0ED6"/>
    <w:rsid w:val="00FF6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385"/>
  </w:style>
  <w:style w:type="paragraph" w:customStyle="1" w:styleId="0897D6AD7D8649D79C6CF4D2D4927ADA">
    <w:name w:val="0897D6AD7D8649D79C6CF4D2D4927ADA"/>
    <w:rsid w:val="00A94CDD"/>
  </w:style>
  <w:style w:type="paragraph" w:customStyle="1" w:styleId="C52D7D1ABCCA40E0996003723F553647">
    <w:name w:val="C52D7D1ABCCA40E0996003723F553647"/>
    <w:rsid w:val="00A94CDD"/>
  </w:style>
  <w:style w:type="paragraph" w:customStyle="1" w:styleId="B5A8A47048B44BE990EBC32A1F5043DF">
    <w:name w:val="B5A8A47048B44BE990EBC32A1F5043DF"/>
    <w:rsid w:val="005B29FB"/>
  </w:style>
  <w:style w:type="paragraph" w:customStyle="1" w:styleId="508F7680AA9A447A8B232E00AB4201D4">
    <w:name w:val="508F7680AA9A447A8B232E00AB4201D4"/>
    <w:rsid w:val="00401D4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9C01244C01854784F40C0DC1C12E0C" ma:contentTypeVersion="15" ma:contentTypeDescription="Kurkite naują dokumentą." ma:contentTypeScope="" ma:versionID="b1dc35803f6bc7cbd1aaf8cfdd7c0b62">
  <xsd:schema xmlns:xsd="http://www.w3.org/2001/XMLSchema" xmlns:xs="http://www.w3.org/2001/XMLSchema" xmlns:p="http://schemas.microsoft.com/office/2006/metadata/properties" xmlns:ns2="190aba3d-02fd-400a-a68b-c548d13fe185" xmlns:ns3="b880131c-ef2a-4713-ad2b-adbedb7c47ea" targetNamespace="http://schemas.microsoft.com/office/2006/metadata/properties" ma:root="true" ma:fieldsID="d145d54e44a37e62dd6802d38b613406" ns2:_="" ns3:_="">
    <xsd:import namespace="190aba3d-02fd-400a-a68b-c548d13fe185"/>
    <xsd:import namespace="b880131c-ef2a-4713-ad2b-adbedb7c4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aba3d-02fd-400a-a68b-c548d13f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0131c-ef2a-4713-ad2b-adbedb7c47ea"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bbbe58f7-f50a-4407-82e4-540bbe5a52e8}" ma:internalName="TaxCatchAll" ma:showField="CatchAllData" ma:web="b880131c-ef2a-4713-ad2b-adbedb7c4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33A6817C288904F9EA223D57CF5A492" ma:contentTypeVersion="193" ma:contentTypeDescription="Kurkite naują dokumentą." ma:contentTypeScope="" ma:versionID="2cd64628f15f4d3a5cd95c4d9454c98d">
  <xsd:schema xmlns:xsd="http://www.w3.org/2001/XMLSchema" xmlns:xs="http://www.w3.org/2001/XMLSchema" xmlns:p="http://schemas.microsoft.com/office/2006/metadata/properties" xmlns:ns2="0e2507f1-1fab-4f1f-8c5d-2dd5baf9006a" xmlns:ns3="6c7ec354-dfce-4c65-9061-cfb719f537e8" targetNamespace="http://schemas.microsoft.com/office/2006/metadata/properties" ma:root="true" ma:fieldsID="2184eaca16afbdc017bdd5a221f8eb23" ns2:_="" ns3:_="">
    <xsd:import namespace="0e2507f1-1fab-4f1f-8c5d-2dd5baf9006a"/>
    <xsd:import namespace="6c7ec354-dfce-4c65-9061-cfb719f537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7ec354-dfce-4c65-9061-cfb719f537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0aba3d-02fd-400a-a68b-c548d13fe185">
      <Terms xmlns="http://schemas.microsoft.com/office/infopath/2007/PartnerControls"/>
    </lcf76f155ced4ddcb4097134ff3c332f>
    <TaxCatchAll xmlns="b880131c-ef2a-4713-ad2b-adbedb7c47ea" xsi:nil="true"/>
  </documentManagement>
</p:properties>
</file>

<file path=customXml/itemProps1.xml><?xml version="1.0" encoding="utf-8"?>
<ds:datastoreItem xmlns:ds="http://schemas.openxmlformats.org/officeDocument/2006/customXml" ds:itemID="{B5BDFC0A-BAB4-429C-ADDC-04E061F596B8}"/>
</file>

<file path=customXml/itemProps2.xml><?xml version="1.0" encoding="utf-8"?>
<ds:datastoreItem xmlns:ds="http://schemas.openxmlformats.org/officeDocument/2006/customXml" ds:itemID="{1A93709F-B3A3-44E0-BF43-7E706A558ACC}">
  <ds:schemaRefs>
    <ds:schemaRef ds:uri="http://schemas.microsoft.com/sharepoint/v3/contenttype/forms"/>
  </ds:schemaRefs>
</ds:datastoreItem>
</file>

<file path=customXml/itemProps3.xml><?xml version="1.0" encoding="utf-8"?>
<ds:datastoreItem xmlns:ds="http://schemas.openxmlformats.org/officeDocument/2006/customXml" ds:itemID="{AB644BE9-C410-4AB8-BA96-2477EE2F2810}">
  <ds:schemaRefs>
    <ds:schemaRef ds:uri="http://schemas.openxmlformats.org/officeDocument/2006/bibliography"/>
  </ds:schemaRefs>
</ds:datastoreItem>
</file>

<file path=customXml/itemProps4.xml><?xml version="1.0" encoding="utf-8"?>
<ds:datastoreItem xmlns:ds="http://schemas.openxmlformats.org/officeDocument/2006/customXml" ds:itemID="{E6FD7B89-D6A6-4236-AD8C-6935F702FB56}"/>
</file>

<file path=customXml/itemProps5.xml><?xml version="1.0" encoding="utf-8"?>
<ds:datastoreItem xmlns:ds="http://schemas.openxmlformats.org/officeDocument/2006/customXml" ds:itemID="{6E50AA1F-99C4-452C-BB8E-184EDFCD4ED7}"/>
</file>

<file path=docProps/app.xml><?xml version="1.0" encoding="utf-8"?>
<Properties xmlns="http://schemas.openxmlformats.org/officeDocument/2006/extended-properties" xmlns:vt="http://schemas.openxmlformats.org/officeDocument/2006/docPropsVTypes">
  <Template>Normal</Template>
  <TotalTime>4403</TotalTime>
  <Pages>6</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Radzevičiūtė</dc:creator>
  <cp:keywords/>
  <dc:description/>
  <cp:lastModifiedBy>Tomas Mačionis</cp:lastModifiedBy>
  <cp:revision>621</cp:revision>
  <cp:lastPrinted>2019-08-26T07:52:00Z</cp:lastPrinted>
  <dcterms:created xsi:type="dcterms:W3CDTF">2019-06-25T05:53:00Z</dcterms:created>
  <dcterms:modified xsi:type="dcterms:W3CDTF">2023-06-22T11:57:00Z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2019-10-10T10:14:14.7944271Z</vt:lpwstr>
  </property>
  <property fmtid="{D5CDD505-2E9C-101B-9397-08002B2CF9AE}" pid="5" name="MSIP_Label_cfcb905c-755b-4fd4-bd20-0d682d4f1d27_Name">
    <vt:lpwstr>Internal</vt:lpwstr>
  </property>
  <property fmtid="{D5CDD505-2E9C-101B-9397-08002B2CF9AE}" pid="6" name="MSIP_Label_cfcb905c-755b-4fd4-bd20-0d682d4f1d27_ActionId">
    <vt:lpwstr>2c0ba39e-ce61-4b56-b0b8-299d49f91c68</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0x010100439C01244C01854784F40C0DC1C12E0C</vt:lpwstr>
  </property>
</Properties>
</file>